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902" w:rsidRPr="006147D3" w:rsidRDefault="00A72902" w:rsidP="006147D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3B4357"/>
          <w:sz w:val="28"/>
          <w:szCs w:val="28"/>
          <w:lang w:eastAsia="ru-RU"/>
        </w:rPr>
      </w:pPr>
      <w:r w:rsidRPr="006147D3">
        <w:rPr>
          <w:rFonts w:ascii="Times New Roman" w:eastAsia="Times New Roman" w:hAnsi="Times New Roman" w:cs="Times New Roman"/>
          <w:b/>
          <w:color w:val="3B4357"/>
          <w:sz w:val="28"/>
          <w:szCs w:val="28"/>
          <w:lang w:eastAsia="ru-RU"/>
        </w:rPr>
        <w:t>Мероприятия, направленные на сохранение исторической памяти и увековечение памяти жертв геноцида советского народа</w:t>
      </w:r>
    </w:p>
    <w:p w:rsidR="00EA5F39" w:rsidRPr="006147D3" w:rsidRDefault="00A72902" w:rsidP="006147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</w:pPr>
      <w:r w:rsidRPr="006147D3"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  <w:t>Национальный центр исторической памяти при Президенте Российской Федерации реализует мероприятия, направленные на сохранение исторической памяти и увековечение памяти жертв геноцида советского народа, совершённого нацистами и их пособниками в годы Великой Отечественной войны:</w:t>
      </w:r>
      <w:r w:rsidRPr="006147D3"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  <w:br/>
      </w:r>
      <w:r w:rsidRPr="006147D3"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  <w:br/>
        <w:t>1. </w:t>
      </w:r>
      <w:hyperlink r:id="rId4" w:history="1">
        <w:proofErr w:type="gramStart"/>
        <w:r w:rsidRPr="006147D3">
          <w:rPr>
            <w:rFonts w:ascii="Times New Roman" w:eastAsia="Times New Roman" w:hAnsi="Times New Roman" w:cs="Times New Roman"/>
            <w:color w:val="336699"/>
            <w:sz w:val="28"/>
            <w:szCs w:val="28"/>
            <w:u w:val="single"/>
            <w:lang w:eastAsia="ru-RU"/>
          </w:rPr>
          <w:t>Всероссийский конкурс инициатив по сохранению и защите</w:t>
        </w:r>
        <w:r w:rsidR="00EA5F39" w:rsidRPr="006147D3">
          <w:rPr>
            <w:rFonts w:ascii="Times New Roman" w:eastAsia="Times New Roman" w:hAnsi="Times New Roman" w:cs="Times New Roman"/>
            <w:color w:val="336699"/>
            <w:sz w:val="28"/>
            <w:szCs w:val="28"/>
            <w:u w:val="single"/>
            <w:lang w:eastAsia="ru-RU"/>
          </w:rPr>
          <w:t xml:space="preserve"> </w:t>
        </w:r>
        <w:r w:rsidRPr="006147D3">
          <w:rPr>
            <w:rFonts w:ascii="Times New Roman" w:eastAsia="Times New Roman" w:hAnsi="Times New Roman" w:cs="Times New Roman"/>
            <w:color w:val="336699"/>
            <w:sz w:val="28"/>
            <w:szCs w:val="28"/>
            <w:u w:val="single"/>
            <w:lang w:eastAsia="ru-RU"/>
          </w:rPr>
          <w:t>исторической памяти</w:t>
        </w:r>
      </w:hyperlink>
      <w:r w:rsidRPr="006147D3"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  <w:t> проводится в рамках реализации Указов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ценностей», от 25 декабря 2025 г. № 962 «О проведении в Российской Федерации Года единства народов России».</w:t>
      </w:r>
      <w:r w:rsidRPr="006147D3"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  <w:br/>
      </w:r>
      <w:proofErr w:type="gramEnd"/>
    </w:p>
    <w:p w:rsidR="00EA5F39" w:rsidRPr="006147D3" w:rsidRDefault="00EA5F39" w:rsidP="006147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</w:pPr>
      <w:r w:rsidRPr="006147D3"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  <w:t>Ссылка: https://russiancip.ru/announcements/start-vserossiyskogo-konkursa-initsiativ-po-sokhraneniyu-i-zashchite-istoricheskoy-pamyati/</w:t>
      </w:r>
    </w:p>
    <w:p w:rsidR="00EA5F39" w:rsidRPr="006147D3" w:rsidRDefault="00A72902" w:rsidP="006147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</w:pPr>
      <w:r w:rsidRPr="006147D3"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  <w:br/>
      </w:r>
      <w:r w:rsidRPr="006147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 заявок осуществляется до 9 октября 2026 года.</w:t>
      </w:r>
      <w:r w:rsidRPr="006147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147D3"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  <w:br/>
        <w:t>2. </w:t>
      </w:r>
      <w:hyperlink r:id="rId5" w:history="1">
        <w:r w:rsidRPr="006147D3">
          <w:rPr>
            <w:rFonts w:ascii="Times New Roman" w:eastAsia="Times New Roman" w:hAnsi="Times New Roman" w:cs="Times New Roman"/>
            <w:color w:val="336699"/>
            <w:sz w:val="28"/>
            <w:szCs w:val="28"/>
            <w:u w:val="single"/>
            <w:lang w:eastAsia="ru-RU"/>
          </w:rPr>
          <w:t>Международный конкурс «Общая память. Геноцид советскогонарода со стороны нацистов и их пособников в годы Великой Отечественной</w:t>
        </w:r>
        <w:r w:rsidR="00EA5F39" w:rsidRPr="006147D3">
          <w:rPr>
            <w:rFonts w:ascii="Times New Roman" w:eastAsia="Times New Roman" w:hAnsi="Times New Roman" w:cs="Times New Roman"/>
            <w:color w:val="336699"/>
            <w:sz w:val="28"/>
            <w:szCs w:val="28"/>
            <w:u w:val="single"/>
            <w:lang w:eastAsia="ru-RU"/>
          </w:rPr>
          <w:t xml:space="preserve"> </w:t>
        </w:r>
        <w:r w:rsidRPr="006147D3">
          <w:rPr>
            <w:rFonts w:ascii="Times New Roman" w:eastAsia="Times New Roman" w:hAnsi="Times New Roman" w:cs="Times New Roman"/>
            <w:color w:val="336699"/>
            <w:sz w:val="28"/>
            <w:szCs w:val="28"/>
            <w:u w:val="single"/>
            <w:lang w:eastAsia="ru-RU"/>
          </w:rPr>
          <w:t>войны»</w:t>
        </w:r>
      </w:hyperlink>
      <w:r w:rsidRPr="006147D3"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  <w:t>, проводится в рамках реализации Федерального закона от 21 апреля 2025 г. № 74-ФЗ «Об увековечении памяти жертв геноцида советского народа в период Великой Отечественной войны 1941–1945 годов».</w:t>
      </w:r>
      <w:r w:rsidRPr="006147D3"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  <w:br/>
      </w:r>
    </w:p>
    <w:p w:rsidR="00EA5F39" w:rsidRPr="006147D3" w:rsidRDefault="00EA5F39" w:rsidP="006147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</w:pPr>
      <w:r w:rsidRPr="006147D3"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  <w:t xml:space="preserve">Ссылка: </w:t>
      </w:r>
      <w:r w:rsidR="00B07D01" w:rsidRPr="006147D3"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  <w:t xml:space="preserve"> https://russiancip.ru/events/mezhdunarodnyy-konkurs-obshchaya-pamyat-genotsid-sovetskogo-naroda-so-storony-natsistov-i-ikh-posobnikov-v-gody-velikoy-otechestvennoy-voyny/</w:t>
      </w:r>
    </w:p>
    <w:p w:rsidR="00EF5DB3" w:rsidRDefault="00A72902" w:rsidP="006147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7D3">
        <w:rPr>
          <w:rFonts w:ascii="Times New Roman" w:eastAsia="Times New Roman" w:hAnsi="Times New Roman" w:cs="Times New Roman"/>
          <w:color w:val="3B4357"/>
          <w:sz w:val="28"/>
          <w:szCs w:val="28"/>
          <w:lang w:eastAsia="ru-RU"/>
        </w:rPr>
        <w:br/>
      </w:r>
      <w:r w:rsidRPr="006147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 заявок осуществляется до 25 сентября 2</w:t>
      </w:r>
      <w:bookmarkStart w:id="0" w:name="_GoBack"/>
      <w:bookmarkEnd w:id="0"/>
      <w:r w:rsidRPr="006147D3">
        <w:rPr>
          <w:rFonts w:ascii="Times New Roman" w:eastAsia="Times New Roman" w:hAnsi="Times New Roman" w:cs="Times New Roman"/>
          <w:sz w:val="28"/>
          <w:szCs w:val="28"/>
          <w:lang w:eastAsia="ru-RU"/>
        </w:rPr>
        <w:t>026 года.</w:t>
      </w:r>
    </w:p>
    <w:p w:rsidR="006147D3" w:rsidRDefault="006147D3" w:rsidP="006147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7D3" w:rsidRPr="006147D3" w:rsidRDefault="006147D3" w:rsidP="006147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4575" cy="2638425"/>
            <wp:effectExtent l="19050" t="0" r="9525" b="0"/>
            <wp:docPr id="1" name="Рисунок 1" descr="C:\Users\1\Desktop\Картинка для анонс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Картинка для анонса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554" cy="2644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47D3" w:rsidRPr="006147D3" w:rsidSect="006147D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0C62"/>
    <w:rsid w:val="002C0C62"/>
    <w:rsid w:val="002D6F79"/>
    <w:rsid w:val="004B0E1F"/>
    <w:rsid w:val="006147D3"/>
    <w:rsid w:val="006F7C6D"/>
    <w:rsid w:val="00A72902"/>
    <w:rsid w:val="00B07D01"/>
    <w:rsid w:val="00D06EC1"/>
    <w:rsid w:val="00EA5F39"/>
    <w:rsid w:val="00EF5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E1F"/>
  </w:style>
  <w:style w:type="paragraph" w:styleId="1">
    <w:name w:val="heading 1"/>
    <w:basedOn w:val="a"/>
    <w:link w:val="10"/>
    <w:uiPriority w:val="9"/>
    <w:qFormat/>
    <w:rsid w:val="00A729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729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7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7290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14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47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6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27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68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2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russiancip.ru/events/mezhdunarodnyy-konkurs-obshchaya-pamyat-genotsid-sovetskogo-naroda-so-storony-natsistov-i-ikh-posobnikov-v-gody-velikoy-otechestvennoy-voyny/" TargetMode="External"/><Relationship Id="rId4" Type="http://schemas.openxmlformats.org/officeDocument/2006/relationships/hyperlink" Target="https://russiancip.ru/announcements/start-vserossiyskogo-konkursa-initsiativ-po-sokhraneniyu-i-zashchite-istoricheskoy-pamya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Щеглова НВ</dc:creator>
  <cp:keywords/>
  <dc:description/>
  <cp:lastModifiedBy>1</cp:lastModifiedBy>
  <cp:revision>7</cp:revision>
  <dcterms:created xsi:type="dcterms:W3CDTF">2026-07-16T06:58:00Z</dcterms:created>
  <dcterms:modified xsi:type="dcterms:W3CDTF">2026-09-21T13:19:00Z</dcterms:modified>
</cp:coreProperties>
</file>