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976" w:rsidRDefault="00964976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9F4AA0">
        <w:rPr>
          <w:rFonts w:ascii="Montserrat" w:hAnsi="Montserrat"/>
          <w:b w:val="0"/>
          <w:sz w:val="16"/>
          <w:szCs w:val="16"/>
        </w:rPr>
        <w:t>19.05.2026</w:t>
      </w:r>
    </w:p>
    <w:p w:rsidR="00964976" w:rsidRPr="00451FD8" w:rsidRDefault="00964976">
      <w:pPr>
        <w:pStyle w:val="affb"/>
        <w:spacing w:beforeAutospacing="0" w:afterAutospacing="0" w:line="276" w:lineRule="auto"/>
        <w:jc w:val="both"/>
        <w:rPr>
          <w:rFonts w:ascii="Montserrat" w:hAnsi="Montserrat"/>
          <w:b/>
          <w:sz w:val="18"/>
          <w:szCs w:val="18"/>
        </w:rPr>
      </w:pPr>
    </w:p>
    <w:p w:rsidR="00964976" w:rsidRPr="00451FD8" w:rsidRDefault="009F4AA0" w:rsidP="00451FD8">
      <w:pPr>
        <w:widowControl w:val="0"/>
        <w:suppressAutoHyphens w:val="0"/>
        <w:jc w:val="center"/>
        <w:rPr>
          <w:b/>
          <w:sz w:val="28"/>
          <w:szCs w:val="28"/>
        </w:rPr>
      </w:pPr>
      <w:r w:rsidRPr="00451FD8">
        <w:rPr>
          <w:b/>
          <w:sz w:val="28"/>
          <w:szCs w:val="28"/>
        </w:rPr>
        <w:t>4 тысячи будущих мам на Кубани получают единое пособие в 2026 году</w:t>
      </w:r>
    </w:p>
    <w:p w:rsidR="00964976" w:rsidRPr="00451FD8" w:rsidRDefault="00964976" w:rsidP="00451FD8">
      <w:pPr>
        <w:widowControl w:val="0"/>
        <w:suppressAutoHyphens w:val="0"/>
        <w:jc w:val="both"/>
        <w:rPr>
          <w:b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>Чтобы получить эту выплату, будущей маме необходимо встать на учёт в медици</w:t>
      </w:r>
      <w:r w:rsidRPr="00451FD8">
        <w:rPr>
          <w:bCs/>
          <w:sz w:val="26"/>
          <w:szCs w:val="26"/>
        </w:rPr>
        <w:t>н</w:t>
      </w:r>
      <w:r w:rsidRPr="00451FD8">
        <w:rPr>
          <w:bCs/>
          <w:sz w:val="26"/>
          <w:szCs w:val="26"/>
        </w:rPr>
        <w:t>ской организации до 12-й недели.</w:t>
      </w:r>
    </w:p>
    <w:p w:rsidR="00964976" w:rsidRPr="00451FD8" w:rsidRDefault="00964976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 xml:space="preserve">При расчёте выплаты учитываются доходы семьи и </w:t>
      </w:r>
      <w:r w:rsidRPr="00451FD8">
        <w:rPr>
          <w:bCs/>
          <w:sz w:val="26"/>
          <w:szCs w:val="26"/>
        </w:rPr>
        <w:t>её имущественное положение. В 2026 году среднедушевой доход семьи на Кубани не должен превышать 18 181 рубль. Размер пособия зависит от дохода семьи и составляет 50% от прожиточного минимума трудосп</w:t>
      </w:r>
      <w:r w:rsidRPr="00451FD8">
        <w:rPr>
          <w:bCs/>
          <w:sz w:val="26"/>
          <w:szCs w:val="26"/>
        </w:rPr>
        <w:t>о</w:t>
      </w:r>
      <w:r w:rsidRPr="00451FD8">
        <w:rPr>
          <w:bCs/>
          <w:sz w:val="26"/>
          <w:szCs w:val="26"/>
        </w:rPr>
        <w:t>собного населения в Краснодарском крае— 9 908,50 рубля, 7</w:t>
      </w:r>
      <w:r w:rsidRPr="00451FD8">
        <w:rPr>
          <w:bCs/>
          <w:sz w:val="26"/>
          <w:szCs w:val="26"/>
        </w:rPr>
        <w:t>5% — 14 862,75 рубля и 100% — 19 817 рублей.</w:t>
      </w:r>
    </w:p>
    <w:p w:rsidR="00964976" w:rsidRPr="00451FD8" w:rsidRDefault="00964976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>Выплата назначается с месяца постановки на учёт (но не ранее 6-й недели береме</w:t>
      </w:r>
      <w:r w:rsidRPr="00451FD8">
        <w:rPr>
          <w:bCs/>
          <w:sz w:val="26"/>
          <w:szCs w:val="26"/>
        </w:rPr>
        <w:t>н</w:t>
      </w:r>
      <w:r w:rsidRPr="00451FD8">
        <w:rPr>
          <w:bCs/>
          <w:sz w:val="26"/>
          <w:szCs w:val="26"/>
        </w:rPr>
        <w:t>н</w:t>
      </w:r>
      <w:r w:rsidRPr="00451FD8">
        <w:rPr>
          <w:bCs/>
          <w:sz w:val="26"/>
          <w:szCs w:val="26"/>
        </w:rPr>
        <w:t>о</w:t>
      </w:r>
      <w:r w:rsidRPr="00451FD8">
        <w:rPr>
          <w:bCs/>
          <w:sz w:val="26"/>
          <w:szCs w:val="26"/>
        </w:rPr>
        <w:t>сти) и выплачивается ежемесячно до рождения ребёнка. Для продолжения в</w:t>
      </w:r>
      <w:r w:rsidRPr="00451FD8">
        <w:rPr>
          <w:bCs/>
          <w:sz w:val="26"/>
          <w:szCs w:val="26"/>
        </w:rPr>
        <w:t>ы</w:t>
      </w:r>
      <w:r w:rsidRPr="00451FD8">
        <w:rPr>
          <w:bCs/>
          <w:sz w:val="26"/>
          <w:szCs w:val="26"/>
        </w:rPr>
        <w:t>платы бер</w:t>
      </w:r>
      <w:r w:rsidRPr="00451FD8">
        <w:rPr>
          <w:bCs/>
          <w:sz w:val="26"/>
          <w:szCs w:val="26"/>
        </w:rPr>
        <w:t>е</w:t>
      </w:r>
      <w:r w:rsidRPr="00451FD8">
        <w:rPr>
          <w:bCs/>
          <w:sz w:val="26"/>
          <w:szCs w:val="26"/>
        </w:rPr>
        <w:t>ме</w:t>
      </w:r>
      <w:r w:rsidRPr="00451FD8">
        <w:rPr>
          <w:bCs/>
          <w:sz w:val="26"/>
          <w:szCs w:val="26"/>
        </w:rPr>
        <w:t>н</w:t>
      </w:r>
      <w:r w:rsidRPr="00451FD8">
        <w:rPr>
          <w:bCs/>
          <w:sz w:val="26"/>
          <w:szCs w:val="26"/>
        </w:rPr>
        <w:t>ная женщина должна посещать врача в установле</w:t>
      </w:r>
      <w:r w:rsidRPr="00451FD8">
        <w:rPr>
          <w:bCs/>
          <w:sz w:val="26"/>
          <w:szCs w:val="26"/>
        </w:rPr>
        <w:t>нные сроки: 10–14 недель, 18–22 н</w:t>
      </w:r>
      <w:r w:rsidRPr="00451FD8">
        <w:rPr>
          <w:bCs/>
          <w:sz w:val="26"/>
          <w:szCs w:val="26"/>
        </w:rPr>
        <w:t>е</w:t>
      </w:r>
      <w:r w:rsidRPr="00451FD8">
        <w:rPr>
          <w:bCs/>
          <w:sz w:val="26"/>
          <w:szCs w:val="26"/>
        </w:rPr>
        <w:t>дели и 30–32 недели. Если визит пропущен, выплата приостана</w:t>
      </w:r>
      <w:r w:rsidRPr="00451FD8">
        <w:rPr>
          <w:bCs/>
          <w:sz w:val="26"/>
          <w:szCs w:val="26"/>
        </w:rPr>
        <w:t>в</w:t>
      </w:r>
      <w:r w:rsidRPr="00451FD8">
        <w:rPr>
          <w:bCs/>
          <w:sz w:val="26"/>
          <w:szCs w:val="26"/>
        </w:rPr>
        <w:t>ливается.</w:t>
      </w:r>
    </w:p>
    <w:p w:rsidR="00964976" w:rsidRPr="00451FD8" w:rsidRDefault="00964976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>Заявление можно подать через портал госуслуг, в клиентской службе Отделения СФР по Краснодарскому краю или в МФЦ.</w:t>
      </w: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>Напомним, что с 1 января 2026 года м</w:t>
      </w:r>
      <w:r w:rsidRPr="00451FD8">
        <w:rPr>
          <w:bCs/>
          <w:sz w:val="26"/>
          <w:szCs w:val="26"/>
        </w:rPr>
        <w:t>инимальный доход каждого трудоспособного члена семьи должен составлять не менее 8 МРОТ за 12 месяцев — 216 744 рубля.</w:t>
      </w:r>
    </w:p>
    <w:p w:rsidR="00964976" w:rsidRPr="00451FD8" w:rsidRDefault="00964976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  <w:r w:rsidRPr="00451FD8">
        <w:rPr>
          <w:bCs/>
          <w:sz w:val="26"/>
          <w:szCs w:val="26"/>
        </w:rPr>
        <w:t>Также с 1 марта 2026 года минимальные алименты, учитываемые при оформлении п</w:t>
      </w:r>
      <w:r w:rsidRPr="00451FD8">
        <w:rPr>
          <w:bCs/>
          <w:sz w:val="26"/>
          <w:szCs w:val="26"/>
        </w:rPr>
        <w:t>о</w:t>
      </w:r>
      <w:r w:rsidRPr="00451FD8">
        <w:rPr>
          <w:bCs/>
          <w:sz w:val="26"/>
          <w:szCs w:val="26"/>
        </w:rPr>
        <w:t>с</w:t>
      </w:r>
      <w:r w:rsidRPr="00451FD8">
        <w:rPr>
          <w:bCs/>
          <w:sz w:val="26"/>
          <w:szCs w:val="26"/>
        </w:rPr>
        <w:t>о</w:t>
      </w:r>
      <w:r w:rsidRPr="00451FD8">
        <w:rPr>
          <w:bCs/>
          <w:sz w:val="26"/>
          <w:szCs w:val="26"/>
        </w:rPr>
        <w:t>бия, рассчитываются исходя из среднемесячной номинальной н</w:t>
      </w:r>
      <w:r w:rsidRPr="00451FD8">
        <w:rPr>
          <w:bCs/>
          <w:sz w:val="26"/>
          <w:szCs w:val="26"/>
        </w:rPr>
        <w:t>ачисленной з</w:t>
      </w:r>
      <w:r w:rsidRPr="00451FD8">
        <w:rPr>
          <w:bCs/>
          <w:sz w:val="26"/>
          <w:szCs w:val="26"/>
        </w:rPr>
        <w:t>а</w:t>
      </w:r>
      <w:r w:rsidRPr="00451FD8">
        <w:rPr>
          <w:bCs/>
          <w:sz w:val="26"/>
          <w:szCs w:val="26"/>
        </w:rPr>
        <w:t>работной платы в регионе (по данным Росстата за 2024 год в Краснодарском крае — 70 410,40 ру</w:t>
      </w:r>
      <w:r w:rsidRPr="00451FD8">
        <w:rPr>
          <w:bCs/>
          <w:sz w:val="26"/>
          <w:szCs w:val="26"/>
        </w:rPr>
        <w:t>б</w:t>
      </w:r>
      <w:r w:rsidRPr="00451FD8">
        <w:rPr>
          <w:bCs/>
          <w:sz w:val="26"/>
          <w:szCs w:val="26"/>
        </w:rPr>
        <w:t>ля). Если родители не определили размер алиментов через суд, О</w:t>
      </w:r>
      <w:r w:rsidRPr="00451FD8">
        <w:rPr>
          <w:bCs/>
          <w:sz w:val="26"/>
          <w:szCs w:val="26"/>
        </w:rPr>
        <w:t>т</w:t>
      </w:r>
      <w:r w:rsidRPr="00451FD8">
        <w:rPr>
          <w:bCs/>
          <w:sz w:val="26"/>
          <w:szCs w:val="26"/>
        </w:rPr>
        <w:t>деление СФР по Кра</w:t>
      </w:r>
      <w:r w:rsidRPr="00451FD8">
        <w:rPr>
          <w:bCs/>
          <w:sz w:val="26"/>
          <w:szCs w:val="26"/>
        </w:rPr>
        <w:t>с</w:t>
      </w:r>
      <w:r w:rsidRPr="00451FD8">
        <w:rPr>
          <w:bCs/>
          <w:sz w:val="26"/>
          <w:szCs w:val="26"/>
        </w:rPr>
        <w:t xml:space="preserve">нодарскому краю учитывает фактическую сумму, указанную в заявлении. </w:t>
      </w:r>
      <w:r w:rsidRPr="00451FD8">
        <w:rPr>
          <w:bCs/>
          <w:sz w:val="26"/>
          <w:szCs w:val="26"/>
        </w:rPr>
        <w:t>Если она ниже установленного минимума, в доход семьи включаются алименты, рассчитанные на основе среднемесячной номинальной заработной платы на Кубани.</w:t>
      </w:r>
    </w:p>
    <w:p w:rsidR="00964976" w:rsidRPr="00451FD8" w:rsidRDefault="00964976" w:rsidP="00451FD8">
      <w:pPr>
        <w:widowControl w:val="0"/>
        <w:suppressAutoHyphens w:val="0"/>
        <w:ind w:firstLine="426"/>
        <w:jc w:val="both"/>
        <w:rPr>
          <w:bCs/>
          <w:sz w:val="26"/>
          <w:szCs w:val="26"/>
        </w:rPr>
      </w:pP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sz w:val="26"/>
          <w:szCs w:val="26"/>
        </w:rPr>
      </w:pPr>
      <w:r w:rsidRPr="00451FD8">
        <w:rPr>
          <w:sz w:val="26"/>
          <w:szCs w:val="26"/>
        </w:rPr>
        <w:t>Напомним, что многодетные семьи могут подтверждать право на льготы электро</w:t>
      </w:r>
      <w:r w:rsidRPr="00451FD8">
        <w:rPr>
          <w:sz w:val="26"/>
          <w:szCs w:val="26"/>
        </w:rPr>
        <w:t>н</w:t>
      </w:r>
      <w:r w:rsidRPr="00451FD8">
        <w:rPr>
          <w:sz w:val="26"/>
          <w:szCs w:val="26"/>
        </w:rPr>
        <w:t xml:space="preserve">ным удостоверением через </w:t>
      </w:r>
      <w:hyperlink r:id="rId7">
        <w:r w:rsidRPr="00451FD8">
          <w:rPr>
            <w:rStyle w:val="afc"/>
            <w:sz w:val="26"/>
            <w:szCs w:val="26"/>
          </w:rPr>
          <w:t>мессенджер МАКС</w:t>
        </w:r>
      </w:hyperlink>
      <w:r w:rsidRPr="00451FD8">
        <w:rPr>
          <w:sz w:val="26"/>
          <w:szCs w:val="26"/>
        </w:rPr>
        <w:t>. Цифровой документ может испол</w:t>
      </w:r>
      <w:r w:rsidRPr="00451FD8">
        <w:rPr>
          <w:sz w:val="26"/>
          <w:szCs w:val="26"/>
        </w:rPr>
        <w:t>ь</w:t>
      </w:r>
      <w:r w:rsidRPr="00451FD8">
        <w:rPr>
          <w:sz w:val="26"/>
          <w:szCs w:val="26"/>
        </w:rPr>
        <w:t>зоваться вместо бумажного удостоверения для подтверждения льгот и получения скидок в магаз</w:t>
      </w:r>
      <w:r w:rsidRPr="00451FD8">
        <w:rPr>
          <w:sz w:val="26"/>
          <w:szCs w:val="26"/>
        </w:rPr>
        <w:t>и</w:t>
      </w:r>
      <w:r w:rsidRPr="00451FD8">
        <w:rPr>
          <w:sz w:val="26"/>
          <w:szCs w:val="26"/>
        </w:rPr>
        <w:t>нах.</w:t>
      </w:r>
    </w:p>
    <w:p w:rsidR="00964976" w:rsidRPr="00451FD8" w:rsidRDefault="009F4AA0" w:rsidP="00451FD8">
      <w:pPr>
        <w:widowControl w:val="0"/>
        <w:suppressAutoHyphens w:val="0"/>
        <w:ind w:firstLine="426"/>
        <w:jc w:val="both"/>
        <w:rPr>
          <w:sz w:val="26"/>
          <w:szCs w:val="26"/>
        </w:rPr>
      </w:pPr>
      <w:r w:rsidRPr="00451FD8">
        <w:rPr>
          <w:sz w:val="26"/>
          <w:szCs w:val="26"/>
        </w:rPr>
        <w:t>Если остались вопросы, то можно обратиться в единый контакт-</w:t>
      </w:r>
      <w:r w:rsidRPr="00451FD8">
        <w:rPr>
          <w:sz w:val="26"/>
          <w:szCs w:val="26"/>
        </w:rPr>
        <w:t>центр (ЕКЦ): 8(800)100-00-01 (звонок бесплатный).</w:t>
      </w:r>
    </w:p>
    <w:p w:rsidR="00964976" w:rsidRPr="00451FD8" w:rsidRDefault="00964976" w:rsidP="00451FD8">
      <w:pPr>
        <w:widowControl w:val="0"/>
        <w:suppressAutoHyphens w:val="0"/>
        <w:jc w:val="both"/>
        <w:rPr>
          <w:sz w:val="28"/>
          <w:szCs w:val="28"/>
        </w:rPr>
      </w:pPr>
    </w:p>
    <w:p w:rsidR="00964976" w:rsidRPr="00451FD8" w:rsidRDefault="009F4AA0" w:rsidP="00451FD8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58595B"/>
          <w:sz w:val="28"/>
          <w:szCs w:val="28"/>
        </w:rPr>
      </w:pPr>
      <w:r w:rsidRPr="00451FD8">
        <w:rPr>
          <w:b/>
          <w:color w:val="58595B"/>
          <w:sz w:val="28"/>
          <w:szCs w:val="28"/>
        </w:rPr>
        <w:t>Мы в социальных сетях:</w:t>
      </w:r>
    </w:p>
    <w:p w:rsidR="00964976" w:rsidRPr="00451FD8" w:rsidRDefault="009F4AA0" w:rsidP="00451FD8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28"/>
          <w:szCs w:val="28"/>
        </w:rPr>
      </w:pPr>
      <w:r w:rsidRPr="00451FD8">
        <w:rPr>
          <w:noProof/>
          <w:sz w:val="28"/>
          <w:szCs w:val="28"/>
        </w:rPr>
        <w:drawing>
          <wp:inline distT="0" distB="0" distL="0" distR="0">
            <wp:extent cx="306070" cy="306070"/>
            <wp:effectExtent l="0" t="0" r="0" b="0"/>
            <wp:docPr id="2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FD8">
        <w:rPr>
          <w:noProof/>
          <w:sz w:val="28"/>
          <w:szCs w:val="28"/>
        </w:rPr>
        <w:drawing>
          <wp:inline distT="0" distB="0" distL="0" distR="0">
            <wp:extent cx="306070" cy="306070"/>
            <wp:effectExtent l="0" t="0" r="0" b="0"/>
            <wp:docPr id="3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FD8">
        <w:rPr>
          <w:noProof/>
          <w:sz w:val="28"/>
          <w:szCs w:val="28"/>
        </w:rPr>
        <w:drawing>
          <wp:inline distT="0" distB="0" distL="0" distR="0">
            <wp:extent cx="306070" cy="306070"/>
            <wp:effectExtent l="0" t="0" r="0" b="0"/>
            <wp:docPr id="4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FD8">
        <w:rPr>
          <w:noProof/>
          <w:sz w:val="28"/>
          <w:szCs w:val="28"/>
        </w:rPr>
        <w:drawing>
          <wp:inline distT="0" distB="0" distL="0" distR="0">
            <wp:extent cx="306070" cy="306070"/>
            <wp:effectExtent l="0" t="0" r="0" b="0"/>
            <wp:docPr id="5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1FD8">
        <w:rPr>
          <w:noProof/>
          <w:sz w:val="28"/>
          <w:szCs w:val="28"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976" w:rsidRPr="00451FD8" w:rsidRDefault="00964976" w:rsidP="00451FD8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28"/>
          <w:szCs w:val="28"/>
        </w:rPr>
      </w:pPr>
    </w:p>
    <w:p w:rsidR="00964976" w:rsidRPr="00451FD8" w:rsidRDefault="009F4AA0" w:rsidP="00451FD8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488DCD"/>
          <w:sz w:val="16"/>
          <w:szCs w:val="16"/>
        </w:rPr>
      </w:pPr>
      <w:r w:rsidRPr="00451FD8">
        <w:rPr>
          <w:b/>
          <w:color w:val="488DCD"/>
          <w:sz w:val="16"/>
          <w:szCs w:val="16"/>
        </w:rPr>
        <w:t>Отделение Фонда пенсионного и социального страхования Российской Фед</w:t>
      </w:r>
      <w:r w:rsidRPr="00451FD8">
        <w:rPr>
          <w:b/>
          <w:color w:val="488DCD"/>
          <w:sz w:val="16"/>
          <w:szCs w:val="16"/>
        </w:rPr>
        <w:t>е</w:t>
      </w:r>
      <w:r w:rsidR="00451FD8">
        <w:rPr>
          <w:b/>
          <w:color w:val="488DCD"/>
          <w:sz w:val="16"/>
          <w:szCs w:val="16"/>
        </w:rPr>
        <w:t>рации</w:t>
      </w:r>
    </w:p>
    <w:p w:rsidR="00964976" w:rsidRPr="00E43988" w:rsidRDefault="009F4AA0" w:rsidP="00451FD8">
      <w:pPr>
        <w:pStyle w:val="affb"/>
        <w:widowControl w:val="0"/>
        <w:suppressAutoHyphens w:val="0"/>
        <w:spacing w:beforeAutospacing="0" w:afterAutospacing="0"/>
        <w:jc w:val="center"/>
        <w:rPr>
          <w:b/>
          <w:color w:val="00B0F0"/>
          <w:sz w:val="28"/>
          <w:szCs w:val="28"/>
        </w:rPr>
      </w:pPr>
      <w:r w:rsidRPr="00451FD8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</w:t>
      </w:r>
      <w:r w:rsidRPr="00451FD8">
        <w:rPr>
          <w:b/>
          <w:color w:val="488DCD"/>
          <w:sz w:val="16"/>
          <w:szCs w:val="16"/>
        </w:rPr>
        <w:t xml:space="preserve"> Л.А. Скоробогатько</w:t>
      </w:r>
      <w:bookmarkStart w:id="0" w:name="_GoBack"/>
      <w:bookmarkEnd w:id="0"/>
    </w:p>
    <w:sectPr w:rsidR="00964976" w:rsidRPr="00E43988" w:rsidSect="00451FD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AA0" w:rsidRDefault="009F4AA0" w:rsidP="00964976">
      <w:r>
        <w:separator/>
      </w:r>
    </w:p>
  </w:endnote>
  <w:endnote w:type="continuationSeparator" w:id="1">
    <w:p w:rsidR="009F4AA0" w:rsidRDefault="009F4AA0" w:rsidP="0096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76" w:rsidRDefault="00964976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964976" w:rsidRDefault="00964976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9F4AA0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9F4AA0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76" w:rsidRDefault="00964976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76" w:rsidRDefault="00964976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AA0" w:rsidRDefault="009F4AA0" w:rsidP="00964976">
      <w:r>
        <w:separator/>
      </w:r>
    </w:p>
  </w:footnote>
  <w:footnote w:type="continuationSeparator" w:id="1">
    <w:p w:rsidR="009F4AA0" w:rsidRDefault="009F4AA0" w:rsidP="00964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976" w:rsidRDefault="00964976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964976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964976" w:rsidRDefault="009F4AA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64976" w:rsidRDefault="0096497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964976" w:rsidRDefault="00964976">
    <w:pPr>
      <w:pStyle w:val="af"/>
      <w:rPr>
        <w:lang w:val="en-US"/>
      </w:rPr>
    </w:pPr>
    <w:r w:rsidRPr="00964976">
      <w:rPr>
        <w:lang w:val="en-US"/>
      </w:rPr>
      <w:pict/>
    </w:r>
    <w:r w:rsidRPr="00964976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964976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964976" w:rsidRDefault="009F4AA0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964976" w:rsidRDefault="00964976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964976" w:rsidRDefault="00964976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4976"/>
    <w:rsid w:val="00451FD8"/>
    <w:rsid w:val="00964976"/>
    <w:rsid w:val="009F4AA0"/>
    <w:rsid w:val="00E4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9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4976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964976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9649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64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64976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9649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964976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964976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964976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964976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964976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964976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964976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964976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964976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964976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96497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964976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964976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964976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96497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964976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964976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964976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964976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964976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964976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964976"/>
  </w:style>
  <w:style w:type="character" w:customStyle="1" w:styleId="af0">
    <w:name w:val="Нижний колонтитул Знак"/>
    <w:basedOn w:val="a0"/>
    <w:link w:val="af1"/>
    <w:uiPriority w:val="99"/>
    <w:qFormat/>
    <w:rsid w:val="00964976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964976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964976"/>
    <w:rPr>
      <w:vertAlign w:val="superscript"/>
    </w:rPr>
  </w:style>
  <w:style w:type="character" w:styleId="af5">
    <w:name w:val="footnote reference"/>
    <w:rsid w:val="00964976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964976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964976"/>
    <w:rPr>
      <w:vertAlign w:val="superscript"/>
    </w:rPr>
  </w:style>
  <w:style w:type="character" w:styleId="af9">
    <w:name w:val="endnote reference"/>
    <w:rsid w:val="00964976"/>
    <w:rPr>
      <w:vertAlign w:val="superscript"/>
    </w:rPr>
  </w:style>
  <w:style w:type="character" w:styleId="afa">
    <w:name w:val="page number"/>
    <w:basedOn w:val="a0"/>
    <w:rsid w:val="00964976"/>
  </w:style>
  <w:style w:type="character" w:styleId="afb">
    <w:name w:val="Strong"/>
    <w:uiPriority w:val="22"/>
    <w:qFormat/>
    <w:rsid w:val="00964976"/>
    <w:rPr>
      <w:b/>
      <w:bCs/>
    </w:rPr>
  </w:style>
  <w:style w:type="character" w:styleId="afc">
    <w:name w:val="Hyperlink"/>
    <w:uiPriority w:val="99"/>
    <w:rsid w:val="00964976"/>
    <w:rPr>
      <w:color w:val="0000FF"/>
      <w:u w:val="single"/>
    </w:rPr>
  </w:style>
  <w:style w:type="character" w:styleId="afd">
    <w:name w:val="Emphasis"/>
    <w:qFormat/>
    <w:rsid w:val="00964976"/>
    <w:rPr>
      <w:i/>
      <w:iCs/>
    </w:rPr>
  </w:style>
  <w:style w:type="character" w:customStyle="1" w:styleId="apple-style-span">
    <w:name w:val="apple-style-span"/>
    <w:basedOn w:val="a0"/>
    <w:qFormat/>
    <w:rsid w:val="00964976"/>
  </w:style>
  <w:style w:type="character" w:customStyle="1" w:styleId="apple-converted-space">
    <w:name w:val="apple-converted-space"/>
    <w:basedOn w:val="a0"/>
    <w:qFormat/>
    <w:rsid w:val="00964976"/>
  </w:style>
  <w:style w:type="character" w:styleId="afe">
    <w:name w:val="FollowedHyperlink"/>
    <w:rsid w:val="00964976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964976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964976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964976"/>
  </w:style>
  <w:style w:type="character" w:customStyle="1" w:styleId="60">
    <w:name w:val="Заголовок 6 Знак"/>
    <w:basedOn w:val="a0"/>
    <w:link w:val="6"/>
    <w:semiHidden/>
    <w:qFormat/>
    <w:rsid w:val="009649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9649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964976"/>
    <w:rPr>
      <w:b/>
    </w:rPr>
  </w:style>
  <w:style w:type="character" w:customStyle="1" w:styleId="x-phmenubutton">
    <w:name w:val="x-ph__menu__button"/>
    <w:basedOn w:val="a0"/>
    <w:qFormat/>
    <w:rsid w:val="00964976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96497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964976"/>
  </w:style>
  <w:style w:type="character" w:customStyle="1" w:styleId="matching-text-highlight">
    <w:name w:val="matching-text-highlight"/>
    <w:basedOn w:val="a0"/>
    <w:qFormat/>
    <w:rsid w:val="00964976"/>
  </w:style>
  <w:style w:type="character" w:customStyle="1" w:styleId="UnresolvedMention">
    <w:name w:val="Unresolved Mention"/>
    <w:basedOn w:val="a0"/>
    <w:uiPriority w:val="99"/>
    <w:semiHidden/>
    <w:unhideWhenUsed/>
    <w:qFormat/>
    <w:rsid w:val="0013136F"/>
    <w:rPr>
      <w:color w:val="605E5C"/>
      <w:shd w:val="clear" w:color="auto" w:fill="E1DFDD"/>
    </w:rPr>
  </w:style>
  <w:style w:type="paragraph" w:customStyle="1" w:styleId="aff3">
    <w:name w:val="Заголовок"/>
    <w:basedOn w:val="a"/>
    <w:next w:val="aff4"/>
    <w:qFormat/>
    <w:rsid w:val="009649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964976"/>
    <w:pPr>
      <w:spacing w:after="120"/>
    </w:pPr>
    <w:rPr>
      <w:lang w:eastAsia="ar-SA"/>
    </w:rPr>
  </w:style>
  <w:style w:type="paragraph" w:styleId="aff5">
    <w:name w:val="List"/>
    <w:basedOn w:val="aff4"/>
    <w:rsid w:val="00964976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964976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964976"/>
  </w:style>
  <w:style w:type="paragraph" w:styleId="a4">
    <w:name w:val="Title"/>
    <w:basedOn w:val="a"/>
    <w:next w:val="a"/>
    <w:link w:val="a3"/>
    <w:uiPriority w:val="10"/>
    <w:qFormat/>
    <w:rsid w:val="00964976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964976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964976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9649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964976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964976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964976"/>
    <w:pPr>
      <w:spacing w:after="100"/>
    </w:pPr>
  </w:style>
  <w:style w:type="paragraph" w:styleId="23">
    <w:name w:val="toc 2"/>
    <w:basedOn w:val="a"/>
    <w:next w:val="a"/>
    <w:uiPriority w:val="39"/>
    <w:unhideWhenUsed/>
    <w:rsid w:val="00964976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964976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964976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964976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964976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964976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964976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964976"/>
    <w:pPr>
      <w:spacing w:after="100"/>
      <w:ind w:left="1760"/>
    </w:pPr>
  </w:style>
  <w:style w:type="paragraph" w:styleId="aff8">
    <w:name w:val="TOC Heading"/>
    <w:uiPriority w:val="39"/>
    <w:unhideWhenUsed/>
    <w:qFormat/>
    <w:rsid w:val="00964976"/>
  </w:style>
  <w:style w:type="paragraph" w:styleId="aff9">
    <w:name w:val="table of figures"/>
    <w:basedOn w:val="a"/>
    <w:next w:val="a"/>
    <w:uiPriority w:val="99"/>
    <w:unhideWhenUsed/>
    <w:rsid w:val="00964976"/>
  </w:style>
  <w:style w:type="paragraph" w:customStyle="1" w:styleId="HeaderandFooter">
    <w:name w:val="Header and Footer"/>
    <w:basedOn w:val="a"/>
    <w:qFormat/>
    <w:rsid w:val="00964976"/>
  </w:style>
  <w:style w:type="paragraph" w:styleId="af">
    <w:name w:val="header"/>
    <w:basedOn w:val="a"/>
    <w:link w:val="ae"/>
    <w:rsid w:val="0096497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96497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964976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964976"/>
    <w:pPr>
      <w:spacing w:beforeAutospacing="1" w:afterAutospacing="1"/>
    </w:pPr>
  </w:style>
  <w:style w:type="paragraph" w:styleId="24">
    <w:name w:val="Body Text Indent 2"/>
    <w:basedOn w:val="a"/>
    <w:qFormat/>
    <w:rsid w:val="00964976"/>
    <w:pPr>
      <w:ind w:firstLine="709"/>
      <w:jc w:val="both"/>
    </w:pPr>
  </w:style>
  <w:style w:type="paragraph" w:styleId="affc">
    <w:name w:val="Body Text Indent"/>
    <w:basedOn w:val="a"/>
    <w:rsid w:val="00964976"/>
    <w:pPr>
      <w:spacing w:after="120"/>
      <w:ind w:left="283"/>
    </w:pPr>
  </w:style>
  <w:style w:type="paragraph" w:customStyle="1" w:styleId="affd">
    <w:name w:val="Знак"/>
    <w:basedOn w:val="a"/>
    <w:qFormat/>
    <w:rsid w:val="009649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96497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964976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964976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964976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96497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8A090F"/>
    <w:pPr>
      <w:textAlignment w:val="baseline"/>
    </w:pPr>
    <w:rPr>
      <w:color w:val="00000A"/>
      <w:kern w:val="2"/>
      <w:sz w:val="24"/>
      <w:szCs w:val="24"/>
    </w:rPr>
  </w:style>
  <w:style w:type="paragraph" w:customStyle="1" w:styleId="mb-5">
    <w:name w:val="mb-5"/>
    <w:basedOn w:val="a"/>
    <w:qFormat/>
    <w:rsid w:val="00CB7AD8"/>
    <w:pPr>
      <w:spacing w:beforeAutospacing="1" w:afterAutospacing="1"/>
    </w:pPr>
  </w:style>
  <w:style w:type="paragraph" w:customStyle="1" w:styleId="afff1">
    <w:name w:val="Содержимое врезки"/>
    <w:basedOn w:val="a"/>
    <w:qFormat/>
    <w:rsid w:val="00964976"/>
  </w:style>
  <w:style w:type="numbering" w:customStyle="1" w:styleId="afff2">
    <w:name w:val="Без списка"/>
    <w:uiPriority w:val="99"/>
    <w:semiHidden/>
    <w:unhideWhenUsed/>
    <w:qFormat/>
    <w:rsid w:val="00964976"/>
  </w:style>
  <w:style w:type="table" w:customStyle="1" w:styleId="TableGridLight">
    <w:name w:val="Table Grid Light"/>
    <w:basedOn w:val="a1"/>
    <w:uiPriority w:val="59"/>
    <w:rsid w:val="009649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9649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9649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49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49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49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49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649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96497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max.ru/digitalid_bot?startapp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B034-C7B0-43B1-AECF-E1A9C33D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2026-05-27T09:01:00Z</cp:lastPrinted>
  <dcterms:created xsi:type="dcterms:W3CDTF">2026-05-18T12:53:00Z</dcterms:created>
  <dcterms:modified xsi:type="dcterms:W3CDTF">2026-06-17T17:30:00Z</dcterms:modified>
  <dc:language>ru-RU</dc:language>
</cp:coreProperties>
</file>