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573" w:rsidRDefault="005F3698" w:rsidP="003825D1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🇷🇺 Материнский капитал от Отделения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Соцфонда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Краснодарскому краю — на множество целей</w:t>
      </w:r>
    </w:p>
    <w:p w:rsidR="00D15573" w:rsidRPr="003825D1" w:rsidRDefault="00D15573" w:rsidP="003825D1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15573" w:rsidRDefault="005F3698" w:rsidP="003825D1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🐣 Программа материнского капитала, реализуемая Отделением СФР по Краснодарскому краю в рамках нацпроекта «Семья», помогает российским семьям решать самые разные вопросы.</w:t>
      </w:r>
    </w:p>
    <w:p w:rsidR="00D15573" w:rsidRPr="003825D1" w:rsidRDefault="00D15573" w:rsidP="003825D1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15573" w:rsidRDefault="005F3698" w:rsidP="003825D1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🏡 Улучшение жилищных условий — одна из наиболее актуальных целей расходования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маткапитала</w:t>
      </w:r>
      <w:proofErr w:type="spellEnd"/>
      <w:r>
        <w:rPr>
          <w:rFonts w:ascii="Times New Roman" w:hAnsi="Times New Roman" w:cs="Times New Roman"/>
          <w:sz w:val="24"/>
          <w:szCs w:val="24"/>
        </w:rPr>
        <w:t>. С начала года более 5 тысяч кубанских семей улучшили свои жилищные условие.</w:t>
      </w:r>
    </w:p>
    <w:p w:rsidR="00D15573" w:rsidRPr="003825D1" w:rsidRDefault="00D15573" w:rsidP="003825D1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15573" w:rsidRDefault="00FB0B07" w:rsidP="003825D1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👨</w:t>
      </w:r>
      <w:r w:rsidR="005F3698">
        <w:rPr>
          <w:rFonts w:ascii="Times New Roman" w:hAnsi="Times New Roman" w:cs="Times New Roman"/>
          <w:sz w:val="24"/>
          <w:szCs w:val="24"/>
        </w:rPr>
        <w:t xml:space="preserve">🎓 Образование детей — оплата </w:t>
      </w:r>
      <w:proofErr w:type="spellStart"/>
      <w:r w:rsidR="005F3698">
        <w:rPr>
          <w:rFonts w:ascii="Times New Roman" w:hAnsi="Times New Roman" w:cs="Times New Roman"/>
          <w:sz w:val="24"/>
          <w:szCs w:val="24"/>
        </w:rPr>
        <w:t>маткапиталом</w:t>
      </w:r>
      <w:proofErr w:type="spellEnd"/>
      <w:r w:rsidR="005F3698">
        <w:rPr>
          <w:rFonts w:ascii="Times New Roman" w:hAnsi="Times New Roman" w:cs="Times New Roman"/>
          <w:sz w:val="24"/>
          <w:szCs w:val="24"/>
        </w:rPr>
        <w:t xml:space="preserve"> детсада, развивающих занятий, секций, кружков, курсов, подготовки к поступлению в вуз и учебу в нем — также очень востребовано родителями. В Краснодарском крае с начала 2026 года свыше 4 тысяч</w:t>
      </w:r>
      <w:bookmarkStart w:id="0" w:name="_GoBack"/>
      <w:bookmarkEnd w:id="0"/>
      <w:r w:rsidR="005F3698">
        <w:rPr>
          <w:rFonts w:ascii="Times New Roman" w:hAnsi="Times New Roman" w:cs="Times New Roman"/>
          <w:sz w:val="24"/>
          <w:szCs w:val="24"/>
        </w:rPr>
        <w:t xml:space="preserve"> семей направили средства материнского капитала на образование детей.</w:t>
      </w:r>
    </w:p>
    <w:p w:rsidR="00D15573" w:rsidRPr="003825D1" w:rsidRDefault="00D15573" w:rsidP="003825D1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15573" w:rsidRDefault="005F3698" w:rsidP="003825D1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❗️ Важно, что суммой материнского капитала можно распорядиться полностью или частями, распределив средства на несколько целей — одну крупную (например, оплата ипотеки) и несколько небольших (детский сад, ежемесячная выплата на детей до 3 лет).</w:t>
      </w:r>
    </w:p>
    <w:p w:rsidR="00D15573" w:rsidRPr="003825D1" w:rsidRDefault="00D15573" w:rsidP="003825D1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15573" w:rsidRDefault="005F3698" w:rsidP="003825D1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💳 А неиспользованный остаток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маткапитала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менее 10 тысяч рублей можно получить в виде единовременной выплаты.</w:t>
      </w:r>
    </w:p>
    <w:p w:rsidR="00D15573" w:rsidRPr="003825D1" w:rsidRDefault="00D15573" w:rsidP="003825D1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15573" w:rsidRDefault="005F3698" w:rsidP="003825D1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S Mincho" w:eastAsia="MS Mincho" w:hAnsi="MS Mincho" w:cs="MS Mincho"/>
          <w:sz w:val="24"/>
          <w:szCs w:val="24"/>
        </w:rPr>
        <w:t>✔</w:t>
      </w:r>
      <w:r>
        <w:rPr>
          <w:rFonts w:ascii="Times New Roman" w:hAnsi="Times New Roman" w:cs="Times New Roman"/>
          <w:sz w:val="24"/>
          <w:szCs w:val="24"/>
        </w:rPr>
        <w:t xml:space="preserve"> Напомним, что сертификат на материнский капитал — электронный. Сразу после рождения ребенка он поступает в личный кабинет родителя на портале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здесь же можно подать заявление на распоряжение средствами. </w:t>
      </w:r>
    </w:p>
    <w:p w:rsidR="00D15573" w:rsidRDefault="00D15573" w:rsidP="003825D1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573" w:rsidRDefault="005F3698" w:rsidP="00FB0B07">
      <w:pPr>
        <w:widowControl w:val="0"/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🔎 Проверить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остаток сертификата можно </w:t>
      </w:r>
      <w:r w:rsidRPr="00315E86">
        <w:rPr>
          <w:rFonts w:ascii="Times New Roman" w:hAnsi="Times New Roman" w:cs="Times New Roman"/>
          <w:sz w:val="24"/>
          <w:szCs w:val="24"/>
        </w:rPr>
        <w:t>заказав</w:t>
      </w:r>
      <w:proofErr w:type="gramEnd"/>
      <w:r w:rsidRPr="00315E86">
        <w:rPr>
          <w:rFonts w:ascii="Times New Roman" w:hAnsi="Times New Roman" w:cs="Times New Roman"/>
          <w:sz w:val="24"/>
          <w:szCs w:val="24"/>
        </w:rPr>
        <w:t xml:space="preserve"> выписку</w:t>
      </w:r>
      <w:r>
        <w:rPr>
          <w:rFonts w:ascii="Times New Roman" w:hAnsi="Times New Roman" w:cs="Times New Roman"/>
          <w:sz w:val="24"/>
          <w:szCs w:val="24"/>
        </w:rPr>
        <w:t xml:space="preserve"> (https://www.gosuslugi.ru/600122/1/form?_=1775549265069)</w:t>
      </w:r>
    </w:p>
    <w:p w:rsidR="00D15573" w:rsidRDefault="00D15573" w:rsidP="003825D1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573" w:rsidRDefault="005F3698" w:rsidP="003825D1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#СФР #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Соцфонд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>
        <w:rPr>
          <w:rFonts w:ascii="Times New Roman" w:hAnsi="Times New Roman" w:cs="Times New Roman"/>
          <w:sz w:val="24"/>
          <w:szCs w:val="24"/>
        </w:rPr>
        <w:t>СФРпост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#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маткапсфр</w:t>
      </w:r>
      <w:proofErr w:type="spellEnd"/>
    </w:p>
    <w:p w:rsidR="00315E86" w:rsidRDefault="00315E86" w:rsidP="003825D1">
      <w:pPr>
        <w:widowControl w:val="0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409827" cy="4409827"/>
            <wp:effectExtent l="19050" t="0" r="0" b="0"/>
            <wp:docPr id="1" name="Рисунок 1" descr="C:\Users\1\Desktop\федпост 2 06.04-12.04.20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едпост 2 06.04-12.04.2026.pn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985" cy="441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5E86" w:rsidSect="00D15573">
      <w:pgSz w:w="11906" w:h="16838"/>
      <w:pgMar w:top="1134" w:right="56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15573"/>
    <w:rsid w:val="00112952"/>
    <w:rsid w:val="00315E86"/>
    <w:rsid w:val="003825D1"/>
    <w:rsid w:val="005F3698"/>
    <w:rsid w:val="006E731E"/>
    <w:rsid w:val="00D15573"/>
    <w:rsid w:val="00FB0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D155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D15573"/>
    <w:pPr>
      <w:spacing w:after="140"/>
    </w:pPr>
  </w:style>
  <w:style w:type="paragraph" w:styleId="a5">
    <w:name w:val="List"/>
    <w:basedOn w:val="a4"/>
    <w:rsid w:val="00D15573"/>
    <w:rPr>
      <w:rFonts w:cs="Mangal"/>
    </w:rPr>
  </w:style>
  <w:style w:type="paragraph" w:styleId="a6">
    <w:name w:val="caption"/>
    <w:basedOn w:val="a"/>
    <w:qFormat/>
    <w:rsid w:val="00D1557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D15573"/>
    <w:pPr>
      <w:suppressLineNumbers/>
    </w:pPr>
    <w:rPr>
      <w:rFonts w:cs="Mangal"/>
    </w:rPr>
  </w:style>
  <w:style w:type="numbering" w:customStyle="1" w:styleId="a8">
    <w:name w:val="Без списка"/>
    <w:uiPriority w:val="99"/>
    <w:semiHidden/>
    <w:unhideWhenUsed/>
    <w:qFormat/>
    <w:rsid w:val="00D15573"/>
  </w:style>
  <w:style w:type="paragraph" w:styleId="a9">
    <w:name w:val="Balloon Text"/>
    <w:basedOn w:val="a"/>
    <w:link w:val="aa"/>
    <w:uiPriority w:val="99"/>
    <w:semiHidden/>
    <w:unhideWhenUsed/>
    <w:rsid w:val="00315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dcterms:created xsi:type="dcterms:W3CDTF">2026-04-07T07:58:00Z</dcterms:created>
  <dcterms:modified xsi:type="dcterms:W3CDTF">2026-04-12T18:48:00Z</dcterms:modified>
  <dc:language>ru-RU</dc:language>
</cp:coreProperties>
</file>