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26.02.2026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Отделение Социального фонда России по Краснодарскому краю обеспечило в 2025 году больше 55 тысяч кубанцев с инвалидностью техническими средствами реабилитации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За прошедший год Отделение Социального фонда России по Краснодарскому краю обеспечило свыше 55 тысяч жителей Кубани с инвалидностью более чем 4 миллионами технических средств реабилитации (ТСР). Более 3 миллионов из них были приобретены с использованием электронного сертификата — удобного инструмента для оперативного получения ТСР.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Напомним, что граждане с инвалидностью могут выбрать один из двух способов.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В натуральной форме — через государственную закупку. Срок выдачи изделия зависит от проведения конкурсных процедур и наличия действующего государственного контракта.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С помощью электронного сертификата — более быстрый и комфортный способ. Сертификат действует в течение года, а для его оформления необходима действующая карта «МИР». Она используется для идентификации владельца сертификата при покупке и переводе средств продавцу. Денежные средства вместо электронного сертификата получить нельзя. 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Заявление на замену технического средства реабилитации можно подать за 60 дней до истечения срока эксплуатации текущего изделия или </w:t>
      </w:r>
      <w:r>
        <w:rPr>
          <w:rFonts w:ascii="Montserrat" w:hAnsi="Montserrat"/>
          <w:color w:val="212121"/>
          <w:shd w:fill="FFFFFF" w:val="clear"/>
        </w:rPr>
        <w:t>за 60 дней до исчерпания выделенного объёма средств на обеспечение техническими средствами реабилитации, а не по истечении сроков их пользования.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Подать заявление на получение ТСР (в натуральной форме или через электронный сертификат) можно на портале госуслуг, в клиентской службе Отделения Социального фонда России по Краснодарскому краю или в офисе МФЦ.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Участникам СВО электронный сертификат оформляется беззаявительно.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По сертификату можно приобрести около 300 различных ТСР. На каждое изделие электронный сертификат оформляется отдельно. По сертификату ТСР можно приобрести в любой точке продаж, где их принимают, в том числе, на онлайн-площадках.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Каталог изделий и список торговых предприятий размещен </w:t>
      </w:r>
      <w:hyperlink r:id="rId2">
        <w:r>
          <w:rPr>
            <w:rStyle w:val="Hyperlink"/>
            <w:rFonts w:ascii="Montserrat" w:hAnsi="Montserrat"/>
          </w:rPr>
          <w:t>на сайте СФР</w:t>
        </w:r>
      </w:hyperlink>
      <w:r>
        <w:rPr>
          <w:rFonts w:ascii="Montserrat" w:hAnsi="Montserrat"/>
        </w:rPr>
        <w:t>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Напомним, что пенсионеры и граждане с инвалидностью могут подтверждать право на льготы электронным удостоверением через </w:t>
      </w:r>
      <w:hyperlink r:id="rId3">
        <w:r>
          <w:rPr>
            <w:rStyle w:val="Hyperlink"/>
            <w:rFonts w:ascii="Montserrat" w:hAnsi="Montserrat"/>
          </w:rPr>
          <w:t>мессенджер MAX</w:t>
        </w:r>
      </w:hyperlink>
      <w:r>
        <w:rPr>
          <w:rFonts w:ascii="Montserrat" w:hAnsi="Montserrat"/>
        </w:rPr>
        <w:t>. Цифровой документ может использоваться вместо бумажного удостоверения для подтверждения льгот, получения скидок в магазинах, бесплатного посещения музеев, подтверждения права на льготный проезд и получения социальных услуг.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>
          <w:rFonts w:asciiTheme="minorHAnsi" w:hAnsiTheme="minorHAnsi" w:ascii="Calibri" w:hAnsi="Calibri"/>
          <w:b/>
          <w:color w:val="488DCD"/>
        </w:rPr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>
          <w:rFonts w:asciiTheme="minorHAnsi" w:hAnsiTheme="minorHAnsi" w:ascii="Calibri" w:hAnsi="Calibri"/>
          <w:b/>
          <w:color w:val="488DCD"/>
        </w:rPr>
        <w:t xml:space="preserve">Отделение Фонда пенсионного и социального страхования Российской Федерации                              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>
          <w:rFonts w:asciiTheme="minorHAnsi" w:hAnsiTheme="minorHAnsi" w:ascii="Calibri" w:hAnsi="Calibri"/>
          <w:b/>
          <w:color w:val="488DCD"/>
        </w:rPr>
        <w:t>Руководитель клиентской службы (на правах отдела) в Славянском районе Л.А. Скоробогатько</w:t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14"/>
      <w:headerReference w:type="default" r:id="rId15"/>
      <w:headerReference w:type="first" r:id="rId16"/>
      <w:footerReference w:type="even" r:id="rId17"/>
      <w:footerReference w:type="default" r:id="rId18"/>
      <w:footerReference w:type="first" r:id="rId19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76485CBC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76485CB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0202B14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0202B14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tsr.sfr.gov.ru/" TargetMode="External"/><Relationship Id="rId3" Type="http://schemas.openxmlformats.org/officeDocument/2006/relationships/hyperlink" Target="https://max.ru/" TargetMode="External"/><Relationship Id="rId4" Type="http://schemas.openxmlformats.org/officeDocument/2006/relationships/image" Target="media/image1.png"/><Relationship Id="rId5" Type="http://schemas.openxmlformats.org/officeDocument/2006/relationships/hyperlink" Target="https://max.ru/sfr_krasnodarskiykray" TargetMode="External"/><Relationship Id="rId6" Type="http://schemas.openxmlformats.org/officeDocument/2006/relationships/image" Target="media/image2.png"/><Relationship Id="rId7" Type="http://schemas.openxmlformats.org/officeDocument/2006/relationships/hyperlink" Target="https://vk.com/sfr.krasnodarskiykray" TargetMode="External"/><Relationship Id="rId8" Type="http://schemas.openxmlformats.org/officeDocument/2006/relationships/image" Target="media/image3.png"/><Relationship Id="rId9" Type="http://schemas.openxmlformats.org/officeDocument/2006/relationships/hyperlink" Target="https://ok.ru/sfr.krasnodarskiykray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t.me/sfr_krasnodarskiykray" TargetMode="External"/><Relationship Id="rId12" Type="http://schemas.openxmlformats.org/officeDocument/2006/relationships/image" Target="media/image5.png"/><Relationship Id="rId13" Type="http://schemas.openxmlformats.org/officeDocument/2006/relationships/hyperlink" Target="https://dzen.ru/sfr_krasnodarskiykray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header" Target="header3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oter" Target="footer3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<Relationship Id="rId2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AC029-4471-4E70-A453-00030FA56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2269</Characters>
  <Application>LibreOffice/25.2.4.3$Windows_X86_64 LibreOffice_project/33e196637044ead23f5c3226cde09b47731f7e27</Application>
  <Paragraphs>23</Paragraphs>
  <CharactersWithSpaces>2629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/>
  <cp:revision>4</cp:revision>
  <cp:lastPrinted>2026-03-05T14:27:54Z</cp:lastPrinted>
  <dcterms:created xsi:type="dcterms:W3CDTF">2026-02-26T06:02:00Z</dcterms:created>
  <dcterms:modified xsi:type="dcterms:W3CDTF">2026-03-05T14:28:15Z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