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59" w:rsidRDefault="00E25959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7E18B1">
        <w:rPr>
          <w:rFonts w:ascii="Montserrat" w:hAnsi="Montserrat"/>
          <w:b w:val="0"/>
          <w:sz w:val="16"/>
          <w:szCs w:val="16"/>
        </w:rPr>
        <w:t>05.03.2026</w:t>
      </w:r>
    </w:p>
    <w:p w:rsidR="00E25959" w:rsidRDefault="00E25959">
      <w:pPr>
        <w:pStyle w:val="affb"/>
        <w:spacing w:beforeAutospacing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E25959" w:rsidRDefault="007E18B1">
      <w:pPr>
        <w:pStyle w:val="affb"/>
        <w:spacing w:beforeAutospacing="0" w:afterAutospacing="0" w:line="276" w:lineRule="auto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2026 года Отделение Социального фонда России по Краснодарскому краю выплатило пособия по беременности и родам более чем 5 тысячам работающих женщин</w:t>
      </w:r>
    </w:p>
    <w:p w:rsidR="00E25959" w:rsidRDefault="00E25959">
      <w:pPr>
        <w:spacing w:line="360" w:lineRule="auto"/>
        <w:jc w:val="both"/>
        <w:rPr>
          <w:rFonts w:ascii="Montserrat" w:hAnsi="Montserrat"/>
        </w:rPr>
      </w:pPr>
    </w:p>
    <w:p w:rsidR="00E25959" w:rsidRDefault="007E18B1">
      <w:pPr>
        <w:pStyle w:val="Standard"/>
        <w:spacing w:line="312" w:lineRule="auto"/>
        <w:jc w:val="both"/>
      </w:pPr>
      <w:r>
        <w:rPr>
          <w:rFonts w:ascii="Montserrat" w:hAnsi="Montserrat"/>
        </w:rPr>
        <w:t xml:space="preserve">С начала 2026 года Отделение Социального фонда России по Краснодарскому краю выплатило пособия по беременности и родам более чем </w:t>
      </w:r>
      <w:r>
        <w:rPr>
          <w:rFonts w:ascii="Montserrat" w:hAnsi="Montserrat"/>
          <w:shd w:val="clear" w:color="auto" w:fill="FFFFFF"/>
        </w:rPr>
        <w:t>5,2 тысячи</w:t>
      </w:r>
      <w:r>
        <w:rPr>
          <w:rFonts w:ascii="Montserrat" w:hAnsi="Montserrat"/>
        </w:rPr>
        <w:t xml:space="preserve"> работающим женщинам. Общая сумма выплат составила свыше </w:t>
      </w:r>
      <w:r>
        <w:rPr>
          <w:rFonts w:ascii="Montserrat" w:hAnsi="Montserrat"/>
          <w:shd w:val="clear" w:color="auto" w:fill="FFFFFF"/>
        </w:rPr>
        <w:t>827</w:t>
      </w:r>
      <w:r>
        <w:rPr>
          <w:rFonts w:ascii="Montserrat" w:hAnsi="Montserrat"/>
        </w:rPr>
        <w:t xml:space="preserve"> миллионов рублей.</w:t>
      </w:r>
    </w:p>
    <w:p w:rsidR="00E25959" w:rsidRDefault="00E25959">
      <w:pPr>
        <w:pStyle w:val="Standard"/>
        <w:spacing w:line="312" w:lineRule="auto"/>
        <w:jc w:val="both"/>
        <w:rPr>
          <w:rFonts w:ascii="Montserrat" w:hAnsi="Montserrat"/>
        </w:rPr>
      </w:pPr>
    </w:p>
    <w:p w:rsidR="00E25959" w:rsidRDefault="007E18B1">
      <w:pPr>
        <w:pStyle w:val="Standard"/>
        <w:spacing w:line="312" w:lineRule="auto"/>
        <w:jc w:val="both"/>
      </w:pPr>
      <w:r>
        <w:rPr>
          <w:rFonts w:ascii="Montserrat" w:hAnsi="Montserrat"/>
        </w:rPr>
        <w:t>В отличие от других видов пособий, ко</w:t>
      </w:r>
      <w:r>
        <w:rPr>
          <w:rFonts w:ascii="Montserrat" w:hAnsi="Montserrat"/>
        </w:rPr>
        <w:t>торые могут получать и отцы, ухаживающие за ребенком, пособие по беременности и родам предназначено только для трудоустроенных женщин находящихся в отпуске по беременности и родам или усыновивших ребенка в возрасте до трех месяцев.</w:t>
      </w:r>
    </w:p>
    <w:p w:rsidR="00E25959" w:rsidRDefault="00E25959">
      <w:pPr>
        <w:pStyle w:val="Standard"/>
        <w:spacing w:line="312" w:lineRule="auto"/>
        <w:jc w:val="both"/>
        <w:rPr>
          <w:rFonts w:ascii="Montserrat" w:hAnsi="Montserrat"/>
        </w:rPr>
      </w:pPr>
    </w:p>
    <w:p w:rsidR="00E25959" w:rsidRDefault="007E18B1">
      <w:pPr>
        <w:pStyle w:val="Standard"/>
        <w:spacing w:line="312" w:lineRule="auto"/>
        <w:jc w:val="both"/>
      </w:pPr>
      <w:r>
        <w:rPr>
          <w:rFonts w:ascii="Montserrat" w:hAnsi="Montserrat"/>
        </w:rPr>
        <w:t xml:space="preserve">Единовременная выплата </w:t>
      </w:r>
      <w:r>
        <w:rPr>
          <w:rFonts w:ascii="Montserrat" w:hAnsi="Montserrat"/>
        </w:rPr>
        <w:t>предоставляется перед уходом в отпуск по беременности и родам при открытии больничного листа, который выдается на 30-й неделе беременности (или на 28-й неделе при многоплодной беременности). Женщина может уйти в отпуск на сроке 30 недель или продолжить раб</w:t>
      </w:r>
      <w:r>
        <w:rPr>
          <w:rFonts w:ascii="Montserrat" w:hAnsi="Montserrat"/>
        </w:rPr>
        <w:t>отать до родов, но пособие будет выплачено только за дни отпуска.</w:t>
      </w:r>
    </w:p>
    <w:p w:rsidR="00E25959" w:rsidRDefault="00E25959">
      <w:pPr>
        <w:pStyle w:val="Standard"/>
        <w:spacing w:line="312" w:lineRule="auto"/>
        <w:jc w:val="both"/>
        <w:rPr>
          <w:rFonts w:ascii="Montserrat" w:hAnsi="Montserrat"/>
        </w:rPr>
      </w:pPr>
    </w:p>
    <w:p w:rsidR="00E25959" w:rsidRDefault="007E18B1">
      <w:pPr>
        <w:pStyle w:val="Standard"/>
        <w:spacing w:line="312" w:lineRule="auto"/>
        <w:jc w:val="both"/>
      </w:pPr>
      <w:r>
        <w:rPr>
          <w:rFonts w:ascii="Montserrat" w:hAnsi="Montserrat"/>
        </w:rPr>
        <w:t>Продолжительность отпуска: 140 дней — при нормальных родах одного ребенка (70 дней до и 70 дней после родов), 156 дней — при осложненных родах или преждевременных родах (с 22 до 30 недель),</w:t>
      </w:r>
      <w:r>
        <w:rPr>
          <w:rFonts w:ascii="Montserrat" w:hAnsi="Montserrat"/>
        </w:rPr>
        <w:t xml:space="preserve"> 194 дня — при многоплодной беременности (84 дня до и 110 дней после родов).</w:t>
      </w:r>
    </w:p>
    <w:p w:rsidR="00E25959" w:rsidRDefault="00E25959">
      <w:pPr>
        <w:pStyle w:val="Standard"/>
        <w:spacing w:line="312" w:lineRule="auto"/>
        <w:jc w:val="both"/>
        <w:rPr>
          <w:rFonts w:ascii="Montserrat" w:hAnsi="Montserrat"/>
        </w:rPr>
      </w:pPr>
    </w:p>
    <w:p w:rsidR="00E25959" w:rsidRDefault="007E18B1">
      <w:pPr>
        <w:pStyle w:val="Standard"/>
        <w:spacing w:line="312" w:lineRule="auto"/>
        <w:jc w:val="both"/>
      </w:pPr>
      <w:r>
        <w:rPr>
          <w:rFonts w:ascii="Montserrat" w:hAnsi="Montserrat"/>
        </w:rPr>
        <w:t>Пособие рассчитывается как 100% среднего дневного заработка за предыдущие два года, умноженного на количество дней отпуска. В 2026 году установлены следующие максимальные и миним</w:t>
      </w:r>
      <w:r>
        <w:rPr>
          <w:rFonts w:ascii="Montserrat" w:hAnsi="Montserrat"/>
        </w:rPr>
        <w:t>альные размеры выплат.</w:t>
      </w:r>
    </w:p>
    <w:p w:rsidR="00E25959" w:rsidRDefault="007E18B1">
      <w:pPr>
        <w:pStyle w:val="Standard"/>
        <w:spacing w:line="312" w:lineRule="auto"/>
        <w:jc w:val="both"/>
      </w:pPr>
      <w:r>
        <w:rPr>
          <w:rFonts w:ascii="Montserrat" w:hAnsi="Montserrat"/>
        </w:rPr>
        <w:t>Максимальный размер пособия:</w:t>
      </w:r>
    </w:p>
    <w:p w:rsidR="00E25959" w:rsidRDefault="007E18B1">
      <w:pPr>
        <w:pStyle w:val="afff"/>
        <w:numPr>
          <w:ilvl w:val="0"/>
          <w:numId w:val="3"/>
        </w:numPr>
        <w:shd w:val="clear" w:color="auto" w:fill="FFFFFF"/>
        <w:spacing w:line="312" w:lineRule="auto"/>
        <w:contextualSpacing w:val="0"/>
        <w:jc w:val="both"/>
        <w:textAlignment w:val="baseline"/>
      </w:pPr>
      <w:r>
        <w:rPr>
          <w:rFonts w:ascii="Montserrat" w:hAnsi="Montserrat"/>
          <w:shd w:val="clear" w:color="auto" w:fill="FFFFFF"/>
        </w:rPr>
        <w:t>955 836 рублей</w:t>
      </w:r>
      <w:r>
        <w:rPr>
          <w:rFonts w:ascii="Montserrat" w:hAnsi="Montserrat"/>
        </w:rPr>
        <w:t xml:space="preserve"> — при одноплодной беременности (140 дней).</w:t>
      </w:r>
    </w:p>
    <w:p w:rsidR="00E25959" w:rsidRDefault="007E18B1">
      <w:pPr>
        <w:pStyle w:val="afff"/>
        <w:numPr>
          <w:ilvl w:val="0"/>
          <w:numId w:val="6"/>
        </w:numPr>
        <w:shd w:val="clear" w:color="auto" w:fill="FFFFFF"/>
        <w:spacing w:line="312" w:lineRule="auto"/>
        <w:contextualSpacing w:val="0"/>
        <w:jc w:val="both"/>
        <w:textAlignment w:val="baseline"/>
        <w:rPr>
          <w:shd w:val="clear" w:color="auto" w:fill="FFFFFF"/>
        </w:rPr>
      </w:pPr>
      <w:r>
        <w:rPr>
          <w:rFonts w:ascii="Montserrat" w:hAnsi="Montserrat"/>
          <w:shd w:val="clear" w:color="auto" w:fill="FFFFFF"/>
        </w:rPr>
        <w:t>1 065 074,40 рублей — при осложненных родах (156 дней).</w:t>
      </w:r>
    </w:p>
    <w:p w:rsidR="00E25959" w:rsidRDefault="007E18B1">
      <w:pPr>
        <w:pStyle w:val="afff"/>
        <w:numPr>
          <w:ilvl w:val="0"/>
          <w:numId w:val="7"/>
        </w:numPr>
        <w:shd w:val="clear" w:color="auto" w:fill="FFFFFF"/>
        <w:spacing w:line="312" w:lineRule="auto"/>
        <w:contextualSpacing w:val="0"/>
        <w:jc w:val="both"/>
        <w:textAlignment w:val="baseline"/>
        <w:rPr>
          <w:shd w:val="clear" w:color="auto" w:fill="FFFFFF"/>
        </w:rPr>
      </w:pPr>
      <w:r>
        <w:rPr>
          <w:rFonts w:ascii="Montserrat" w:hAnsi="Montserrat"/>
          <w:shd w:val="clear" w:color="auto" w:fill="FFFFFF"/>
        </w:rPr>
        <w:t>1 324 515,60 рублей — при многоплодной беременности (194 дня).</w:t>
      </w:r>
    </w:p>
    <w:p w:rsidR="00E25959" w:rsidRDefault="007E18B1">
      <w:pPr>
        <w:pStyle w:val="Standard"/>
        <w:shd w:val="clear" w:color="auto" w:fill="FFFFFF"/>
        <w:spacing w:line="312" w:lineRule="auto"/>
        <w:jc w:val="both"/>
        <w:rPr>
          <w:shd w:val="clear" w:color="auto" w:fill="FFFFFF"/>
        </w:rPr>
      </w:pPr>
      <w:r>
        <w:rPr>
          <w:rFonts w:ascii="Montserrat" w:hAnsi="Montserrat"/>
          <w:shd w:val="clear" w:color="auto" w:fill="FFFFFF"/>
        </w:rPr>
        <w:t>Минимальный размер пособия:</w:t>
      </w:r>
    </w:p>
    <w:p w:rsidR="00E25959" w:rsidRDefault="007E18B1">
      <w:pPr>
        <w:pStyle w:val="afff"/>
        <w:numPr>
          <w:ilvl w:val="0"/>
          <w:numId w:val="4"/>
        </w:numPr>
        <w:shd w:val="clear" w:color="auto" w:fill="FFFFFF"/>
        <w:spacing w:line="312" w:lineRule="auto"/>
        <w:contextualSpacing w:val="0"/>
        <w:jc w:val="both"/>
        <w:textAlignment w:val="baseline"/>
        <w:rPr>
          <w:shd w:val="clear" w:color="auto" w:fill="FFFFFF"/>
        </w:rPr>
      </w:pPr>
      <w:r>
        <w:rPr>
          <w:rFonts w:ascii="Montserrat" w:hAnsi="Montserrat"/>
          <w:shd w:val="clear" w:color="auto" w:fill="FFFFFF"/>
        </w:rPr>
        <w:t>124 702,20 рублей — при одноплодной беременности.</w:t>
      </w:r>
    </w:p>
    <w:p w:rsidR="00E25959" w:rsidRDefault="007E18B1">
      <w:pPr>
        <w:pStyle w:val="afff"/>
        <w:numPr>
          <w:ilvl w:val="0"/>
          <w:numId w:val="8"/>
        </w:numPr>
        <w:shd w:val="clear" w:color="auto" w:fill="FFFFFF"/>
        <w:spacing w:line="312" w:lineRule="auto"/>
        <w:contextualSpacing w:val="0"/>
        <w:jc w:val="both"/>
        <w:textAlignment w:val="baseline"/>
      </w:pPr>
      <w:r>
        <w:rPr>
          <w:rFonts w:ascii="Montserrat" w:hAnsi="Montserrat"/>
          <w:shd w:val="clear" w:color="auto" w:fill="FFFFFF"/>
        </w:rPr>
        <w:t xml:space="preserve">138 953 рублей </w:t>
      </w:r>
      <w:r>
        <w:rPr>
          <w:rFonts w:ascii="Montserrat" w:hAnsi="Montserrat"/>
        </w:rPr>
        <w:t>— при осложненных родах.</w:t>
      </w:r>
    </w:p>
    <w:p w:rsidR="00E25959" w:rsidRDefault="007E18B1">
      <w:pPr>
        <w:pStyle w:val="afff"/>
        <w:numPr>
          <w:ilvl w:val="0"/>
          <w:numId w:val="9"/>
        </w:numPr>
        <w:spacing w:line="312" w:lineRule="auto"/>
        <w:contextualSpacing w:val="0"/>
        <w:jc w:val="both"/>
        <w:textAlignment w:val="baseline"/>
      </w:pPr>
      <w:r>
        <w:rPr>
          <w:rFonts w:ascii="Montserrat" w:hAnsi="Montserrat"/>
          <w:shd w:val="clear" w:color="auto" w:fill="FFFFFF"/>
        </w:rPr>
        <w:t>172 801,62</w:t>
      </w:r>
      <w:r>
        <w:rPr>
          <w:rFonts w:ascii="Montserrat" w:hAnsi="Montserrat"/>
        </w:rPr>
        <w:t xml:space="preserve"> рубля — при многоплодной беременности.</w:t>
      </w:r>
    </w:p>
    <w:p w:rsidR="00E25959" w:rsidRDefault="00E25959">
      <w:pPr>
        <w:pStyle w:val="Standard"/>
        <w:spacing w:line="312" w:lineRule="auto"/>
        <w:jc w:val="both"/>
        <w:rPr>
          <w:rFonts w:ascii="Montserrat" w:hAnsi="Montserrat"/>
        </w:rPr>
      </w:pPr>
    </w:p>
    <w:p w:rsidR="00E25959" w:rsidRDefault="007E18B1">
      <w:pPr>
        <w:pStyle w:val="Standard"/>
        <w:spacing w:line="312" w:lineRule="auto"/>
        <w:jc w:val="both"/>
      </w:pPr>
      <w:r>
        <w:rPr>
          <w:rFonts w:ascii="Montserrat" w:hAnsi="Montserrat"/>
        </w:rPr>
        <w:t>Если стаж женщины менее 6 месяцев или доход за два года низкий, пособие выплачивается в размере, не превышающем за</w:t>
      </w:r>
      <w:r>
        <w:rPr>
          <w:rFonts w:ascii="Montserrat" w:hAnsi="Montserrat"/>
        </w:rPr>
        <w:t xml:space="preserve"> минимальный размер оплаты труда (МРОТ) за каждый календарный месяц, на который приходится период освобождения от работы по листку нетрудоспособности по </w:t>
      </w:r>
      <w:r>
        <w:rPr>
          <w:rFonts w:ascii="Montserrat" w:hAnsi="Montserrat"/>
        </w:rPr>
        <w:lastRenderedPageBreak/>
        <w:t xml:space="preserve">беременности и родам, рассчитанном на основании МРОТ. </w:t>
      </w:r>
      <w:bookmarkStart w:id="0" w:name="_GoBack"/>
      <w:bookmarkEnd w:id="0"/>
      <w:r>
        <w:rPr>
          <w:rFonts w:ascii="Montserrat" w:hAnsi="Montserrat"/>
        </w:rPr>
        <w:t>Такой же размер выплачивается индивидуальным пред</w:t>
      </w:r>
      <w:r>
        <w:rPr>
          <w:rFonts w:ascii="Montserrat" w:hAnsi="Montserrat"/>
        </w:rPr>
        <w:t>принимательницам (ИП), адвокатам, нотариусам и тем, кто уплатил добровольные страховые взносы в СФР.</w:t>
      </w:r>
      <w:r>
        <w:rPr>
          <w:rFonts w:ascii="Montserrat" w:hAnsi="Montserrat"/>
          <w:shd w:val="clear" w:color="auto" w:fill="FFFFFF"/>
        </w:rPr>
        <w:t>Размер взноса в 2026 году составляет 9 428,36 рублей (МРОТ × 2,9% × 12 месяцев).</w:t>
      </w:r>
    </w:p>
    <w:p w:rsidR="00E25959" w:rsidRDefault="00E25959">
      <w:pPr>
        <w:pStyle w:val="Standard"/>
        <w:spacing w:line="312" w:lineRule="auto"/>
        <w:jc w:val="both"/>
        <w:rPr>
          <w:rFonts w:ascii="Montserrat" w:hAnsi="Montserrat"/>
        </w:rPr>
      </w:pPr>
    </w:p>
    <w:p w:rsidR="00E25959" w:rsidRDefault="007E18B1">
      <w:pPr>
        <w:pStyle w:val="Standard"/>
        <w:spacing w:line="312" w:lineRule="auto"/>
        <w:jc w:val="both"/>
      </w:pPr>
      <w:r>
        <w:rPr>
          <w:rFonts w:ascii="Montserrat" w:hAnsi="Montserrat"/>
        </w:rPr>
        <w:t>Пособие перечисляется единой суммой в течение 10 дней после передачи докум</w:t>
      </w:r>
      <w:r>
        <w:rPr>
          <w:rFonts w:ascii="Montserrat" w:hAnsi="Montserrat"/>
        </w:rPr>
        <w:t>ентов работодателем или ИП в Отделение СФР по Краснодарскому краю. Обратиться за выплатой можно не позднее 6 месяцев со дня окончания отпуска по беременности и родам или окончания периода освобождения от работы по листку нетрудоспособности (для ИП).</w:t>
      </w:r>
    </w:p>
    <w:p w:rsidR="00E25959" w:rsidRDefault="00E25959">
      <w:pPr>
        <w:spacing w:line="312" w:lineRule="auto"/>
        <w:jc w:val="both"/>
        <w:rPr>
          <w:rFonts w:ascii="Montserrat" w:hAnsi="Montserrat"/>
        </w:rPr>
      </w:pPr>
    </w:p>
    <w:p w:rsidR="00E25959" w:rsidRDefault="00E25959">
      <w:pPr>
        <w:spacing w:line="312" w:lineRule="auto"/>
        <w:jc w:val="both"/>
        <w:rPr>
          <w:rFonts w:ascii="Montserrat" w:hAnsi="Montserrat"/>
        </w:rPr>
      </w:pPr>
    </w:p>
    <w:p w:rsidR="00E25959" w:rsidRDefault="007E18B1">
      <w:pPr>
        <w:spacing w:line="312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</w:t>
      </w:r>
      <w:r>
        <w:rPr>
          <w:rFonts w:ascii="Montserrat" w:hAnsi="Montserrat"/>
        </w:rPr>
        <w:t xml:space="preserve"> остались вопросы, то можно обратиться в единый контакт-центр (ЕКЦ): 8(800)100-00-01 (звонок бесплатный).</w:t>
      </w:r>
    </w:p>
    <w:p w:rsidR="00E25959" w:rsidRDefault="00E25959">
      <w:pPr>
        <w:pStyle w:val="affb"/>
        <w:widowControl w:val="0"/>
        <w:spacing w:beforeAutospacing="0" w:after="280" w:line="276" w:lineRule="auto"/>
        <w:rPr>
          <w:rFonts w:ascii="Montserrat" w:hAnsi="Montserrat"/>
          <w:b/>
          <w:color w:val="58595B"/>
        </w:rPr>
      </w:pPr>
    </w:p>
    <w:p w:rsidR="00E25959" w:rsidRDefault="007E18B1">
      <w:pPr>
        <w:pStyle w:val="affb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25959" w:rsidRDefault="007E18B1">
      <w:pPr>
        <w:pStyle w:val="affb"/>
        <w:spacing w:beforeAutospacing="0" w:after="28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959" w:rsidRDefault="00E25959">
      <w:pPr>
        <w:pStyle w:val="affb"/>
        <w:spacing w:beforeAutospacing="0" w:after="280"/>
        <w:jc w:val="center"/>
        <w:rPr>
          <w:rFonts w:asciiTheme="minorHAnsi" w:hAnsiTheme="minorHAnsi"/>
          <w:b/>
          <w:color w:val="488DCD"/>
        </w:rPr>
      </w:pPr>
    </w:p>
    <w:p w:rsidR="00E25959" w:rsidRDefault="007E18B1">
      <w:pPr>
        <w:pStyle w:val="affb"/>
        <w:spacing w:beforeAutospacing="0" w:after="280"/>
        <w:jc w:val="center"/>
        <w:rPr>
          <w:rFonts w:asciiTheme="minorHAnsi" w:hAnsiTheme="minorHAnsi"/>
          <w:b/>
          <w:color w:val="488DCD"/>
        </w:rPr>
      </w:pPr>
      <w:r>
        <w:rPr>
          <w:rFonts w:asciiTheme="minorHAnsi" w:hAnsiTheme="minorHAnsi"/>
          <w:b/>
          <w:color w:val="488DCD"/>
        </w:rPr>
        <w:t xml:space="preserve">Отделение Фонда пенсионного и социального страхования Российской Федерации                              </w:t>
      </w:r>
    </w:p>
    <w:p w:rsidR="00E25959" w:rsidRDefault="007E18B1">
      <w:pPr>
        <w:pStyle w:val="affb"/>
        <w:spacing w:beforeAutospacing="0" w:after="280"/>
        <w:jc w:val="center"/>
        <w:rPr>
          <w:rFonts w:asciiTheme="minorHAnsi" w:hAnsiTheme="minorHAnsi"/>
          <w:b/>
          <w:color w:val="488DCD"/>
        </w:rPr>
      </w:pPr>
      <w:r>
        <w:rPr>
          <w:rFonts w:asciiTheme="minorHAnsi" w:hAnsiTheme="minorHAnsi"/>
          <w:b/>
          <w:color w:val="488DCD"/>
        </w:rPr>
        <w:t xml:space="preserve">Руководитель клиентской службы (на правах отдела) в Славянском районе Л.А. Скоробогатько </w:t>
      </w:r>
    </w:p>
    <w:p w:rsidR="00E25959" w:rsidRDefault="00E25959">
      <w:pPr>
        <w:rPr>
          <w:rFonts w:ascii="Montserrat" w:hAnsi="Montserrat"/>
          <w:b/>
          <w:sz w:val="16"/>
          <w:szCs w:val="16"/>
        </w:rPr>
      </w:pPr>
    </w:p>
    <w:p w:rsidR="00E25959" w:rsidRDefault="00E25959">
      <w:pPr>
        <w:rPr>
          <w:rFonts w:ascii="Montserrat" w:hAnsi="Montserrat"/>
          <w:b/>
          <w:sz w:val="16"/>
          <w:szCs w:val="16"/>
        </w:rPr>
      </w:pPr>
    </w:p>
    <w:p w:rsidR="00E25959" w:rsidRDefault="00E25959">
      <w:pPr>
        <w:rPr>
          <w:rFonts w:ascii="Montserrat" w:hAnsi="Montserrat"/>
          <w:b/>
          <w:sz w:val="16"/>
          <w:szCs w:val="16"/>
        </w:rPr>
      </w:pPr>
    </w:p>
    <w:p w:rsidR="00E25959" w:rsidRDefault="00E25959">
      <w:pPr>
        <w:rPr>
          <w:rFonts w:ascii="Montserrat" w:hAnsi="Montserrat"/>
          <w:b/>
          <w:sz w:val="16"/>
          <w:szCs w:val="16"/>
        </w:rPr>
      </w:pPr>
    </w:p>
    <w:p w:rsidR="00E25959" w:rsidRDefault="00E25959">
      <w:pPr>
        <w:spacing w:line="276" w:lineRule="auto"/>
        <w:jc w:val="both"/>
        <w:rPr>
          <w:rFonts w:ascii="Montserrat" w:hAnsi="Montserrat"/>
          <w:b/>
          <w:i/>
          <w:color w:val="FF0000"/>
        </w:rPr>
      </w:pPr>
    </w:p>
    <w:p w:rsidR="00E25959" w:rsidRDefault="00E25959">
      <w:pPr>
        <w:rPr>
          <w:rFonts w:ascii="Montserrat" w:hAnsi="Montserrat"/>
          <w:b/>
          <w:sz w:val="16"/>
          <w:szCs w:val="16"/>
        </w:rPr>
      </w:pPr>
    </w:p>
    <w:p w:rsidR="00E25959" w:rsidRDefault="00E25959">
      <w:pPr>
        <w:pStyle w:val="affb"/>
        <w:spacing w:beforeAutospacing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</w:p>
    <w:sectPr w:rsidR="00E25959" w:rsidSect="00E2595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88" w:right="890" w:bottom="1576" w:left="890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8B1" w:rsidRDefault="007E18B1" w:rsidP="00E25959">
      <w:r>
        <w:separator/>
      </w:r>
    </w:p>
  </w:endnote>
  <w:endnote w:type="continuationSeparator" w:id="1">
    <w:p w:rsidR="007E18B1" w:rsidRDefault="007E18B1" w:rsidP="00E25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59" w:rsidRDefault="00E25959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25959" w:rsidRDefault="00E25959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7E18B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7E18B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59" w:rsidRDefault="00E25959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59" w:rsidRDefault="00E2595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8B1" w:rsidRDefault="007E18B1" w:rsidP="00E25959">
      <w:r>
        <w:separator/>
      </w:r>
    </w:p>
  </w:footnote>
  <w:footnote w:type="continuationSeparator" w:id="1">
    <w:p w:rsidR="007E18B1" w:rsidRDefault="007E18B1" w:rsidP="00E25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59" w:rsidRDefault="00E25959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25959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25959" w:rsidRDefault="007E18B1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25959" w:rsidRDefault="00E25959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E25959" w:rsidRDefault="00E25959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25959" w:rsidRDefault="00E25959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25959" w:rsidRDefault="00E25959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E25959" w:rsidRDefault="00E25959">
    <w:pPr>
      <w:pStyle w:val="af"/>
      <w:rPr>
        <w:lang w:val="en-US"/>
      </w:rPr>
    </w:pPr>
    <w:r w:rsidRPr="00E25959">
      <w:rPr>
        <w:lang w:val="en-US"/>
      </w:rPr>
      <w:pict/>
    </w:r>
    <w:r w:rsidRPr="00E25959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25959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25959" w:rsidRDefault="007E18B1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25959" w:rsidRDefault="00E25959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25959" w:rsidRDefault="00E25959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25959" w:rsidRDefault="00E25959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25959" w:rsidRDefault="00E25959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835"/>
    <w:multiLevelType w:val="multilevel"/>
    <w:tmpl w:val="02AE3E88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>
    <w:nsid w:val="2CB27759"/>
    <w:multiLevelType w:val="multilevel"/>
    <w:tmpl w:val="E532535E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2">
    <w:nsid w:val="2F7A13B5"/>
    <w:multiLevelType w:val="multilevel"/>
    <w:tmpl w:val="56EAE1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A3D4DD8"/>
    <w:multiLevelType w:val="multilevel"/>
    <w:tmpl w:val="40D6E3EC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>
    <w:nsid w:val="51CF4226"/>
    <w:multiLevelType w:val="multilevel"/>
    <w:tmpl w:val="F23C8B0E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1"/>
  </w:num>
  <w:num w:numId="7">
    <w:abstractNumId w:val="1"/>
  </w:num>
  <w:num w:numId="8">
    <w:abstractNumId w:val="3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25959"/>
    <w:rsid w:val="006408F6"/>
    <w:rsid w:val="007E18B1"/>
    <w:rsid w:val="00E2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595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E2595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E259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259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25959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259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25959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25959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E25959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E2595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E2595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E2595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E2595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E2595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E2595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E2595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E2595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E2595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E25959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25959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2595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25959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25959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25959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E25959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E25959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E25959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E25959"/>
  </w:style>
  <w:style w:type="character" w:customStyle="1" w:styleId="af0">
    <w:name w:val="Нижний колонтитул Знак"/>
    <w:basedOn w:val="a0"/>
    <w:link w:val="af1"/>
    <w:uiPriority w:val="99"/>
    <w:qFormat/>
    <w:rsid w:val="00E25959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E25959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E25959"/>
    <w:rPr>
      <w:vertAlign w:val="superscript"/>
    </w:rPr>
  </w:style>
  <w:style w:type="character" w:styleId="af5">
    <w:name w:val="footnote reference"/>
    <w:rsid w:val="00E25959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E25959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E25959"/>
    <w:rPr>
      <w:vertAlign w:val="superscript"/>
    </w:rPr>
  </w:style>
  <w:style w:type="character" w:styleId="af9">
    <w:name w:val="endnote reference"/>
    <w:rsid w:val="00E25959"/>
    <w:rPr>
      <w:vertAlign w:val="superscript"/>
    </w:rPr>
  </w:style>
  <w:style w:type="character" w:styleId="afa">
    <w:name w:val="page number"/>
    <w:basedOn w:val="a0"/>
    <w:rsid w:val="00E25959"/>
  </w:style>
  <w:style w:type="character" w:styleId="afb">
    <w:name w:val="Strong"/>
    <w:uiPriority w:val="22"/>
    <w:qFormat/>
    <w:rsid w:val="00E25959"/>
    <w:rPr>
      <w:b/>
      <w:bCs/>
    </w:rPr>
  </w:style>
  <w:style w:type="character" w:styleId="afc">
    <w:name w:val="Hyperlink"/>
    <w:uiPriority w:val="99"/>
    <w:rsid w:val="00E25959"/>
    <w:rPr>
      <w:color w:val="0000FF"/>
      <w:u w:val="single"/>
    </w:rPr>
  </w:style>
  <w:style w:type="character" w:styleId="afd">
    <w:name w:val="Emphasis"/>
    <w:qFormat/>
    <w:rsid w:val="00E25959"/>
    <w:rPr>
      <w:i/>
      <w:iCs/>
    </w:rPr>
  </w:style>
  <w:style w:type="character" w:customStyle="1" w:styleId="apple-style-span">
    <w:name w:val="apple-style-span"/>
    <w:basedOn w:val="a0"/>
    <w:qFormat/>
    <w:rsid w:val="00E25959"/>
  </w:style>
  <w:style w:type="character" w:customStyle="1" w:styleId="apple-converted-space">
    <w:name w:val="apple-converted-space"/>
    <w:basedOn w:val="a0"/>
    <w:qFormat/>
    <w:rsid w:val="00E25959"/>
  </w:style>
  <w:style w:type="character" w:styleId="afe">
    <w:name w:val="FollowedHyperlink"/>
    <w:rsid w:val="00E25959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E25959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E25959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E25959"/>
  </w:style>
  <w:style w:type="character" w:customStyle="1" w:styleId="60">
    <w:name w:val="Заголовок 6 Знак"/>
    <w:basedOn w:val="a0"/>
    <w:link w:val="6"/>
    <w:semiHidden/>
    <w:qFormat/>
    <w:rsid w:val="00E259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259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E25959"/>
    <w:rPr>
      <w:b/>
    </w:rPr>
  </w:style>
  <w:style w:type="character" w:customStyle="1" w:styleId="x-phmenubutton">
    <w:name w:val="x-ph__menu__button"/>
    <w:basedOn w:val="a0"/>
    <w:qFormat/>
    <w:rsid w:val="00E25959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2595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E25959"/>
  </w:style>
  <w:style w:type="character" w:customStyle="1" w:styleId="matching-text-highlight">
    <w:name w:val="matching-text-highlight"/>
    <w:basedOn w:val="a0"/>
    <w:qFormat/>
    <w:rsid w:val="00E25959"/>
  </w:style>
  <w:style w:type="paragraph" w:customStyle="1" w:styleId="aff3">
    <w:name w:val="Заголовок"/>
    <w:basedOn w:val="a"/>
    <w:next w:val="aff4"/>
    <w:qFormat/>
    <w:rsid w:val="00E2595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E25959"/>
    <w:pPr>
      <w:spacing w:after="120"/>
    </w:pPr>
    <w:rPr>
      <w:lang w:eastAsia="ar-SA"/>
    </w:rPr>
  </w:style>
  <w:style w:type="paragraph" w:styleId="aff5">
    <w:name w:val="List"/>
    <w:basedOn w:val="aff4"/>
    <w:rsid w:val="00E25959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E25959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E25959"/>
  </w:style>
  <w:style w:type="paragraph" w:styleId="a4">
    <w:name w:val="Title"/>
    <w:basedOn w:val="a"/>
    <w:next w:val="a"/>
    <w:link w:val="a3"/>
    <w:uiPriority w:val="10"/>
    <w:qFormat/>
    <w:rsid w:val="00E25959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E25959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25959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E259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E25959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E25959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E25959"/>
    <w:pPr>
      <w:spacing w:after="100"/>
    </w:pPr>
  </w:style>
  <w:style w:type="paragraph" w:styleId="23">
    <w:name w:val="toc 2"/>
    <w:basedOn w:val="a"/>
    <w:next w:val="a"/>
    <w:uiPriority w:val="39"/>
    <w:unhideWhenUsed/>
    <w:rsid w:val="00E25959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E25959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E25959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E25959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E25959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E25959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E25959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E25959"/>
    <w:pPr>
      <w:spacing w:after="100"/>
      <w:ind w:left="1760"/>
    </w:pPr>
  </w:style>
  <w:style w:type="paragraph" w:styleId="aff8">
    <w:name w:val="TOC Heading"/>
    <w:uiPriority w:val="39"/>
    <w:unhideWhenUsed/>
    <w:qFormat/>
    <w:rsid w:val="00E25959"/>
  </w:style>
  <w:style w:type="paragraph" w:styleId="aff9">
    <w:name w:val="table of figures"/>
    <w:basedOn w:val="a"/>
    <w:next w:val="a"/>
    <w:uiPriority w:val="99"/>
    <w:unhideWhenUsed/>
    <w:rsid w:val="00E25959"/>
  </w:style>
  <w:style w:type="paragraph" w:customStyle="1" w:styleId="HeaderandFooter">
    <w:name w:val="Header and Footer"/>
    <w:basedOn w:val="a"/>
    <w:qFormat/>
    <w:rsid w:val="00E25959"/>
  </w:style>
  <w:style w:type="paragraph" w:styleId="af">
    <w:name w:val="header"/>
    <w:basedOn w:val="a"/>
    <w:link w:val="ae"/>
    <w:rsid w:val="00E2595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E2595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E25959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E25959"/>
    <w:pPr>
      <w:spacing w:beforeAutospacing="1" w:afterAutospacing="1"/>
    </w:pPr>
  </w:style>
  <w:style w:type="paragraph" w:styleId="24">
    <w:name w:val="Body Text Indent 2"/>
    <w:basedOn w:val="a"/>
    <w:qFormat/>
    <w:rsid w:val="00E25959"/>
    <w:pPr>
      <w:ind w:firstLine="709"/>
      <w:jc w:val="both"/>
    </w:pPr>
  </w:style>
  <w:style w:type="paragraph" w:styleId="affc">
    <w:name w:val="Body Text Indent"/>
    <w:basedOn w:val="a"/>
    <w:rsid w:val="00E25959"/>
    <w:pPr>
      <w:spacing w:after="120"/>
      <w:ind w:left="283"/>
    </w:pPr>
  </w:style>
  <w:style w:type="paragraph" w:customStyle="1" w:styleId="affd">
    <w:name w:val="Знак"/>
    <w:basedOn w:val="a"/>
    <w:qFormat/>
    <w:rsid w:val="00E25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E2595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E25959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E25959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E25959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E25959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afff1">
    <w:name w:val="Содержимое врезки"/>
    <w:basedOn w:val="a"/>
    <w:qFormat/>
    <w:rsid w:val="00E25959"/>
  </w:style>
  <w:style w:type="numbering" w:customStyle="1" w:styleId="afff2">
    <w:name w:val="Без списка"/>
    <w:uiPriority w:val="99"/>
    <w:semiHidden/>
    <w:unhideWhenUsed/>
    <w:qFormat/>
    <w:rsid w:val="00E25959"/>
  </w:style>
  <w:style w:type="table" w:customStyle="1" w:styleId="TableGridLight">
    <w:name w:val="Table Grid Light"/>
    <w:basedOn w:val="a1"/>
    <w:uiPriority w:val="59"/>
    <w:rsid w:val="00E259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259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259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259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59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59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59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59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59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59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595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2595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595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595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595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595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595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595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595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2595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E2595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4C15-D00B-40C9-8AD4-9D3EB5D6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cp:lastPrinted>2026-02-17T11:33:00Z</cp:lastPrinted>
  <dcterms:created xsi:type="dcterms:W3CDTF">2026-03-15T12:27:00Z</dcterms:created>
  <dcterms:modified xsi:type="dcterms:W3CDTF">2026-03-15T12:27:00Z</dcterms:modified>
  <dc:language>ru-RU</dc:language>
</cp:coreProperties>
</file>