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Славянский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5F6B3F">
        <w:rPr>
          <w:rFonts w:ascii="Times New Roman" w:hAnsi="Times New Roman" w:cs="Times New Roman"/>
          <w:sz w:val="28"/>
          <w:szCs w:val="28"/>
        </w:rPr>
        <w:t>Советская, д. 4, кв. 2</w:t>
      </w:r>
    </w:p>
    <w:p w:rsidR="00846FF0" w:rsidRPr="007E16D6" w:rsidRDefault="00846FF0" w:rsidP="00187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недвижимости», в целях наполнения Единого государственного реестра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 (далее – ЕГРН) сведениями об объектах недвижимости с недоста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характеристиками и выявлению правообладателей ранее учтенных объектов недвижимости, не зарегистрировавших права на такие объекты 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C06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B3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C06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A261B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00</w:t>
      </w:r>
      <w:r w:rsidR="005F6B3F">
        <w:rPr>
          <w:rFonts w:ascii="Times New Roman" w:hAnsi="Times New Roman" w:cs="Times New Roman"/>
          <w:sz w:val="28"/>
          <w:szCs w:val="28"/>
        </w:rPr>
        <w:t>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5F6B3F">
        <w:rPr>
          <w:rFonts w:ascii="Times New Roman" w:hAnsi="Times New Roman" w:cs="Times New Roman"/>
          <w:sz w:val="28"/>
          <w:szCs w:val="28"/>
        </w:rPr>
        <w:t>246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C06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18799F">
        <w:rPr>
          <w:rFonts w:ascii="Times New Roman" w:hAnsi="Times New Roman" w:cs="Times New Roman"/>
          <w:sz w:val="28"/>
          <w:szCs w:val="28"/>
        </w:rPr>
        <w:t>Коржевский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5F6B3F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5F6B3F">
        <w:rPr>
          <w:rFonts w:ascii="Times New Roman" w:hAnsi="Times New Roman" w:cs="Times New Roman"/>
          <w:sz w:val="28"/>
          <w:szCs w:val="28"/>
        </w:rPr>
        <w:t>, д. 4, кв. 2</w:t>
      </w:r>
      <w:r w:rsidR="00C06CDD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деющего </w:t>
      </w:r>
      <w:r w:rsidR="005F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½ доли вышеуказанного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5F6B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 на праве собственности, выя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="00C06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6B3F">
        <w:rPr>
          <w:rFonts w:ascii="Times New Roman" w:hAnsi="Times New Roman" w:cs="Times New Roman"/>
          <w:sz w:val="28"/>
          <w:szCs w:val="28"/>
        </w:rPr>
        <w:t>Сухомлинов</w:t>
      </w:r>
      <w:proofErr w:type="spellEnd"/>
      <w:r w:rsidR="00C06CDD">
        <w:rPr>
          <w:rFonts w:ascii="Times New Roman" w:hAnsi="Times New Roman" w:cs="Times New Roman"/>
          <w:sz w:val="28"/>
          <w:szCs w:val="28"/>
        </w:rPr>
        <w:t xml:space="preserve"> </w:t>
      </w:r>
      <w:r w:rsidR="004733FE">
        <w:rPr>
          <w:rFonts w:ascii="Times New Roman" w:hAnsi="Times New Roman" w:cs="Times New Roman"/>
          <w:sz w:val="28"/>
          <w:szCs w:val="28"/>
        </w:rPr>
        <w:t>Эдуард</w:t>
      </w:r>
      <w:r w:rsidR="005F6B3F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сительно сведений о правообладателе ранее учтенного объекта недвижим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указанных в проекте решения, с приложением обосновывающих такие возражения документов (электронных образов таких документов) (при их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личии), свидетельствующих о том, что такое лицо не является правооблад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телем указанного объекта недвижимости, в течение тридцати дней со дня п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5F6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4733F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18799F"/>
    <w:rsid w:val="00274C60"/>
    <w:rsid w:val="002A261B"/>
    <w:rsid w:val="004733FE"/>
    <w:rsid w:val="005F6B3F"/>
    <w:rsid w:val="00710733"/>
    <w:rsid w:val="00846FF0"/>
    <w:rsid w:val="00A87CD2"/>
    <w:rsid w:val="00AB403E"/>
    <w:rsid w:val="00AC7B78"/>
    <w:rsid w:val="00C06CDD"/>
    <w:rsid w:val="00CB3FD0"/>
    <w:rsid w:val="00CE1008"/>
    <w:rsid w:val="00E112CA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6</cp:revision>
  <cp:lastPrinted>2022-03-17T13:16:00Z</cp:lastPrinted>
  <dcterms:created xsi:type="dcterms:W3CDTF">2026-02-04T13:10:00Z</dcterms:created>
  <dcterms:modified xsi:type="dcterms:W3CDTF">2026-02-05T16:55:00Z</dcterms:modified>
</cp:coreProperties>
</file>