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FC" w:rsidRPr="008E16FC" w:rsidRDefault="008E16FC" w:rsidP="00101D0B">
      <w:pPr>
        <w:widowControl w:val="0"/>
        <w:ind w:left="20" w:right="240" w:firstLine="680"/>
        <w:jc w:val="both"/>
        <w:rPr>
          <w:rFonts w:eastAsia="Times New Roman" w:cs="Times New Roman"/>
        </w:rPr>
      </w:pPr>
      <w:r w:rsidRPr="008E16FC">
        <w:rPr>
          <w:rFonts w:eastAsia="Times New Roman" w:cs="Times New Roman"/>
          <w:b/>
          <w:bCs/>
        </w:rPr>
        <w:t xml:space="preserve">Отделение </w:t>
      </w:r>
      <w:proofErr w:type="spellStart"/>
      <w:r w:rsidRPr="008E16FC">
        <w:rPr>
          <w:rFonts w:eastAsia="Times New Roman" w:cs="Times New Roman"/>
          <w:b/>
          <w:bCs/>
        </w:rPr>
        <w:t>СФР</w:t>
      </w:r>
      <w:proofErr w:type="spellEnd"/>
      <w:r w:rsidRPr="008E16FC">
        <w:rPr>
          <w:rFonts w:eastAsia="Times New Roman" w:cs="Times New Roman"/>
          <w:b/>
          <w:bCs/>
        </w:rPr>
        <w:t xml:space="preserve"> по Краснодарскому краю перечислило более 380 миллионов рублей медицинским организациям Кубани на услуги, связанные с беременностью и рождением детей с начала года. Поддержку по родовым сертификатам получили свыше 31 тысячи мам и малышей.</w:t>
      </w:r>
    </w:p>
    <w:p w:rsidR="00101D0B" w:rsidRPr="00101D0B" w:rsidRDefault="00101D0B" w:rsidP="00101D0B">
      <w:pPr>
        <w:widowControl w:val="0"/>
        <w:ind w:left="20" w:right="240"/>
        <w:jc w:val="both"/>
        <w:rPr>
          <w:rFonts w:eastAsia="Times New Roman" w:cs="Times New Roman"/>
          <w:lang w:eastAsia="en-US"/>
        </w:rPr>
      </w:pPr>
    </w:p>
    <w:p w:rsidR="008E16FC" w:rsidRPr="008E16FC" w:rsidRDefault="008E16FC" w:rsidP="00101D0B">
      <w:pPr>
        <w:widowControl w:val="0"/>
        <w:tabs>
          <w:tab w:val="left" w:pos="9029"/>
        </w:tabs>
        <w:ind w:left="20" w:right="-185" w:firstLine="406"/>
        <w:jc w:val="both"/>
        <w:rPr>
          <w:rFonts w:eastAsia="Times New Roman" w:cs="Times New Roman"/>
        </w:rPr>
      </w:pPr>
      <w:r w:rsidRPr="008E16FC">
        <w:rPr>
          <w:rFonts w:eastAsia="Times New Roman" w:cs="Times New Roman"/>
        </w:rPr>
        <w:t>Напомним, что программа «</w:t>
      </w:r>
      <w:proofErr w:type="spellStart"/>
      <w:r w:rsidRPr="008E16FC">
        <w:rPr>
          <w:rFonts w:eastAsia="Times New Roman" w:cs="Times New Roman"/>
        </w:rPr>
        <w:t>Родовый</w:t>
      </w:r>
      <w:proofErr w:type="spellEnd"/>
      <w:r w:rsidRPr="008E16FC">
        <w:rPr>
          <w:rFonts w:eastAsia="Times New Roman" w:cs="Times New Roman"/>
        </w:rPr>
        <w:t xml:space="preserve"> сертификат» </w:t>
      </w:r>
      <w:proofErr w:type="spellStart"/>
      <w:r w:rsidRPr="008E16FC">
        <w:rPr>
          <w:rFonts w:eastAsia="Times New Roman" w:cs="Times New Roman"/>
          <w:color w:val="567EAC"/>
          <w:u w:val="single"/>
          <w:lang w:val="en-US" w:eastAsia="en-US"/>
        </w:rPr>
        <w:t>vk</w:t>
      </w:r>
      <w:proofErr w:type="spellEnd"/>
      <w:r w:rsidRPr="008E16FC">
        <w:rPr>
          <w:rFonts w:eastAsia="Times New Roman" w:cs="Times New Roman"/>
          <w:color w:val="567EAC"/>
          <w:u w:val="single"/>
          <w:lang w:eastAsia="en-US"/>
        </w:rPr>
        <w:t>.</w:t>
      </w:r>
      <w:r w:rsidRPr="008E16FC">
        <w:rPr>
          <w:rFonts w:eastAsia="Times New Roman" w:cs="Times New Roman"/>
          <w:color w:val="567EAC"/>
          <w:u w:val="single"/>
          <w:lang w:val="en-US" w:eastAsia="en-US"/>
        </w:rPr>
        <w:t>cc</w:t>
      </w:r>
      <w:r w:rsidRPr="008E16FC">
        <w:rPr>
          <w:rFonts w:eastAsia="Times New Roman" w:cs="Times New Roman"/>
          <w:color w:val="567EAC"/>
          <w:u w:val="single"/>
          <w:lang w:eastAsia="en-US"/>
        </w:rPr>
        <w:t>/</w:t>
      </w:r>
      <w:proofErr w:type="spellStart"/>
      <w:r w:rsidRPr="008E16FC">
        <w:rPr>
          <w:rFonts w:eastAsia="Times New Roman" w:cs="Times New Roman"/>
          <w:color w:val="567EAC"/>
          <w:u w:val="single"/>
          <w:lang w:val="en-US" w:eastAsia="en-US"/>
        </w:rPr>
        <w:t>cPZwGb</w:t>
      </w:r>
      <w:proofErr w:type="spellEnd"/>
      <w:r w:rsidRPr="008E16FC">
        <w:rPr>
          <w:rFonts w:eastAsia="Times New Roman" w:cs="Times New Roman"/>
          <w:color w:val="567EAC"/>
          <w:lang w:eastAsia="en-US"/>
        </w:rPr>
        <w:t xml:space="preserve"> </w:t>
      </w:r>
      <w:r w:rsidRPr="008E16FC">
        <w:rPr>
          <w:rFonts w:eastAsia="Times New Roman" w:cs="Times New Roman"/>
        </w:rPr>
        <w:t xml:space="preserve">работает в России с 2006 года и сегодня входит в нацпроект «Здоровье». Это одна из действенных мер поддержки демографии в стране, реализуемая </w:t>
      </w:r>
      <w:proofErr w:type="spellStart"/>
      <w:r w:rsidRPr="008E16FC">
        <w:rPr>
          <w:rFonts w:eastAsia="Times New Roman" w:cs="Times New Roman"/>
        </w:rPr>
        <w:t>СФР</w:t>
      </w:r>
      <w:proofErr w:type="spellEnd"/>
      <w:r w:rsidRPr="008E16FC">
        <w:rPr>
          <w:rFonts w:eastAsia="Times New Roman" w:cs="Times New Roman"/>
        </w:rPr>
        <w:t>.</w:t>
      </w:r>
    </w:p>
    <w:p w:rsidR="00101D0B" w:rsidRDefault="00101D0B" w:rsidP="00101D0B">
      <w:pPr>
        <w:widowControl w:val="0"/>
        <w:ind w:left="20" w:firstLine="406"/>
        <w:jc w:val="both"/>
        <w:rPr>
          <w:rFonts w:eastAsia="Times New Roman" w:cs="Times New Roman"/>
        </w:rPr>
      </w:pPr>
    </w:p>
    <w:p w:rsidR="008E16FC" w:rsidRPr="008E16FC" w:rsidRDefault="008E16FC" w:rsidP="00101D0B">
      <w:pPr>
        <w:widowControl w:val="0"/>
        <w:ind w:left="20" w:firstLine="406"/>
        <w:jc w:val="both"/>
        <w:rPr>
          <w:rFonts w:eastAsia="Times New Roman" w:cs="Times New Roman"/>
        </w:rPr>
      </w:pPr>
      <w:r w:rsidRPr="008E16FC">
        <w:rPr>
          <w:rFonts w:eastAsia="Times New Roman" w:cs="Times New Roman"/>
        </w:rPr>
        <w:t>Сертификат оплачивает:</w:t>
      </w:r>
    </w:p>
    <w:p w:rsidR="008E16FC" w:rsidRPr="008E16FC" w:rsidRDefault="008E16FC" w:rsidP="00101D0B">
      <w:pPr>
        <w:widowControl w:val="0"/>
        <w:numPr>
          <w:ilvl w:val="0"/>
          <w:numId w:val="2"/>
        </w:numPr>
        <w:tabs>
          <w:tab w:val="left" w:pos="343"/>
        </w:tabs>
        <w:ind w:left="20"/>
        <w:jc w:val="both"/>
        <w:rPr>
          <w:rFonts w:eastAsia="Times New Roman" w:cs="Times New Roman"/>
        </w:rPr>
      </w:pPr>
      <w:r w:rsidRPr="008E16FC">
        <w:rPr>
          <w:rFonts w:eastAsia="Times New Roman" w:cs="Times New Roman"/>
        </w:rPr>
        <w:t>услуги женской консультации</w:t>
      </w:r>
    </w:p>
    <w:p w:rsidR="008E16FC" w:rsidRPr="008E16FC" w:rsidRDefault="008E16FC" w:rsidP="00101D0B">
      <w:pPr>
        <w:widowControl w:val="0"/>
        <w:numPr>
          <w:ilvl w:val="0"/>
          <w:numId w:val="2"/>
        </w:numPr>
        <w:tabs>
          <w:tab w:val="left" w:pos="350"/>
        </w:tabs>
        <w:ind w:left="20"/>
        <w:jc w:val="both"/>
        <w:rPr>
          <w:rFonts w:eastAsia="Times New Roman" w:cs="Times New Roman"/>
        </w:rPr>
      </w:pPr>
      <w:r w:rsidRPr="008E16FC">
        <w:rPr>
          <w:rFonts w:eastAsia="Times New Roman" w:cs="Times New Roman"/>
        </w:rPr>
        <w:t>медицинскую помощь во время родов и в послеродовой период</w:t>
      </w:r>
    </w:p>
    <w:p w:rsidR="008E16FC" w:rsidRPr="008E16FC" w:rsidRDefault="008E16FC" w:rsidP="00101D0B">
      <w:pPr>
        <w:widowControl w:val="0"/>
        <w:numPr>
          <w:ilvl w:val="0"/>
          <w:numId w:val="2"/>
        </w:numPr>
        <w:tabs>
          <w:tab w:val="left" w:pos="350"/>
        </w:tabs>
        <w:ind w:left="20"/>
        <w:jc w:val="both"/>
        <w:rPr>
          <w:rFonts w:eastAsia="Times New Roman" w:cs="Times New Roman"/>
        </w:rPr>
      </w:pPr>
      <w:r w:rsidRPr="008E16FC">
        <w:rPr>
          <w:rFonts w:eastAsia="Times New Roman" w:cs="Times New Roman"/>
        </w:rPr>
        <w:t>профилактические осмотры детей до года</w:t>
      </w:r>
      <w:r w:rsidR="00101D0B">
        <w:rPr>
          <w:rFonts w:eastAsia="Times New Roman" w:cs="Times New Roman"/>
        </w:rPr>
        <w:t>.</w:t>
      </w:r>
    </w:p>
    <w:p w:rsidR="00101D0B" w:rsidRDefault="00101D0B" w:rsidP="00101D0B">
      <w:pPr>
        <w:widowControl w:val="0"/>
        <w:ind w:left="20" w:right="-120"/>
        <w:jc w:val="both"/>
        <w:rPr>
          <w:rFonts w:eastAsia="Times New Roman" w:cs="Times New Roman"/>
        </w:rPr>
      </w:pPr>
    </w:p>
    <w:p w:rsidR="008E16FC" w:rsidRPr="008E16FC" w:rsidRDefault="008E16FC" w:rsidP="00101D0B">
      <w:pPr>
        <w:widowControl w:val="0"/>
        <w:ind w:left="20" w:right="-120" w:firstLine="406"/>
        <w:jc w:val="both"/>
        <w:rPr>
          <w:rFonts w:eastAsia="Times New Roman" w:cs="Times New Roman"/>
        </w:rPr>
      </w:pPr>
      <w:r w:rsidRPr="008E16FC">
        <w:rPr>
          <w:rFonts w:eastAsia="Times New Roman" w:cs="Times New Roman"/>
        </w:rPr>
        <w:t>Документ - полностью электронный и оформляется на любом сроке беременности мамы, а также детской поликлиникой, если ребенка прикрепили к ней в первые три месяца после рождения.</w:t>
      </w:r>
    </w:p>
    <w:p w:rsidR="008E16FC" w:rsidRPr="008E16FC" w:rsidRDefault="008E16FC" w:rsidP="00101D0B">
      <w:pPr>
        <w:widowControl w:val="0"/>
        <w:ind w:left="20" w:right="680" w:firstLine="406"/>
        <w:jc w:val="both"/>
        <w:rPr>
          <w:rFonts w:eastAsia="Times New Roman" w:cs="Times New Roman"/>
        </w:rPr>
      </w:pPr>
      <w:r w:rsidRPr="008E16FC">
        <w:rPr>
          <w:rFonts w:eastAsia="Times New Roman" w:cs="Times New Roman"/>
        </w:rPr>
        <w:t xml:space="preserve">Раньше женщине нужно было самостоятельно представлять бланк сертификата в медучреждение. Теперь </w:t>
      </w:r>
      <w:proofErr w:type="spellStart"/>
      <w:r w:rsidRPr="008E16FC">
        <w:rPr>
          <w:rFonts w:eastAsia="Times New Roman" w:cs="Times New Roman"/>
        </w:rPr>
        <w:t>СФР</w:t>
      </w:r>
      <w:proofErr w:type="spellEnd"/>
      <w:r w:rsidRPr="008E16FC">
        <w:rPr>
          <w:rFonts w:eastAsia="Times New Roman" w:cs="Times New Roman"/>
        </w:rPr>
        <w:t xml:space="preserve"> получает все необходимые сведения автоматически. Перевод родового сертификата в цифровую форму также упростил процесс заполнения документа медработниками.</w:t>
      </w:r>
    </w:p>
    <w:p w:rsidR="00101D0B" w:rsidRDefault="00101D0B" w:rsidP="00101D0B">
      <w:pPr>
        <w:widowControl w:val="0"/>
        <w:ind w:left="20"/>
        <w:jc w:val="both"/>
        <w:rPr>
          <w:rFonts w:eastAsia="Times New Roman" w:cs="Times New Roman"/>
          <w:color w:val="567EAC"/>
        </w:rPr>
      </w:pPr>
    </w:p>
    <w:p w:rsidR="008E16FC" w:rsidRPr="008E16FC" w:rsidRDefault="008E16FC" w:rsidP="00101D0B">
      <w:pPr>
        <w:widowControl w:val="0"/>
        <w:ind w:left="20"/>
        <w:jc w:val="both"/>
        <w:rPr>
          <w:rFonts w:eastAsia="Times New Roman" w:cs="Times New Roman"/>
        </w:rPr>
      </w:pPr>
      <w:r w:rsidRPr="008E16FC">
        <w:rPr>
          <w:rFonts w:eastAsia="Times New Roman" w:cs="Times New Roman"/>
          <w:color w:val="567EAC"/>
        </w:rPr>
        <w:t>#</w:t>
      </w:r>
      <w:proofErr w:type="spellStart"/>
      <w:r w:rsidRPr="008E16FC">
        <w:rPr>
          <w:rFonts w:eastAsia="Times New Roman" w:cs="Times New Roman"/>
          <w:color w:val="567EAC"/>
        </w:rPr>
        <w:t>СФР</w:t>
      </w:r>
      <w:proofErr w:type="spellEnd"/>
      <w:r w:rsidRPr="008E16FC">
        <w:rPr>
          <w:rFonts w:eastAsia="Times New Roman" w:cs="Times New Roman"/>
          <w:color w:val="567EAC"/>
        </w:rPr>
        <w:t xml:space="preserve"> #</w:t>
      </w:r>
      <w:proofErr w:type="spellStart"/>
      <w:r w:rsidRPr="008E16FC">
        <w:rPr>
          <w:rFonts w:eastAsia="Times New Roman" w:cs="Times New Roman"/>
          <w:color w:val="567EAC"/>
        </w:rPr>
        <w:t>Соцфонд</w:t>
      </w:r>
      <w:proofErr w:type="spellEnd"/>
      <w:r w:rsidRPr="008E16FC">
        <w:rPr>
          <w:rFonts w:eastAsia="Times New Roman" w:cs="Times New Roman"/>
          <w:color w:val="567EAC"/>
        </w:rPr>
        <w:t xml:space="preserve"> #</w:t>
      </w:r>
      <w:proofErr w:type="spellStart"/>
      <w:r w:rsidRPr="008E16FC">
        <w:rPr>
          <w:rFonts w:eastAsia="Times New Roman" w:cs="Times New Roman"/>
          <w:color w:val="567EAC"/>
        </w:rPr>
        <w:t>бирсфр</w:t>
      </w:r>
      <w:proofErr w:type="spellEnd"/>
    </w:p>
    <w:p w:rsidR="00037511" w:rsidRPr="00101D0B" w:rsidRDefault="00DF10A9" w:rsidP="00101D0B">
      <w:pPr>
        <w:widowControl w:val="0"/>
        <w:rPr>
          <w:rFonts w:cs="Times New Roman"/>
        </w:rPr>
      </w:pPr>
      <w:r>
        <w:rPr>
          <w:rFonts w:cs="Times New Roman"/>
          <w:noProof/>
        </w:rPr>
        <w:drawing>
          <wp:anchor distT="0" distB="0" distL="114300" distR="114300" simplePos="0" relativeHeight="251658240" behindDoc="0" locked="0" layoutInCell="1" allowOverlap="1">
            <wp:simplePos x="0" y="0"/>
            <wp:positionH relativeFrom="column">
              <wp:posOffset>899161</wp:posOffset>
            </wp:positionH>
            <wp:positionV relativeFrom="paragraph">
              <wp:posOffset>31116</wp:posOffset>
            </wp:positionV>
            <wp:extent cx="5181600" cy="5181600"/>
            <wp:effectExtent l="19050" t="0" r="0" b="0"/>
            <wp:wrapNone/>
            <wp:docPr id="1" name="Рисунок 1" descr="C:\Users\1\Desktop\2909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909ккк.png"/>
                    <pic:cNvPicPr>
                      <a:picLocks noChangeAspect="1" noChangeArrowheads="1"/>
                    </pic:cNvPicPr>
                  </pic:nvPicPr>
                  <pic:blipFill>
                    <a:blip r:embed="rId5"/>
                    <a:srcRect/>
                    <a:stretch>
                      <a:fillRect/>
                    </a:stretch>
                  </pic:blipFill>
                  <pic:spPr bwMode="auto">
                    <a:xfrm>
                      <a:off x="0" y="0"/>
                      <a:ext cx="5181600" cy="5181600"/>
                    </a:xfrm>
                    <a:prstGeom prst="rect">
                      <a:avLst/>
                    </a:prstGeom>
                    <a:noFill/>
                    <a:ln w="9525">
                      <a:noFill/>
                      <a:miter lim="800000"/>
                      <a:headEnd/>
                      <a:tailEnd/>
                    </a:ln>
                  </pic:spPr>
                </pic:pic>
              </a:graphicData>
            </a:graphic>
          </wp:anchor>
        </w:drawing>
      </w:r>
    </w:p>
    <w:sectPr w:rsidR="00037511" w:rsidRPr="00101D0B" w:rsidSect="00101D0B">
      <w:pgSz w:w="11909" w:h="16834"/>
      <w:pgMar w:top="1134" w:right="1134" w:bottom="1134" w:left="1134"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35CB4"/>
        <w:spacing w:val="0"/>
        <w:w w:val="100"/>
        <w:position w:val="0"/>
        <w:sz w:val="21"/>
        <w:szCs w:val="21"/>
        <w:u w:val="none"/>
      </w:rPr>
    </w:lvl>
  </w:abstractNum>
  <w:abstractNum w:abstractNumId="1">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8E16FC"/>
    <w:rsid w:val="00030C2D"/>
    <w:rsid w:val="00037511"/>
    <w:rsid w:val="00081FC8"/>
    <w:rsid w:val="000C120A"/>
    <w:rsid w:val="000C44B0"/>
    <w:rsid w:val="00101D0B"/>
    <w:rsid w:val="002248A9"/>
    <w:rsid w:val="00253F38"/>
    <w:rsid w:val="002A24F2"/>
    <w:rsid w:val="00471224"/>
    <w:rsid w:val="005C15A5"/>
    <w:rsid w:val="007B369C"/>
    <w:rsid w:val="007E1CC8"/>
    <w:rsid w:val="00814CCB"/>
    <w:rsid w:val="00885964"/>
    <w:rsid w:val="008E16FC"/>
    <w:rsid w:val="0098566A"/>
    <w:rsid w:val="00AB1080"/>
    <w:rsid w:val="00BA7DD3"/>
    <w:rsid w:val="00DE2687"/>
    <w:rsid w:val="00DE4C02"/>
    <w:rsid w:val="00DF10A9"/>
    <w:rsid w:val="00E27C6A"/>
    <w:rsid w:val="00E50D24"/>
    <w:rsid w:val="00F1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paragraph" w:styleId="aff2">
    <w:name w:val="Balloon Text"/>
    <w:basedOn w:val="a0"/>
    <w:link w:val="aff3"/>
    <w:uiPriority w:val="99"/>
    <w:semiHidden/>
    <w:unhideWhenUsed/>
    <w:rsid w:val="00DF10A9"/>
    <w:rPr>
      <w:rFonts w:ascii="Tahoma" w:hAnsi="Tahoma" w:cs="Tahoma"/>
      <w:sz w:val="16"/>
      <w:szCs w:val="16"/>
    </w:rPr>
  </w:style>
  <w:style w:type="character" w:customStyle="1" w:styleId="aff3">
    <w:name w:val="Текст выноски Знак"/>
    <w:basedOn w:val="a1"/>
    <w:link w:val="aff2"/>
    <w:uiPriority w:val="99"/>
    <w:semiHidden/>
    <w:rsid w:val="00DF10A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159</Words>
  <Characters>907</Characters>
  <Application>Microsoft Office Word</Application>
  <DocSecurity>0</DocSecurity>
  <Lines>7</Lines>
  <Paragraphs>2</Paragraphs>
  <ScaleCrop>false</ScaleCrop>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3</cp:revision>
  <dcterms:created xsi:type="dcterms:W3CDTF">2025-10-08T19:59:00Z</dcterms:created>
  <dcterms:modified xsi:type="dcterms:W3CDTF">2025-10-08T20:05:00Z</dcterms:modified>
</cp:coreProperties>
</file>