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CC0" w:rsidRDefault="00370CC0" w:rsidP="00144B9B">
      <w:pPr>
        <w:pStyle w:val="3"/>
        <w:spacing w:before="0" w:after="0"/>
      </w:pPr>
      <w:r>
        <w:pict/>
      </w:r>
      <w:r>
        <w:pict>
          <v:shape id="Надпись 2" o:spid="_x0000_s1026" type="#_x0000_m1027" style="position:absolute;margin-left:375.95pt;margin-top:-9.15pt;width:130.35pt;height:22.8pt;z-index:251658240;mso-wrap-style:square;v-text-anchor:top" coordsize="" o:allowincell="f" path="m,l-127,r,-127l,-127xe" fillcolor="white" stroked="f" strokecolor="#3465a4">
            <v:fill color2="black" o:detectmouseclick="t" type="solid"/>
            <v:stroke joinstyle="round" endcap="flat"/>
          </v:shape>
        </w:pict>
      </w:r>
      <w:r w:rsidR="00615743">
        <w:rPr>
          <w:rFonts w:ascii="Montserrat" w:hAnsi="Montserrat"/>
          <w:b w:val="0"/>
          <w:sz w:val="16"/>
          <w:szCs w:val="16"/>
        </w:rPr>
        <w:t>02.06.2025</w:t>
      </w:r>
    </w:p>
    <w:p w:rsidR="00370CC0" w:rsidRDefault="00370CC0" w:rsidP="00144B9B">
      <w:pPr>
        <w:rPr>
          <w:rFonts w:ascii="Montserrat" w:eastAsiaTheme="minorHAnsi" w:hAnsi="Montserrat" w:cstheme="minorBidi"/>
          <w:b/>
          <w:sz w:val="28"/>
          <w:szCs w:val="28"/>
          <w:lang w:eastAsia="en-US"/>
        </w:rPr>
      </w:pPr>
    </w:p>
    <w:p w:rsidR="00370CC0" w:rsidRDefault="00615743" w:rsidP="00144B9B">
      <w:pPr>
        <w:jc w:val="center"/>
        <w:rPr>
          <w:rFonts w:ascii="Montserrat" w:hAnsi="Montserrat"/>
          <w:b/>
        </w:rPr>
      </w:pPr>
      <w:r>
        <w:rPr>
          <w:rFonts w:ascii="Montserrat" w:hAnsi="Montserrat"/>
          <w:b/>
        </w:rPr>
        <w:t>В Отделении СФР по Краснодарскому краю прошли мероприятия, посвященные Дню защиты детей</w:t>
      </w:r>
    </w:p>
    <w:p w:rsidR="00370CC0" w:rsidRDefault="00370CC0" w:rsidP="00144B9B">
      <w:pPr>
        <w:jc w:val="both"/>
        <w:rPr>
          <w:rFonts w:ascii="Montserrat" w:hAnsi="Montserrat"/>
        </w:rPr>
      </w:pPr>
    </w:p>
    <w:p w:rsidR="00370CC0" w:rsidRDefault="00144B9B" w:rsidP="00144B9B">
      <w:pPr>
        <w:jc w:val="both"/>
        <w:rPr>
          <w:rFonts w:ascii="Montserrat" w:hAnsi="Montserrat"/>
        </w:rPr>
      </w:pPr>
      <w:r>
        <w:rPr>
          <w:rFonts w:ascii="Montserrat" w:hAnsi="Montserrat"/>
        </w:rPr>
        <w:t>0</w:t>
      </w:r>
      <w:r w:rsidR="00615743">
        <w:rPr>
          <w:rFonts w:ascii="Montserrat" w:hAnsi="Montserrat"/>
        </w:rPr>
        <w:t xml:space="preserve">1 июня на Кубани прошел День защиты детей. В преддверии этого праздника руководство Отделения Социального фонда России по Краснодарскому краю передало одному из детских социальных учреждений Краснодара подарки для учебы и детского творчества. </w:t>
      </w:r>
    </w:p>
    <w:p w:rsidR="00370CC0" w:rsidRDefault="00370CC0" w:rsidP="00144B9B">
      <w:pPr>
        <w:jc w:val="both"/>
        <w:rPr>
          <w:rFonts w:ascii="Montserrat" w:hAnsi="Montserrat"/>
        </w:rPr>
      </w:pPr>
    </w:p>
    <w:p w:rsidR="00370CC0" w:rsidRDefault="00615743" w:rsidP="00144B9B">
      <w:pPr>
        <w:jc w:val="both"/>
        <w:rPr>
          <w:rFonts w:ascii="Montserrat" w:hAnsi="Montserrat"/>
        </w:rPr>
      </w:pPr>
      <w:r>
        <w:rPr>
          <w:rFonts w:ascii="Montserrat" w:hAnsi="Montserrat"/>
        </w:rPr>
        <w:t>А в городах</w:t>
      </w:r>
      <w:r>
        <w:rPr>
          <w:rFonts w:ascii="Montserrat" w:hAnsi="Montserrat"/>
        </w:rPr>
        <w:t xml:space="preserve"> и районах Кубани прошли дни открытых дверей для детей, чьи родители работают в клиентских службах Отделения СФР по Краснодарскому краю. Ребята с интересом узнали, какому полезному делу посвятили себя их родители. Здесь юных гостей ждали мастер-классы и по</w:t>
      </w:r>
      <w:r>
        <w:rPr>
          <w:rFonts w:ascii="Montserrat" w:hAnsi="Montserrat"/>
        </w:rPr>
        <w:t>д чутким руководством взрослых ребята складывали оригами, делали аппликации из фетра, лепили и умело орудовали 3-D ручкой.</w:t>
      </w:r>
    </w:p>
    <w:p w:rsidR="00370CC0" w:rsidRDefault="00370CC0" w:rsidP="00144B9B">
      <w:pPr>
        <w:jc w:val="both"/>
        <w:rPr>
          <w:rFonts w:ascii="Montserrat" w:hAnsi="Montserrat"/>
        </w:rPr>
      </w:pPr>
    </w:p>
    <w:p w:rsidR="00370CC0" w:rsidRDefault="00615743" w:rsidP="00144B9B">
      <w:pPr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«Детство – это самые волшебные моменты жизни любого человека. Каждый ребенок достоин видеть мир, полный дружбы и добра, чувствовать </w:t>
      </w:r>
      <w:r>
        <w:rPr>
          <w:rFonts w:ascii="Montserrat" w:hAnsi="Montserrat"/>
        </w:rPr>
        <w:t>себя любимым и защищенным. Наши дети – будущее России, нашего края. А лучший способ сделать детей хорошими – сделать их счастливыми», – отметил управляющий Отделением СФР по Краснодарскому краю Дмитрий Фурса.</w:t>
      </w:r>
    </w:p>
    <w:p w:rsidR="00370CC0" w:rsidRDefault="00370CC0" w:rsidP="00144B9B">
      <w:pPr>
        <w:jc w:val="both"/>
        <w:rPr>
          <w:rFonts w:ascii="Montserrat" w:hAnsi="Montserrat"/>
        </w:rPr>
      </w:pPr>
    </w:p>
    <w:p w:rsidR="00370CC0" w:rsidRDefault="00615743" w:rsidP="00144B9B">
      <w:pPr>
        <w:jc w:val="both"/>
        <w:rPr>
          <w:rFonts w:ascii="Montserrat" w:hAnsi="Montserrat"/>
        </w:rPr>
      </w:pPr>
      <w:r>
        <w:rPr>
          <w:rFonts w:ascii="Montserrat" w:hAnsi="Montserrat"/>
        </w:rPr>
        <w:t>Вместе с этим сотрудники структурных подраздел</w:t>
      </w:r>
      <w:r>
        <w:rPr>
          <w:rFonts w:ascii="Montserrat" w:hAnsi="Montserrat"/>
        </w:rPr>
        <w:t>ений Отделения СФР по Краснодарскому краю встретились с многодетными семьями Кубани. За круглыми столами здесь обсуждались важные аспекты обеспечения семей с детьми, где родители получили ответы на вопросы в части назначения выплат единого пособия и назнач</w:t>
      </w:r>
      <w:r>
        <w:rPr>
          <w:rFonts w:ascii="Montserrat" w:hAnsi="Montserrat"/>
        </w:rPr>
        <w:t>ения пособий по уходу за ребенком до 1,5 лет.</w:t>
      </w:r>
    </w:p>
    <w:p w:rsidR="00370CC0" w:rsidRDefault="00370CC0" w:rsidP="00144B9B">
      <w:pPr>
        <w:jc w:val="both"/>
        <w:rPr>
          <w:rFonts w:ascii="Montserrat" w:hAnsi="Montserrat"/>
        </w:rPr>
      </w:pPr>
    </w:p>
    <w:p w:rsidR="00370CC0" w:rsidRDefault="00615743" w:rsidP="00144B9B">
      <w:pPr>
        <w:jc w:val="both"/>
        <w:rPr>
          <w:rFonts w:ascii="Montserrat" w:hAnsi="Montserrat"/>
        </w:rPr>
      </w:pPr>
      <w:r>
        <w:rPr>
          <w:rFonts w:ascii="Montserrat" w:hAnsi="Montserrat"/>
        </w:rPr>
        <w:t>К праздничным поздравлениям присоединились самые старшие члены семей – наши любимые бабушки и дедушки. С их участием в Центрах общения старшего поколения прошли тематические мероприятия, посвященные Дню внука.</w:t>
      </w:r>
      <w:r>
        <w:rPr>
          <w:rFonts w:ascii="Montserrat" w:hAnsi="Montserrat"/>
        </w:rPr>
        <w:t xml:space="preserve"> Юные участники с теплотой слушали истории от своих бабушек и дедушек, вместе играли в настольные игры и рисовали, смотрели фильмы за чашечкой сладкого чая и домашних угощений.</w:t>
      </w:r>
    </w:p>
    <w:p w:rsidR="00370CC0" w:rsidRDefault="00370CC0" w:rsidP="00144B9B">
      <w:pPr>
        <w:jc w:val="both"/>
        <w:rPr>
          <w:rFonts w:ascii="Montserrat" w:hAnsi="Montserrat"/>
        </w:rPr>
      </w:pPr>
    </w:p>
    <w:p w:rsidR="00370CC0" w:rsidRDefault="00615743" w:rsidP="00144B9B">
      <w:pPr>
        <w:jc w:val="both"/>
        <w:rPr>
          <w:rFonts w:ascii="Montserrat" w:hAnsi="Montserrat"/>
        </w:rPr>
      </w:pPr>
      <w:r>
        <w:rPr>
          <w:rFonts w:ascii="Montserrat" w:hAnsi="Montserrat"/>
        </w:rPr>
        <w:t>Накануне праздника в клиентских службах Отделения СФР по Краснодарскому краю з</w:t>
      </w:r>
      <w:r>
        <w:rPr>
          <w:rFonts w:ascii="Montserrat" w:hAnsi="Montserrat"/>
        </w:rPr>
        <w:t>вучал детский радостный смех – маленьких посетителей и их родителей встречали с поздравлениями и воздушными шарами.</w:t>
      </w:r>
    </w:p>
    <w:p w:rsidR="00370CC0" w:rsidRDefault="00370CC0" w:rsidP="00144B9B">
      <w:pPr>
        <w:jc w:val="both"/>
        <w:rPr>
          <w:rFonts w:ascii="Montserrat" w:hAnsi="Montserrat"/>
        </w:rPr>
      </w:pPr>
    </w:p>
    <w:p w:rsidR="00370CC0" w:rsidRDefault="00370CC0" w:rsidP="00144B9B">
      <w:pPr>
        <w:jc w:val="both"/>
        <w:rPr>
          <w:rFonts w:ascii="Montserrat" w:hAnsi="Montserrat"/>
        </w:rPr>
      </w:pPr>
    </w:p>
    <w:p w:rsidR="00370CC0" w:rsidRDefault="00615743" w:rsidP="00144B9B">
      <w:pPr>
        <w:pStyle w:val="af4"/>
        <w:widowControl w:val="0"/>
        <w:spacing w:beforeAutospacing="0" w:afterAutospacing="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 w:rsidR="00144B9B" w:rsidRDefault="00144B9B" w:rsidP="00144B9B">
      <w:pPr>
        <w:pStyle w:val="af4"/>
        <w:widowControl w:val="0"/>
        <w:spacing w:beforeAutospacing="0" w:afterAutospacing="0"/>
        <w:jc w:val="center"/>
        <w:rPr>
          <w:rFonts w:ascii="Montserrat" w:hAnsi="Montserrat"/>
          <w:b/>
          <w:color w:val="58595B"/>
        </w:rPr>
      </w:pPr>
    </w:p>
    <w:p w:rsidR="00370CC0" w:rsidRDefault="00615743" w:rsidP="00144B9B">
      <w:pPr>
        <w:pStyle w:val="af4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2" name="Рисунок 1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3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3" name="Рисунок 6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6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4" name="Рисунок 8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8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70CC0" w:rsidRDefault="00370CC0" w:rsidP="00144B9B">
      <w:pPr>
        <w:pStyle w:val="af4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</w:p>
    <w:p w:rsidR="00370CC0" w:rsidRDefault="00615743" w:rsidP="00144B9B">
      <w:pPr>
        <w:pStyle w:val="af4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rFonts w:ascii="Myriad Pro" w:hAnsi="Myriad Pro"/>
          <w:b/>
          <w:color w:val="488DCD"/>
          <w:sz w:val="16"/>
          <w:szCs w:val="16"/>
        </w:rPr>
        <w:t xml:space="preserve">Отделение Фонда пенсионного и социального страхования Российской Федерации </w:t>
      </w:r>
    </w:p>
    <w:p w:rsidR="00370CC0" w:rsidRDefault="00615743" w:rsidP="00144B9B">
      <w:pPr>
        <w:pStyle w:val="af4"/>
        <w:spacing w:beforeAutospacing="0" w:afterAutospacing="0"/>
        <w:jc w:val="center"/>
        <w:rPr>
          <w:rFonts w:ascii="Montserrat" w:hAnsi="Montserrat"/>
          <w:iCs/>
          <w:sz w:val="16"/>
          <w:szCs w:val="16"/>
        </w:rPr>
      </w:pPr>
      <w:r>
        <w:rPr>
          <w:rFonts w:ascii="Myriad Pro" w:hAnsi="Myriad Pro"/>
          <w:b/>
          <w:color w:val="488DCD"/>
          <w:sz w:val="16"/>
          <w:szCs w:val="16"/>
        </w:rPr>
        <w:t xml:space="preserve">Руководитель Клиентской службы (на правах отдела) в Славянском районе Л.А. Скоробогатько </w:t>
      </w:r>
      <w:bookmarkStart w:id="0" w:name="_GoBack"/>
      <w:bookmarkEnd w:id="0"/>
    </w:p>
    <w:sectPr w:rsidR="00370CC0" w:rsidSect="00370CC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88" w:right="890" w:bottom="1576" w:left="890" w:header="567" w:footer="567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5743" w:rsidRDefault="00615743" w:rsidP="00370CC0">
      <w:r>
        <w:separator/>
      </w:r>
    </w:p>
  </w:endnote>
  <w:endnote w:type="continuationSeparator" w:id="1">
    <w:p w:rsidR="00615743" w:rsidRDefault="00615743" w:rsidP="00370C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Myriad Pro">
    <w:altName w:val="Arial"/>
    <w:charset w:val="CC"/>
    <w:family w:val="swiss"/>
    <w:pitch w:val="variable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CC0" w:rsidRDefault="00370CC0">
    <w:pPr>
      <w:pStyle w:val="af2"/>
      <w:ind w:right="360"/>
    </w:pPr>
    <w:r>
      <w:pict>
        <v:rect id="_x0000_s2049" style="position:absolute;margin-left:-38.85pt;margin-top:.05pt;width:1.15pt;height:1.15pt;z-index:251659776;mso-wrap-distance-left:0;mso-wrap-distance-right:0;mso-position-horizontal:right;mso-position-horizontal-relative:margin">
          <v:fill opacity="0"/>
          <v:textbox inset="0,0,0,0">
            <w:txbxContent>
              <w:p w:rsidR="00370CC0" w:rsidRDefault="00370CC0">
                <w:pPr>
                  <w:pStyle w:val="af2"/>
                  <w:rPr>
                    <w:rStyle w:val="a3"/>
                  </w:rPr>
                </w:pPr>
                <w:r>
                  <w:rPr>
                    <w:rStyle w:val="a3"/>
                  </w:rPr>
                  <w:fldChar w:fldCharType="begin"/>
                </w:r>
                <w:r w:rsidR="00615743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615743">
                  <w:rPr>
                    <w:rStyle w:val="a3"/>
                  </w:rPr>
                  <w:t>0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CC0" w:rsidRDefault="00370CC0">
    <w:pPr>
      <w:pStyle w:val="af2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CC0" w:rsidRDefault="00370CC0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5743" w:rsidRDefault="00615743" w:rsidP="00370CC0">
      <w:r>
        <w:separator/>
      </w:r>
    </w:p>
  </w:footnote>
  <w:footnote w:type="continuationSeparator" w:id="1">
    <w:p w:rsidR="00615743" w:rsidRDefault="00615743" w:rsidP="00370C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CC0" w:rsidRDefault="00370CC0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c"/>
      <w:tblW w:w="10342" w:type="dxa"/>
      <w:tblLayout w:type="fixed"/>
      <w:tblLook w:val="04A0"/>
    </w:tblPr>
    <w:tblGrid>
      <w:gridCol w:w="3431"/>
      <w:gridCol w:w="2205"/>
      <w:gridCol w:w="2459"/>
      <w:gridCol w:w="2247"/>
    </w:tblGrid>
    <w:tr w:rsidR="00370CC0"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 w:rsidR="00370CC0" w:rsidRDefault="00615743">
          <w:pPr>
            <w:pStyle w:val="af1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2040890" cy="249555"/>
                <wp:effectExtent l="0" t="0" r="0" b="0"/>
                <wp:docPr id="5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05" w:type="dxa"/>
          <w:tcBorders>
            <w:top w:val="nil"/>
            <w:left w:val="nil"/>
            <w:bottom w:val="nil"/>
            <w:right w:val="nil"/>
          </w:tcBorders>
        </w:tcPr>
        <w:p w:rsidR="00370CC0" w:rsidRDefault="00370CC0">
          <w:pPr>
            <w:pStyle w:val="af1"/>
            <w:rPr>
              <w:rFonts w:ascii="Montserrat" w:hAnsi="Montserrat"/>
              <w:sz w:val="16"/>
              <w:szCs w:val="16"/>
              <w:lang w:val="en-US"/>
            </w:rPr>
          </w:pPr>
        </w:p>
        <w:p w:rsidR="00370CC0" w:rsidRDefault="00370CC0">
          <w:pPr>
            <w:pStyle w:val="af1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459" w:type="dxa"/>
          <w:tcBorders>
            <w:top w:val="nil"/>
            <w:left w:val="nil"/>
            <w:bottom w:val="nil"/>
            <w:right w:val="nil"/>
          </w:tcBorders>
        </w:tcPr>
        <w:p w:rsidR="00370CC0" w:rsidRDefault="00370CC0">
          <w:pPr>
            <w:pStyle w:val="af1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247" w:type="dxa"/>
          <w:tcBorders>
            <w:top w:val="nil"/>
            <w:left w:val="nil"/>
            <w:bottom w:val="nil"/>
            <w:right w:val="nil"/>
          </w:tcBorders>
        </w:tcPr>
        <w:p w:rsidR="00370CC0" w:rsidRDefault="00370CC0">
          <w:pPr>
            <w:pStyle w:val="af1"/>
            <w:rPr>
              <w:rFonts w:ascii="Montserrat" w:hAnsi="Montserrat"/>
              <w:sz w:val="16"/>
              <w:szCs w:val="16"/>
            </w:rPr>
          </w:pPr>
        </w:p>
      </w:tc>
    </w:tr>
  </w:tbl>
  <w:p w:rsidR="00370CC0" w:rsidRDefault="00370CC0">
    <w:pPr>
      <w:pStyle w:val="af1"/>
      <w:rPr>
        <w:lang w:val="en-US"/>
      </w:rPr>
    </w:pPr>
    <w:r w:rsidRPr="00370CC0">
      <w:rPr>
        <w:lang w:val="en-US"/>
      </w:rPr>
      <w:pict/>
    </w:r>
    <w:r w:rsidRPr="00370CC0">
      <w:rPr>
        <w:lang w:val="en-US"/>
      </w:rPr>
      <w:pict>
        <v:shape id="Прямоугольник 3" o:spid="_x0000_s2052" type="#_x0000_m2053" style="position:absolute;margin-left:2.85pt;margin-top:1.5pt;width:39.95pt;height:17.85pt;z-index:251656704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c"/>
      <w:tblW w:w="10693" w:type="dxa"/>
      <w:tblLayout w:type="fixed"/>
      <w:tblLook w:val="04A0"/>
    </w:tblPr>
    <w:tblGrid>
      <w:gridCol w:w="3370"/>
      <w:gridCol w:w="2357"/>
      <w:gridCol w:w="2665"/>
      <w:gridCol w:w="2301"/>
    </w:tblGrid>
    <w:tr w:rsidR="00370CC0"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 w:rsidR="00370CC0" w:rsidRDefault="00615743">
          <w:pPr>
            <w:pStyle w:val="af1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1569720" cy="450850"/>
                <wp:effectExtent l="0" t="0" r="0" b="0"/>
                <wp:docPr id="7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 w:rsidR="00370CC0" w:rsidRDefault="00370CC0">
          <w:pPr>
            <w:pStyle w:val="af1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370CC0" w:rsidRDefault="00370CC0">
          <w:pPr>
            <w:pStyle w:val="af1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 w:rsidR="00370CC0" w:rsidRDefault="00370CC0">
          <w:pPr>
            <w:pStyle w:val="af1"/>
            <w:rPr>
              <w:rFonts w:ascii="Montserrat" w:hAnsi="Montserrat"/>
              <w:bCs/>
              <w:iCs/>
              <w:sz w:val="16"/>
              <w:szCs w:val="16"/>
            </w:rPr>
          </w:pPr>
        </w:p>
      </w:tc>
    </w:tr>
  </w:tbl>
  <w:p w:rsidR="00370CC0" w:rsidRDefault="00370CC0">
    <w:pPr>
      <w:pStyle w:val="af1"/>
    </w:pPr>
    <w:r>
      <w:pict/>
    </w:r>
    <w:r>
      <w:pict>
        <v:shape id="_x0000_s2050" type="#_x0000_m2051" style="position:absolute;margin-left:4.6pt;margin-top:3.95pt;width:39.95pt;height:17.85pt;z-index:251658752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autoHyphenation/>
  <w:hyphenationZone w:val="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70CC0"/>
    <w:rsid w:val="00144B9B"/>
    <w:rsid w:val="00370CC0"/>
    <w:rsid w:val="00615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70CC0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370CC0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370CC0"/>
  </w:style>
  <w:style w:type="character" w:styleId="a4">
    <w:name w:val="Strong"/>
    <w:uiPriority w:val="22"/>
    <w:qFormat/>
    <w:rsid w:val="00370CC0"/>
    <w:rPr>
      <w:b/>
      <w:bCs/>
    </w:rPr>
  </w:style>
  <w:style w:type="character" w:styleId="a5">
    <w:name w:val="Hyperlink"/>
    <w:uiPriority w:val="99"/>
    <w:rsid w:val="00370CC0"/>
    <w:rPr>
      <w:color w:val="0000FF"/>
      <w:u w:val="single"/>
    </w:rPr>
  </w:style>
  <w:style w:type="character" w:styleId="a6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qFormat/>
    <w:rsid w:val="00611C07"/>
  </w:style>
  <w:style w:type="character" w:customStyle="1" w:styleId="apple-converted-space">
    <w:name w:val="apple-converted-space"/>
    <w:basedOn w:val="a0"/>
    <w:qFormat/>
    <w:rsid w:val="005603F8"/>
  </w:style>
  <w:style w:type="character" w:styleId="a7">
    <w:name w:val="FollowedHyperlink"/>
    <w:rsid w:val="00511170"/>
    <w:rPr>
      <w:color w:val="800080"/>
      <w:u w:val="single"/>
    </w:rPr>
  </w:style>
  <w:style w:type="character" w:customStyle="1" w:styleId="a8">
    <w:name w:val="Текст документа Знак"/>
    <w:link w:val="a9"/>
    <w:qFormat/>
    <w:rsid w:val="00C64FAF"/>
    <w:rPr>
      <w:rFonts w:eastAsia="Verdana"/>
      <w:color w:val="000000"/>
      <w:sz w:val="24"/>
      <w:szCs w:val="28"/>
      <w:lang w:bidi="ar-SA"/>
    </w:rPr>
  </w:style>
  <w:style w:type="character" w:customStyle="1" w:styleId="aa">
    <w:name w:val="Текст Знак"/>
    <w:link w:val="ab"/>
    <w:qFormat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F7297A"/>
  </w:style>
  <w:style w:type="character" w:customStyle="1" w:styleId="60">
    <w:name w:val="Заголовок 6 Знак"/>
    <w:basedOn w:val="a0"/>
    <w:link w:val="6"/>
    <w:semiHidden/>
    <w:qFormat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qFormat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10">
    <w:name w:val="Заголовок 1 Знак"/>
    <w:basedOn w:val="a0"/>
    <w:link w:val="1"/>
    <w:qFormat/>
    <w:rsid w:val="00851101"/>
    <w:rPr>
      <w:b/>
    </w:rPr>
  </w:style>
  <w:style w:type="character" w:customStyle="1" w:styleId="x-phmenubutton">
    <w:name w:val="x-ph__menu__button"/>
    <w:basedOn w:val="a0"/>
    <w:qFormat/>
    <w:rsid w:val="003A5191"/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DB3DA6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qFormat/>
    <w:rsid w:val="0026253E"/>
  </w:style>
  <w:style w:type="character" w:customStyle="1" w:styleId="matching-text-highlight">
    <w:name w:val="matching-text-highlight"/>
    <w:basedOn w:val="a0"/>
    <w:qFormat/>
    <w:rsid w:val="009776E8"/>
  </w:style>
  <w:style w:type="paragraph" w:customStyle="1" w:styleId="ac">
    <w:name w:val="Заголовок"/>
    <w:basedOn w:val="a"/>
    <w:next w:val="ad"/>
    <w:qFormat/>
    <w:rsid w:val="00370CC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rsid w:val="00015B35"/>
    <w:pPr>
      <w:spacing w:after="120"/>
    </w:pPr>
    <w:rPr>
      <w:lang w:eastAsia="ar-SA"/>
    </w:rPr>
  </w:style>
  <w:style w:type="paragraph" w:styleId="ae">
    <w:name w:val="List"/>
    <w:basedOn w:val="ad"/>
    <w:rsid w:val="00370CC0"/>
    <w:rPr>
      <w:rFonts w:cs="Mangal"/>
    </w:rPr>
  </w:style>
  <w:style w:type="paragraph" w:styleId="af">
    <w:name w:val="caption"/>
    <w:basedOn w:val="a"/>
    <w:qFormat/>
    <w:rsid w:val="00370CC0"/>
    <w:pPr>
      <w:suppressLineNumbers/>
      <w:spacing w:before="120" w:after="120"/>
    </w:pPr>
    <w:rPr>
      <w:rFonts w:cs="Mangal"/>
      <w:i/>
      <w:iCs/>
    </w:rPr>
  </w:style>
  <w:style w:type="paragraph" w:styleId="af0">
    <w:name w:val="index heading"/>
    <w:basedOn w:val="a"/>
    <w:qFormat/>
    <w:rsid w:val="00370CC0"/>
    <w:pPr>
      <w:suppressLineNumbers/>
    </w:pPr>
    <w:rPr>
      <w:rFonts w:cs="Mangal"/>
    </w:rPr>
  </w:style>
  <w:style w:type="paragraph" w:customStyle="1" w:styleId="HeaderandFooter">
    <w:name w:val="Header and Footer"/>
    <w:basedOn w:val="a"/>
    <w:qFormat/>
    <w:rsid w:val="00370CC0"/>
  </w:style>
  <w:style w:type="paragraph" w:styleId="af1">
    <w:name w:val="header"/>
    <w:basedOn w:val="a"/>
    <w:rsid w:val="00370CC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2">
    <w:name w:val="footer"/>
    <w:basedOn w:val="a"/>
    <w:rsid w:val="00370CC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3">
    <w:name w:val="Balloon Text"/>
    <w:basedOn w:val="a"/>
    <w:semiHidden/>
    <w:qFormat/>
    <w:rsid w:val="00370CC0"/>
    <w:rPr>
      <w:rFonts w:ascii="Tahoma" w:hAnsi="Tahoma" w:cs="Tahoma"/>
      <w:sz w:val="16"/>
      <w:szCs w:val="16"/>
    </w:rPr>
  </w:style>
  <w:style w:type="paragraph" w:styleId="af4">
    <w:name w:val="Normal (Web)"/>
    <w:basedOn w:val="a"/>
    <w:uiPriority w:val="99"/>
    <w:qFormat/>
    <w:rsid w:val="00370CC0"/>
    <w:pPr>
      <w:spacing w:beforeAutospacing="1" w:afterAutospacing="1"/>
    </w:pPr>
  </w:style>
  <w:style w:type="paragraph" w:styleId="20">
    <w:name w:val="Body Text Indent 2"/>
    <w:basedOn w:val="a"/>
    <w:qFormat/>
    <w:rsid w:val="00783623"/>
    <w:pPr>
      <w:ind w:firstLine="709"/>
      <w:jc w:val="both"/>
    </w:pPr>
  </w:style>
  <w:style w:type="paragraph" w:styleId="af5">
    <w:name w:val="Body Text Indent"/>
    <w:basedOn w:val="a"/>
    <w:rsid w:val="00015B35"/>
    <w:pPr>
      <w:spacing w:after="120"/>
      <w:ind w:left="283"/>
    </w:pPr>
  </w:style>
  <w:style w:type="paragraph" w:customStyle="1" w:styleId="af6">
    <w:name w:val="Знак"/>
    <w:basedOn w:val="a"/>
    <w:qFormat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7">
    <w:name w:val="Document Map"/>
    <w:basedOn w:val="a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9">
    <w:name w:val="Текст документа"/>
    <w:basedOn w:val="af4"/>
    <w:link w:val="a8"/>
    <w:autoRedefine/>
    <w:qFormat/>
    <w:rsid w:val="00C64FAF"/>
    <w:pPr>
      <w:jc w:val="both"/>
    </w:pPr>
    <w:rPr>
      <w:rFonts w:eastAsia="Verdana"/>
      <w:color w:val="000000"/>
      <w:szCs w:val="28"/>
      <w:lang/>
    </w:rPr>
  </w:style>
  <w:style w:type="paragraph" w:styleId="ab">
    <w:name w:val="Plain Text"/>
    <w:basedOn w:val="a"/>
    <w:link w:val="aa"/>
    <w:unhideWhenUsed/>
    <w:qFormat/>
    <w:rsid w:val="00D82078"/>
    <w:rPr>
      <w:rFonts w:ascii="Calibri" w:eastAsia="Calibri" w:hAnsi="Calibri"/>
      <w:sz w:val="22"/>
      <w:szCs w:val="21"/>
      <w:lang w:eastAsia="en-US"/>
    </w:rPr>
  </w:style>
  <w:style w:type="paragraph" w:styleId="af8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9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paragraph" w:customStyle="1" w:styleId="afa">
    <w:name w:val="Содержимое врезки"/>
    <w:basedOn w:val="a"/>
    <w:qFormat/>
    <w:rsid w:val="00370CC0"/>
  </w:style>
  <w:style w:type="numbering" w:customStyle="1" w:styleId="afb">
    <w:name w:val="Без списка"/>
    <w:uiPriority w:val="99"/>
    <w:semiHidden/>
    <w:unhideWhenUsed/>
    <w:qFormat/>
    <w:rsid w:val="00370CC0"/>
  </w:style>
  <w:style w:type="table" w:styleId="afc">
    <w:name w:val="Table Grid"/>
    <w:basedOn w:val="a1"/>
    <w:uiPriority w:val="59"/>
    <w:rsid w:val="0084395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vk.com/sfr.krasnodarskiykray" TargetMode="Externa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t.me/sfr_krasnodarskiykray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k.ru/sfr.krasnodarskiykray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E6A1D-6861-48A4-9DA7-E5C997F74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329</Words>
  <Characters>1880</Characters>
  <Application>Microsoft Office Word</Application>
  <DocSecurity>0</DocSecurity>
  <Lines>15</Lines>
  <Paragraphs>4</Paragraphs>
  <ScaleCrop>false</ScaleCrop>
  <Company>PFR</Company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subject/>
  <dc:creator>Обиход Владимир Анатольевич</dc:creator>
  <dc:description/>
  <cp:lastModifiedBy>1</cp:lastModifiedBy>
  <cp:revision>43</cp:revision>
  <cp:lastPrinted>2025-06-05T08:38:00Z</cp:lastPrinted>
  <dcterms:created xsi:type="dcterms:W3CDTF">2025-04-24T06:17:00Z</dcterms:created>
  <dcterms:modified xsi:type="dcterms:W3CDTF">2025-06-15T11:10:00Z</dcterms:modified>
  <dc:language>ru-RU</dc:language>
</cp:coreProperties>
</file>