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14.01.2025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spacing w:lineRule="auto" w:line="276" w:before="0" w:afterAutospacing="1"/>
        <w:jc w:val="both"/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sz w:val="28"/>
        </w:rPr>
        <w:t>Страховые пенсии 1,5 миллионов кубанских пенсионеров проиндексированы на 7,3%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результате индексации средний размер страховой пенсии по старости в Краснодарском крае повышен на 1,5 тысячи рублей и составил около 22,4 тысяч рублей. Вместе со страховой пенсией по старости также повышены страховые пенсии по инвалидности и по случаю потери кормильца.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Особенностью прошедшей индексации стало ее распространение на работающих пенсионеров. Повышение проведено на сумму индексации пенсии, назначенной с учетом всех предыдущих индексаций, и коснулось всех трудоустроенных пенсионеров. После увольнения они также получат дополнительное повышение пенсии, которая будет пересчитана с учетом всех пропущенных индексаций.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 данным Отделения Соцфонда по Краснодарскому краю, январская индексация затронула 1,5 миллионов пенсионеров Краснодарского края. Среди них 1,33 миллиона неработающих.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Социального фонда России по Краснодарскому краю напоминает, что одновременно увеличены на 7,3% стоимость индивидуального пенсионного коэффициента (ИПК) и размер фиксированной выплаты к страховой пенсии. Стоимость одного индивидуального пенсионного коэффициента повышена со 133,05 рублей до 142,76 рублей, размер фиксированной выплаты к страховой пенсии – с 8 134,88 рублей до 8 728,73 рубля.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Отметим, если инфляция по итогам 2024 года окажется выше проведенной на 7,3% индексации, в законе о бюджете Социального фонда России зафиксировано право Правительства дополнительно повысить размер страховой пенсии.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"/>
        <w:spacing w:lineRule="auto" w:line="360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auto"/>
    <w:pitch w:val="variable"/>
  </w:font>
  <w:font w:name="Myriad Pro">
    <w:charset w:val="cc"/>
    <w:family w:val="swiss"/>
    <w:pitch w:val="variable"/>
  </w:font>
  <w:font w:name="Calibri">
    <w:charset w:val="cc"/>
    <w:family w:val="roman"/>
    <w:pitch w:val="variable"/>
  </w:font>
  <w:font w:name="Calibri">
    <w:charset w:val="cc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733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8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733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8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InternetLink">
    <w:name w:val="Internet Link"/>
    <w:uiPriority w:val="99"/>
    <w:qFormat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ed">
    <w:name w:val="Body Text, Indented"/>
    <w:basedOn w:val="Normal"/>
    <w:qFormat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A8D2-599A-47F1-ACFE-77B45CEB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LibreOffice/24.8.1.2$Windows_X86_64 LibreOffice_project/87fa9aec1a63e70835390b81c40bb8993f1d4ff6</Application>
  <AppVersion>15.0000</AppVersion>
  <Pages>2</Pages>
  <Words>262</Words>
  <Characters>1754</Characters>
  <CharactersWithSpaces>2014</CharactersWithSpaces>
  <Paragraphs>18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18</cp:revision>
  <cp:lastPrinted>2025-01-16T09:23:46Z</cp:lastPrinted>
  <dcterms:created xsi:type="dcterms:W3CDTF">2024-12-12T09:28:00Z</dcterms:created>
  <dcterms:modified xsi:type="dcterms:W3CDTF">2025-01-16T09:24:27Z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