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FD" w:rsidRDefault="00B427FD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B427FD" w:rsidRDefault="0090283B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19.09.2024</w:t>
      </w:r>
    </w:p>
    <w:p w:rsidR="00CB4357" w:rsidRPr="00CB4357" w:rsidRDefault="00CB4357" w:rsidP="00CB4357"/>
    <w:p w:rsidR="00CB4357" w:rsidRDefault="0090283B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Отделение Социального фонда России по Краснодарскому краю </w:t>
      </w:r>
    </w:p>
    <w:p w:rsidR="00CB4357" w:rsidRDefault="0090283B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с начала 2024 года оплатило более 1,1 миллиона </w:t>
      </w:r>
    </w:p>
    <w:p w:rsidR="00B427FD" w:rsidRDefault="0090283B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электронных больничных листов</w:t>
      </w:r>
    </w:p>
    <w:p w:rsidR="00B427FD" w:rsidRDefault="00B427FD">
      <w:pPr>
        <w:ind w:firstLine="567"/>
      </w:pPr>
    </w:p>
    <w:p w:rsidR="00B427FD" w:rsidRDefault="0090283B">
      <w:pPr>
        <w:pStyle w:val="af2"/>
        <w:spacing w:beforeAutospacing="0" w:after="280"/>
        <w:ind w:firstLine="567"/>
        <w:jc w:val="both"/>
        <w:rPr>
          <w:rFonts w:ascii="Montserrat" w:hAnsi="Montserrat"/>
          <w:sz w:val="28"/>
          <w:szCs w:val="28"/>
          <w:highlight w:val="yellow"/>
        </w:rPr>
      </w:pPr>
      <w:r>
        <w:rPr>
          <w:rFonts w:ascii="Montserrat" w:hAnsi="Montserrat"/>
          <w:sz w:val="28"/>
          <w:szCs w:val="28"/>
        </w:rPr>
        <w:t xml:space="preserve">С начала 2024 года Отделение СФР по Краснодарскому краю оплатило более 1,1 миллиона </w:t>
      </w:r>
      <w:r>
        <w:rPr>
          <w:rFonts w:ascii="Montserrat" w:hAnsi="Montserrat"/>
          <w:sz w:val="28"/>
          <w:szCs w:val="28"/>
        </w:rPr>
        <w:t>листов по временной нетрудоспособности. На эти цели было направлено 11,5 миллиарда рублей.</w:t>
      </w:r>
    </w:p>
    <w:p w:rsidR="00B427FD" w:rsidRDefault="0090283B">
      <w:pPr>
        <w:pStyle w:val="af2"/>
        <w:spacing w:beforeAutospacing="0" w:after="28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 2022 года все работодатели получают сведения о  больничных листах в цифровом формате. В общем документообороте это значительно снижает объем бумажной работы, а вер</w:t>
      </w:r>
      <w:r>
        <w:rPr>
          <w:rFonts w:ascii="Montserrat" w:hAnsi="Montserrat"/>
          <w:sz w:val="28"/>
          <w:szCs w:val="28"/>
        </w:rPr>
        <w:t xml:space="preserve">оятность ошибки при заполнении данных минимальна. Работники же без лишних обращений и подачи документов получают выплаты по нетрудоспособности в течение 10 дней. </w:t>
      </w:r>
    </w:p>
    <w:p w:rsidR="00B427FD" w:rsidRDefault="0090283B">
      <w:pPr>
        <w:pStyle w:val="af2"/>
        <w:spacing w:beforeAutospacing="0" w:after="28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Размер выплаты зависит от страхового стажа и среднего заработка сотрудника за два предыдущих </w:t>
      </w:r>
      <w:r>
        <w:rPr>
          <w:rFonts w:ascii="Montserrat" w:hAnsi="Montserrat"/>
          <w:sz w:val="28"/>
          <w:szCs w:val="28"/>
        </w:rPr>
        <w:t>года. При стаже менее пяти лет оплачивается 60% от среднего заработка, при стаже от пяти до восьми лет — 80%. Больничный в размере 100% от среднего заработка оплачивается, если стаж составляет более восьми лет.</w:t>
      </w:r>
    </w:p>
    <w:p w:rsidR="00B427FD" w:rsidRDefault="0090283B">
      <w:pPr>
        <w:pStyle w:val="af2"/>
        <w:spacing w:beforeAutospacing="0" w:after="28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Напоминаем, что первые три дня нетрудоспособн</w:t>
      </w:r>
      <w:r>
        <w:rPr>
          <w:rFonts w:ascii="Montserrat" w:hAnsi="Montserrat"/>
          <w:sz w:val="28"/>
          <w:szCs w:val="28"/>
        </w:rPr>
        <w:t>ости оплачивает работодатель, последующие дни — Отделение С</w:t>
      </w:r>
      <w:r w:rsidR="00CB4357">
        <w:rPr>
          <w:rFonts w:ascii="Montserrat" w:hAnsi="Montserrat"/>
          <w:sz w:val="28"/>
          <w:szCs w:val="28"/>
        </w:rPr>
        <w:t>Ф</w:t>
      </w:r>
      <w:r>
        <w:rPr>
          <w:rFonts w:ascii="Montserrat" w:hAnsi="Montserrat"/>
          <w:sz w:val="28"/>
          <w:szCs w:val="28"/>
        </w:rPr>
        <w:t>Р</w:t>
      </w:r>
      <w:r>
        <w:rPr>
          <w:rFonts w:ascii="Montserrat" w:hAnsi="Montserrat"/>
          <w:sz w:val="28"/>
          <w:szCs w:val="28"/>
        </w:rPr>
        <w:t xml:space="preserve"> по Краснодарскому краю. Если больничный лист открыт по уходу за больным членом семьи, </w:t>
      </w:r>
      <w:r>
        <w:rPr>
          <w:rFonts w:ascii="Montserrat" w:hAnsi="Montserrat"/>
          <w:sz w:val="28"/>
          <w:szCs w:val="28"/>
        </w:rPr>
        <w:t>ввиду установленного карантина, обусловлен санаторно-курортным лечением или протезиров</w:t>
      </w:r>
      <w:r>
        <w:rPr>
          <w:rFonts w:ascii="Montserrat" w:hAnsi="Montserrat"/>
          <w:sz w:val="28"/>
          <w:szCs w:val="28"/>
        </w:rPr>
        <w:t xml:space="preserve">анием, то пособие выплачивается в полном объеме за счет средств Отделения СФР по Краснодарскому краю. </w:t>
      </w:r>
    </w:p>
    <w:p w:rsidR="00B427FD" w:rsidRDefault="0090283B">
      <w:pPr>
        <w:pStyle w:val="af2"/>
        <w:spacing w:beforeAutospacing="0" w:after="28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Благодаря электронным листкам нетрудоспособности у работников всегда есть доступ к информации по больничным выплатам. Посмотреть их можно в личном кабине</w:t>
      </w:r>
      <w:r>
        <w:rPr>
          <w:rFonts w:ascii="Montserrat" w:hAnsi="Montserrat"/>
          <w:sz w:val="28"/>
          <w:szCs w:val="28"/>
        </w:rPr>
        <w:t xml:space="preserve">те гражданина на портале </w:t>
      </w:r>
      <w:r w:rsidR="00CB4357">
        <w:rPr>
          <w:rFonts w:ascii="Montserrat" w:hAnsi="Montserrat"/>
          <w:sz w:val="28"/>
          <w:szCs w:val="28"/>
        </w:rPr>
        <w:t>Г</w:t>
      </w:r>
      <w:r>
        <w:rPr>
          <w:rFonts w:ascii="Montserrat" w:hAnsi="Montserrat"/>
          <w:sz w:val="28"/>
          <w:szCs w:val="28"/>
        </w:rPr>
        <w:t xml:space="preserve">осуслуг. </w:t>
      </w:r>
    </w:p>
    <w:p w:rsidR="00B427FD" w:rsidRDefault="0090283B" w:rsidP="00CB4357">
      <w:pPr>
        <w:pStyle w:val="af2"/>
        <w:spacing w:beforeAutospacing="0" w:afterAutospacing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</w:t>
      </w:r>
      <w:r>
        <w:rPr>
          <w:rFonts w:ascii="Montserrat" w:hAnsi="Montserrat"/>
          <w:sz w:val="28"/>
          <w:szCs w:val="28"/>
        </w:rPr>
        <w:t xml:space="preserve">ают с понедельника по четверг с 8:00 до 17:00 часов, в пятницу с 8:00 до 16:00 часов. Также можно обратиться лично </w:t>
      </w:r>
      <w:hyperlink r:id="rId7">
        <w:bookmarkStart w:id="0" w:name="_GoBack"/>
        <w:r>
          <w:rPr>
            <w:rStyle w:val="a5"/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bookmarkEnd w:id="0"/>
      <w:r>
        <w:rPr>
          <w:rFonts w:ascii="Montserrat" w:hAnsi="Montserrat"/>
          <w:sz w:val="28"/>
          <w:szCs w:val="28"/>
        </w:rPr>
        <w:t>.</w:t>
      </w:r>
    </w:p>
    <w:p w:rsidR="00CB4357" w:rsidRDefault="00CB4357" w:rsidP="00CB4357">
      <w:pPr>
        <w:pStyle w:val="af2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B427FD" w:rsidRDefault="0090283B" w:rsidP="00CB4357">
      <w:pPr>
        <w:pStyle w:val="af2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</w:t>
      </w:r>
      <w:r>
        <w:rPr>
          <w:rFonts w:ascii="Montserrat" w:hAnsi="Montserrat"/>
          <w:b/>
          <w:color w:val="58595B"/>
          <w:sz w:val="28"/>
          <w:szCs w:val="28"/>
        </w:rPr>
        <w:t>ных сетях:</w:t>
      </w:r>
    </w:p>
    <w:p w:rsidR="00B427FD" w:rsidRDefault="0090283B" w:rsidP="00CB4357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7FD" w:rsidRDefault="00B427FD" w:rsidP="00CB4357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CB4357" w:rsidRDefault="0090283B" w:rsidP="00CB4357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</w:t>
      </w:r>
    </w:p>
    <w:p w:rsidR="00B427FD" w:rsidRDefault="0090283B" w:rsidP="00CB4357">
      <w:pPr>
        <w:pStyle w:val="af2"/>
        <w:spacing w:beforeAutospacing="0" w:afterAutospacing="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yriad Pro" w:hAnsi="Myriad Pro"/>
          <w:b/>
          <w:color w:val="488DCD"/>
          <w:sz w:val="16"/>
          <w:szCs w:val="16"/>
        </w:rPr>
        <w:lastRenderedPageBreak/>
        <w:t>(на правах отдела) в Славянском районе Л.А. Скоробогатько</w:t>
      </w:r>
    </w:p>
    <w:sectPr w:rsidR="00B427FD" w:rsidSect="00B427FD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83B" w:rsidRDefault="0090283B" w:rsidP="00B427FD">
      <w:r>
        <w:separator/>
      </w:r>
    </w:p>
  </w:endnote>
  <w:endnote w:type="continuationSeparator" w:id="1">
    <w:p w:rsidR="0090283B" w:rsidRDefault="0090283B" w:rsidP="00B42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FD" w:rsidRDefault="00B427FD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B427FD" w:rsidRDefault="00B427FD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90283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0283B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FD" w:rsidRDefault="00B427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83B" w:rsidRDefault="0090283B" w:rsidP="00B427FD">
      <w:r>
        <w:separator/>
      </w:r>
    </w:p>
  </w:footnote>
  <w:footnote w:type="continuationSeparator" w:id="1">
    <w:p w:rsidR="0090283B" w:rsidRDefault="0090283B" w:rsidP="00B427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B427FD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B427FD" w:rsidRDefault="0090283B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B427FD" w:rsidRDefault="00B427FD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B427FD" w:rsidRDefault="00B427FD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427FD" w:rsidRDefault="00B427FD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B427FD" w:rsidRDefault="00B427FD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B427FD" w:rsidRDefault="00B427FD">
    <w:pPr>
      <w:pStyle w:val="Header"/>
      <w:rPr>
        <w:lang w:val="en-US"/>
      </w:rPr>
    </w:pPr>
    <w:r w:rsidRPr="00B427FD">
      <w:rPr>
        <w:lang w:val="en-US"/>
      </w:rPr>
      <w:pict/>
    </w:r>
    <w:r w:rsidRPr="00B427FD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B427FD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B427FD" w:rsidRDefault="0090283B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B427FD" w:rsidRDefault="00B427FD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427FD" w:rsidRDefault="00B427FD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B427FD" w:rsidRDefault="00B427FD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B427FD" w:rsidRDefault="00B427FD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27FD"/>
    <w:rsid w:val="0090283B"/>
    <w:rsid w:val="00B427FD"/>
    <w:rsid w:val="00CB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B427FD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B427FD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B427FD"/>
  </w:style>
  <w:style w:type="character" w:styleId="a4">
    <w:name w:val="Strong"/>
    <w:uiPriority w:val="22"/>
    <w:qFormat/>
    <w:rsid w:val="00B427FD"/>
    <w:rPr>
      <w:b/>
      <w:bCs/>
    </w:rPr>
  </w:style>
  <w:style w:type="character" w:styleId="a5">
    <w:name w:val="Hyperlink"/>
    <w:uiPriority w:val="99"/>
    <w:rsid w:val="00B427FD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B427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B427FD"/>
    <w:rPr>
      <w:rFonts w:cs="Mangal"/>
    </w:rPr>
  </w:style>
  <w:style w:type="paragraph" w:customStyle="1" w:styleId="Caption">
    <w:name w:val="Caption"/>
    <w:basedOn w:val="a"/>
    <w:qFormat/>
    <w:rsid w:val="00B427FD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B427FD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B427FD"/>
  </w:style>
  <w:style w:type="paragraph" w:customStyle="1" w:styleId="Header">
    <w:name w:val="Header"/>
    <w:basedOn w:val="a"/>
    <w:rsid w:val="00B427F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B427F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B427FD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B427FD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B427FD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krasnodar/info/~0/7415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ADEE-3D00-481E-80CC-F6F8B619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1860</Characters>
  <Application>Microsoft Office Word</Application>
  <DocSecurity>0</DocSecurity>
  <Lines>15</Lines>
  <Paragraphs>4</Paragraphs>
  <ScaleCrop>false</ScaleCrop>
  <Company>PFR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>1</cp:lastModifiedBy>
  <cp:revision>6</cp:revision>
  <cp:lastPrinted>2024-09-24T09:31:00Z</cp:lastPrinted>
  <dcterms:created xsi:type="dcterms:W3CDTF">2024-09-19T05:11:00Z</dcterms:created>
  <dcterms:modified xsi:type="dcterms:W3CDTF">2024-10-09T15:58:00Z</dcterms:modified>
  <dc:language>ru-RU</dc:language>
</cp:coreProperties>
</file>