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20.08.2024</w:t>
      </w:r>
    </w:p>
    <w:p>
      <w:pPr>
        <w:pStyle w:val="Normal"/>
        <w:numPr>
          <w:ilvl w:val="0"/>
          <w:numId w:val="0"/>
        </w:numPr>
        <w:spacing w:lineRule="auto" w:line="276" w:before="0" w:afterAutospacing="1"/>
        <w:jc w:val="both"/>
        <w:outlineLvl w:val="0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Autospacing="1"/>
        <w:jc w:val="both"/>
        <w:outlineLvl w:val="0"/>
        <w:rPr>
          <w:rFonts w:ascii="Montserrat" w:hAnsi="Montserrat"/>
          <w:b/>
          <w:bCs/>
          <w:kern w:val="2"/>
          <w:sz w:val="27"/>
          <w:szCs w:val="27"/>
        </w:rPr>
      </w:pPr>
      <w:r>
        <w:rPr>
          <w:rFonts w:ascii="Montserrat" w:hAnsi="Montserrat"/>
          <w:b/>
          <w:bCs/>
          <w:kern w:val="2"/>
          <w:sz w:val="27"/>
          <w:szCs w:val="27"/>
        </w:rPr>
        <w:t>Более 34 тысяч мам в Краснодарском крае получили пособие по беременности и родам с начала 2024 года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С начала года Отделение Социального фонда России по Краснодарскому краю выплатило пособие по беременности и родам 34 697 трудоустроенным мамам. Пособие выплачивается женщинам, находящимся в отпуске по беременности и родам либо усыновившим ребёнка до трёх месяцев.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Отделение СФР по Краснодарскому краю  напоминает, что для получения данной меры поддержки будущая мама должна быть официально оформлена по трудовому договору и являться участником обязательного социального страхования. В 2024 году право на пособие возникает у индивидуальных предпринимателей, которые оплатили добровольные взносы в 2023 году.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iCs/>
          <w:sz w:val="27"/>
          <w:szCs w:val="27"/>
        </w:rPr>
        <w:t>Чтобы получить пособие, женщине достаточно предоставить своему работодателю заявление об отпуске по беременности и родам. Основанием для назначения пособия является листок нетрудоспособности, оформленный в женской консультации. Медучреждение передает данные в Отделение СФР по Краснодарскому краю в электронном виде, после чего формируются сведения для оплаты пособия, которые отправляются работодателю будущей мамы</w:t>
      </w:r>
      <w:r>
        <w:rPr>
          <w:rFonts w:ascii="Montserrat" w:hAnsi="Montserrat"/>
          <w:sz w:val="27"/>
          <w:szCs w:val="27"/>
        </w:rPr>
        <w:t>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Пособие выплачивается единовременно в течение 10 рабочих дней после назначения, за весь период отпуска, то есть за 140 календарных дней: 70 дней до родов и 70 дней — после. При многоплодной беременности или родов с осложнениями срок отпуска увеличивается:</w:t>
      </w:r>
    </w:p>
    <w:p>
      <w:pPr>
        <w:pStyle w:val="ListParagraph"/>
        <w:numPr>
          <w:ilvl w:val="0"/>
          <w:numId w:val="1"/>
        </w:numPr>
        <w:spacing w:beforeAutospacing="1" w:after="0"/>
        <w:contextualSpacing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при рождении двойни мама получит пособие за 194 дня;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при осложненных родах — за 156 дней;</w:t>
      </w:r>
    </w:p>
    <w:p>
      <w:pPr>
        <w:pStyle w:val="ListParagraph"/>
        <w:numPr>
          <w:ilvl w:val="0"/>
          <w:numId w:val="1"/>
        </w:numPr>
        <w:spacing w:before="0" w:afterAutospacing="1"/>
        <w:contextualSpacing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при усыновлении одного или нескольких младенцев пособие выплачивается со дня усыновления до достижения ребёнком определённого возраста: в случае усыновления одного ребёнка — 70 дней, в случае усыновления двух и более детей — 110 дней.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Размер пособия зависит от среднего заработка женщины за два предыдущих года, предшествующих отпуску по беременности и родам. При страховом стаже менее 6 месяцев пособие выплачивается в размере, не превышающем минимальный размер оплаты труда за полный календарный месяц.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Минимальная сумма пособия для работающих мам за 140 дней отпуска в 2024 году составляет 88 565,4 рублей, а максимальная — 565 562, 20 рублей.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Обращаем внимание, что если в расчетные годы женщина находилась в отпуске по беременности и родам или в отпуске по уходу за ребенком, соответствующие периоды можно заменить при условии, что это приведет к увеличению размера выплаты. Для этого необходимо подать заявление по месту работы.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iCs/>
          <w:sz w:val="27"/>
          <w:szCs w:val="27"/>
        </w:rPr>
        <w:t>Если у вас остались вопросы, то позвоните по номеру телефона единого контакт-центра СФР 8(800)100-00-01 (звонок бесплатный, режим работы: понедельник-четверг 08:00-17:00 часов, пятница 08:00-16:00 часов) или обратитесь</w:t>
      </w:r>
      <w:r>
        <w:rPr>
          <w:rFonts w:ascii="Montserrat" w:hAnsi="Montserrat"/>
          <w:color w:val="333333"/>
          <w:sz w:val="27"/>
          <w:szCs w:val="27"/>
        </w:rPr>
        <w:t xml:space="preserve"> лично </w:t>
      </w:r>
      <w:hyperlink r:id="rId2">
        <w:r>
          <w:rPr>
            <w:rStyle w:val="Hyperlink"/>
            <w:rFonts w:ascii="Montserrat" w:hAnsi="Montserrat"/>
            <w:sz w:val="27"/>
            <w:szCs w:val="27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7"/>
          <w:szCs w:val="27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7"/>
          <w:szCs w:val="27"/>
        </w:rPr>
      </w:pPr>
      <w:r>
        <w:rPr>
          <w:rFonts w:ascii="Montserrat" w:hAnsi="Montserrat"/>
          <w:b/>
          <w:color w:val="58595B"/>
          <w:sz w:val="27"/>
          <w:szCs w:val="27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F868-0B79-4204-94CD-9D3F2D10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LibreOffice/7.6.7.2$Windows_X86_64 LibreOffice_project/dd47e4b30cb7dab30588d6c79c651f218165e3c5</Application>
  <AppVersion>15.0000</AppVersion>
  <Pages>2</Pages>
  <Words>401</Words>
  <Characters>2503</Characters>
  <CharactersWithSpaces>2896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4</cp:revision>
  <cp:lastPrinted>2024-08-21T15:37:35Z</cp:lastPrinted>
  <dcterms:created xsi:type="dcterms:W3CDTF">2024-08-20T05:07:00Z</dcterms:created>
  <dcterms:modified xsi:type="dcterms:W3CDTF">2024-08-21T15:38:17Z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