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15" w:rsidRDefault="00BB3515" w:rsidP="00BB3515">
      <w:pPr>
        <w:pStyle w:val="1"/>
      </w:pPr>
      <w:r>
        <w:rPr>
          <w:noProof/>
        </w:rPr>
        <w:drawing>
          <wp:anchor distT="0" distB="0" distL="114300" distR="114300" simplePos="0" relativeHeight="251660288" behindDoc="0" locked="0" layoutInCell="1" allowOverlap="1">
            <wp:simplePos x="0" y="0"/>
            <wp:positionH relativeFrom="column">
              <wp:posOffset>2858908</wp:posOffset>
            </wp:positionH>
            <wp:positionV relativeFrom="paragraph">
              <wp:posOffset>-497453</wp:posOffset>
            </wp:positionV>
            <wp:extent cx="513687" cy="644055"/>
            <wp:effectExtent l="19050" t="0" r="663"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13687" cy="644055"/>
                    </a:xfrm>
                    <a:prstGeom prst="rect">
                      <a:avLst/>
                    </a:prstGeom>
                    <a:noFill/>
                    <a:ln w="9525">
                      <a:noFill/>
                      <a:miter lim="800000"/>
                      <a:headEnd/>
                      <a:tailEnd/>
                    </a:ln>
                  </pic:spPr>
                </pic:pic>
              </a:graphicData>
            </a:graphic>
          </wp:anchor>
        </w:drawing>
      </w:r>
    </w:p>
    <w:p w:rsidR="00BB3515" w:rsidRPr="00BB3515" w:rsidRDefault="00BB3515" w:rsidP="00BB3515">
      <w:pPr>
        <w:pStyle w:val="1"/>
        <w:jc w:val="center"/>
        <w:rPr>
          <w:b/>
          <w:sz w:val="24"/>
          <w:szCs w:val="24"/>
        </w:rPr>
      </w:pPr>
      <w:r w:rsidRPr="00BB3515">
        <w:rPr>
          <w:b/>
          <w:sz w:val="24"/>
          <w:szCs w:val="24"/>
        </w:rPr>
        <w:t>АДМИНИСТРАЦИЯ КОРЖЕВСКОГО СЕЛЬСКОГО ПОСЕЛЕНИЯ</w:t>
      </w:r>
    </w:p>
    <w:p w:rsidR="00BB3515" w:rsidRPr="00BB3515" w:rsidRDefault="00BB3515" w:rsidP="00BB3515">
      <w:pPr>
        <w:pStyle w:val="1"/>
        <w:jc w:val="center"/>
        <w:rPr>
          <w:b/>
          <w:sz w:val="24"/>
          <w:szCs w:val="24"/>
        </w:rPr>
      </w:pPr>
      <w:r w:rsidRPr="00BB3515">
        <w:rPr>
          <w:b/>
          <w:sz w:val="24"/>
          <w:szCs w:val="24"/>
        </w:rPr>
        <w:t>СЛАВЯНСКОГО РАЙОНА</w:t>
      </w:r>
    </w:p>
    <w:p w:rsidR="00BB3515" w:rsidRPr="00BB3515" w:rsidRDefault="00BB3515" w:rsidP="00BB3515">
      <w:pPr>
        <w:tabs>
          <w:tab w:val="center" w:pos="4677"/>
          <w:tab w:val="left" w:pos="6420"/>
        </w:tabs>
        <w:jc w:val="center"/>
        <w:rPr>
          <w:b/>
          <w:bCs/>
          <w:sz w:val="24"/>
          <w:szCs w:val="24"/>
        </w:rPr>
      </w:pPr>
    </w:p>
    <w:p w:rsidR="00BB3515" w:rsidRPr="00BB3515" w:rsidRDefault="00BB3515" w:rsidP="00BB3515">
      <w:pPr>
        <w:tabs>
          <w:tab w:val="center" w:pos="4677"/>
          <w:tab w:val="left" w:pos="6420"/>
        </w:tabs>
        <w:jc w:val="center"/>
        <w:rPr>
          <w:b/>
          <w:sz w:val="24"/>
          <w:szCs w:val="24"/>
        </w:rPr>
      </w:pPr>
      <w:r w:rsidRPr="00BB3515">
        <w:rPr>
          <w:b/>
          <w:sz w:val="24"/>
          <w:szCs w:val="24"/>
        </w:rPr>
        <w:t>ПОСТАНОВЛЕНИЕ</w:t>
      </w:r>
    </w:p>
    <w:p w:rsidR="00BB3515" w:rsidRPr="00BB3515" w:rsidRDefault="00BB3515" w:rsidP="00BB3515">
      <w:pPr>
        <w:jc w:val="center"/>
        <w:rPr>
          <w:b/>
          <w:sz w:val="28"/>
          <w:szCs w:val="28"/>
        </w:rPr>
      </w:pPr>
    </w:p>
    <w:p w:rsidR="00BB3515" w:rsidRPr="00BB3515" w:rsidRDefault="00BB3515" w:rsidP="00BB3515">
      <w:pPr>
        <w:rPr>
          <w:b/>
          <w:bCs/>
          <w:sz w:val="24"/>
          <w:szCs w:val="24"/>
        </w:rPr>
      </w:pPr>
      <w:r>
        <w:rPr>
          <w:b/>
          <w:sz w:val="24"/>
          <w:szCs w:val="24"/>
        </w:rPr>
        <w:t xml:space="preserve">                 </w:t>
      </w:r>
      <w:r w:rsidRPr="00BB3515">
        <w:rPr>
          <w:b/>
          <w:sz w:val="24"/>
          <w:szCs w:val="24"/>
        </w:rPr>
        <w:t>от</w:t>
      </w:r>
      <w:r w:rsidRPr="00BB3515">
        <w:rPr>
          <w:b/>
          <w:bCs/>
          <w:sz w:val="24"/>
          <w:szCs w:val="24"/>
        </w:rPr>
        <w:t xml:space="preserve"> </w:t>
      </w:r>
      <w:r w:rsidR="00B009A1">
        <w:rPr>
          <w:b/>
          <w:bCs/>
          <w:sz w:val="24"/>
          <w:szCs w:val="24"/>
        </w:rPr>
        <w:t>25.07</w:t>
      </w:r>
      <w:r w:rsidRPr="00BB3515">
        <w:rPr>
          <w:b/>
          <w:bCs/>
          <w:sz w:val="24"/>
          <w:szCs w:val="24"/>
        </w:rPr>
        <w:t xml:space="preserve">.2024                                                </w:t>
      </w:r>
      <w:r>
        <w:rPr>
          <w:b/>
          <w:bCs/>
          <w:sz w:val="24"/>
          <w:szCs w:val="24"/>
        </w:rPr>
        <w:t xml:space="preserve">         </w:t>
      </w:r>
      <w:r w:rsidRPr="00BB3515">
        <w:rPr>
          <w:b/>
          <w:bCs/>
          <w:sz w:val="24"/>
          <w:szCs w:val="24"/>
        </w:rPr>
        <w:t xml:space="preserve">            </w:t>
      </w:r>
      <w:r w:rsidR="00346EBA">
        <w:rPr>
          <w:b/>
          <w:bCs/>
          <w:sz w:val="24"/>
          <w:szCs w:val="24"/>
        </w:rPr>
        <w:t xml:space="preserve">    </w:t>
      </w:r>
      <w:r w:rsidRPr="00BB3515">
        <w:rPr>
          <w:b/>
          <w:bCs/>
          <w:sz w:val="24"/>
          <w:szCs w:val="24"/>
        </w:rPr>
        <w:t xml:space="preserve">              № </w:t>
      </w:r>
      <w:r w:rsidR="00A4325E">
        <w:rPr>
          <w:b/>
          <w:bCs/>
          <w:sz w:val="24"/>
          <w:szCs w:val="24"/>
        </w:rPr>
        <w:t>109</w:t>
      </w:r>
    </w:p>
    <w:p w:rsidR="00BB3515" w:rsidRPr="00BB3515" w:rsidRDefault="00BB3515" w:rsidP="00BB3515">
      <w:pPr>
        <w:jc w:val="center"/>
        <w:rPr>
          <w:b/>
          <w:sz w:val="24"/>
          <w:szCs w:val="24"/>
        </w:rPr>
      </w:pPr>
    </w:p>
    <w:p w:rsidR="00BB3515" w:rsidRPr="00A61AB7" w:rsidRDefault="00BB3515" w:rsidP="00BB3515">
      <w:pPr>
        <w:jc w:val="center"/>
      </w:pPr>
      <w:r w:rsidRPr="00A61AB7">
        <w:t>х. Коржевский</w:t>
      </w:r>
    </w:p>
    <w:p w:rsidR="00920435" w:rsidRDefault="00920435" w:rsidP="001A28F4">
      <w:pPr>
        <w:pStyle w:val="a3"/>
        <w:spacing w:line="223" w:lineRule="auto"/>
        <w:ind w:firstLine="851"/>
        <w:jc w:val="center"/>
        <w:rPr>
          <w:rFonts w:ascii="Times New Roman" w:hAnsi="Times New Roman"/>
          <w:b/>
          <w:sz w:val="28"/>
        </w:rPr>
      </w:pPr>
    </w:p>
    <w:p w:rsidR="008A5B61" w:rsidRDefault="008A5B61" w:rsidP="001A28F4">
      <w:pPr>
        <w:pStyle w:val="a3"/>
        <w:spacing w:line="223" w:lineRule="auto"/>
        <w:ind w:firstLine="851"/>
        <w:jc w:val="center"/>
        <w:rPr>
          <w:rFonts w:ascii="Times New Roman" w:hAnsi="Times New Roman"/>
          <w:b/>
          <w:sz w:val="28"/>
        </w:rPr>
      </w:pPr>
    </w:p>
    <w:p w:rsidR="00A4325E" w:rsidRDefault="00A4325E" w:rsidP="00A4325E">
      <w:pPr>
        <w:shd w:val="clear" w:color="auto" w:fill="FFFFFF"/>
        <w:ind w:firstLine="709"/>
        <w:jc w:val="center"/>
        <w:textAlignment w:val="baseline"/>
        <w:rPr>
          <w:b/>
          <w:sz w:val="28"/>
          <w:szCs w:val="28"/>
        </w:rPr>
      </w:pPr>
      <w:r>
        <w:rPr>
          <w:b/>
          <w:sz w:val="28"/>
          <w:szCs w:val="28"/>
        </w:rPr>
        <w:t>Об утверждении Порядка установления причин причинения вреда жизни или здоровью физических лиц, имуществу физических или юрид</w:t>
      </w:r>
      <w:r>
        <w:rPr>
          <w:b/>
          <w:sz w:val="28"/>
          <w:szCs w:val="28"/>
        </w:rPr>
        <w:t>и</w:t>
      </w:r>
      <w:r>
        <w:rPr>
          <w:b/>
          <w:sz w:val="28"/>
          <w:szCs w:val="28"/>
        </w:rPr>
        <w:t>ческих лиц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w:t>
      </w:r>
      <w:r>
        <w:rPr>
          <w:b/>
          <w:sz w:val="28"/>
          <w:szCs w:val="28"/>
        </w:rPr>
        <w:t>а</w:t>
      </w:r>
      <w:r>
        <w:rPr>
          <w:b/>
          <w:sz w:val="28"/>
          <w:szCs w:val="28"/>
        </w:rPr>
        <w:t>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A4325E" w:rsidRDefault="00A4325E" w:rsidP="00A4325E">
      <w:pPr>
        <w:shd w:val="clear" w:color="auto" w:fill="FFFFFF"/>
        <w:ind w:firstLine="709"/>
        <w:jc w:val="center"/>
        <w:textAlignment w:val="baseline"/>
        <w:rPr>
          <w:color w:val="2D2D2D"/>
          <w:spacing w:val="2"/>
          <w:sz w:val="28"/>
          <w:szCs w:val="28"/>
        </w:rPr>
      </w:pPr>
    </w:p>
    <w:p w:rsidR="00A4325E" w:rsidRDefault="00A4325E" w:rsidP="00A4325E">
      <w:pPr>
        <w:shd w:val="clear" w:color="auto" w:fill="FFFFFF"/>
        <w:ind w:firstLine="709"/>
        <w:jc w:val="both"/>
        <w:textAlignment w:val="baseline"/>
        <w:rPr>
          <w:color w:val="2D2D2D"/>
          <w:spacing w:val="2"/>
          <w:sz w:val="28"/>
          <w:szCs w:val="28"/>
        </w:rPr>
      </w:pPr>
      <w:r>
        <w:rPr>
          <w:color w:val="2D2D2D"/>
          <w:spacing w:val="2"/>
          <w:sz w:val="28"/>
          <w:szCs w:val="28"/>
        </w:rPr>
        <w:t>В соответствии с частью 4 статьи 62 Градостроительного кодекса Ро</w:t>
      </w:r>
      <w:r>
        <w:rPr>
          <w:color w:val="2D2D2D"/>
          <w:spacing w:val="2"/>
          <w:sz w:val="28"/>
          <w:szCs w:val="28"/>
        </w:rPr>
        <w:t>с</w:t>
      </w:r>
      <w:r>
        <w:rPr>
          <w:color w:val="2D2D2D"/>
          <w:spacing w:val="2"/>
          <w:sz w:val="28"/>
          <w:szCs w:val="28"/>
        </w:rPr>
        <w:t>сийской Федерации, Федеральным законом от 06.10.2003 г.№ 131-ФЗ «Об общих принципах организации местного самоуправления в Российской Федер</w:t>
      </w:r>
      <w:r>
        <w:rPr>
          <w:color w:val="2D2D2D"/>
          <w:spacing w:val="2"/>
          <w:sz w:val="28"/>
          <w:szCs w:val="28"/>
        </w:rPr>
        <w:t>а</w:t>
      </w:r>
      <w:r>
        <w:rPr>
          <w:color w:val="2D2D2D"/>
          <w:spacing w:val="2"/>
          <w:sz w:val="28"/>
          <w:szCs w:val="28"/>
        </w:rPr>
        <w:t>ции» постановляю:</w:t>
      </w:r>
    </w:p>
    <w:p w:rsidR="00A4325E" w:rsidRDefault="00A4325E" w:rsidP="00A4325E">
      <w:pPr>
        <w:shd w:val="clear" w:color="auto" w:fill="FFFFFF"/>
        <w:ind w:firstLine="709"/>
        <w:jc w:val="both"/>
        <w:textAlignment w:val="baseline"/>
        <w:rPr>
          <w:color w:val="2D2D2D"/>
          <w:spacing w:val="2"/>
          <w:sz w:val="28"/>
          <w:szCs w:val="28"/>
        </w:rPr>
      </w:pPr>
      <w:r>
        <w:rPr>
          <w:color w:val="2D2D2D"/>
          <w:spacing w:val="2"/>
          <w:sz w:val="28"/>
          <w:szCs w:val="28"/>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w:t>
      </w:r>
      <w:r>
        <w:rPr>
          <w:color w:val="2D2D2D"/>
          <w:spacing w:val="2"/>
          <w:sz w:val="28"/>
          <w:szCs w:val="28"/>
        </w:rPr>
        <w:t>ь</w:t>
      </w:r>
      <w:r>
        <w:rPr>
          <w:color w:val="2D2D2D"/>
          <w:spacing w:val="2"/>
          <w:sz w:val="28"/>
          <w:szCs w:val="28"/>
        </w:rPr>
        <w:t>ного кодекса Российской Федерации, или в результате нарушения законод</w:t>
      </w:r>
      <w:r>
        <w:rPr>
          <w:color w:val="2D2D2D"/>
          <w:spacing w:val="2"/>
          <w:sz w:val="28"/>
          <w:szCs w:val="28"/>
        </w:rPr>
        <w:t>а</w:t>
      </w:r>
      <w:r>
        <w:rPr>
          <w:color w:val="2D2D2D"/>
          <w:spacing w:val="2"/>
          <w:sz w:val="28"/>
          <w:szCs w:val="28"/>
        </w:rPr>
        <w:t>тельства о градостроительной деятельности, если вред жизни или здоровью физических лиц либо значительный вред имуществу физических или юрид</w:t>
      </w:r>
      <w:r>
        <w:rPr>
          <w:color w:val="2D2D2D"/>
          <w:spacing w:val="2"/>
          <w:sz w:val="28"/>
          <w:szCs w:val="28"/>
        </w:rPr>
        <w:t>и</w:t>
      </w:r>
      <w:r>
        <w:rPr>
          <w:color w:val="2D2D2D"/>
          <w:spacing w:val="2"/>
          <w:sz w:val="28"/>
          <w:szCs w:val="28"/>
        </w:rPr>
        <w:t>ческих лиц не причиняется (прилагается).</w:t>
      </w:r>
    </w:p>
    <w:p w:rsidR="00A4325E" w:rsidRDefault="00A4325E" w:rsidP="00A4325E">
      <w:pPr>
        <w:shd w:val="clear" w:color="auto" w:fill="FFFFFF"/>
        <w:ind w:firstLine="709"/>
        <w:jc w:val="both"/>
        <w:textAlignment w:val="baseline"/>
        <w:rPr>
          <w:color w:val="2D2D2D"/>
          <w:spacing w:val="2"/>
          <w:sz w:val="28"/>
          <w:szCs w:val="28"/>
        </w:rPr>
      </w:pPr>
      <w:r>
        <w:rPr>
          <w:color w:val="2D2D2D"/>
          <w:spacing w:val="2"/>
          <w:sz w:val="28"/>
          <w:szCs w:val="28"/>
        </w:rPr>
        <w:t>2. Общему отделу обнародовать настоящие постановление и разместить на официальном сайте администрации Коржевского сельского поселения Сл</w:t>
      </w:r>
      <w:r>
        <w:rPr>
          <w:color w:val="2D2D2D"/>
          <w:spacing w:val="2"/>
          <w:sz w:val="28"/>
          <w:szCs w:val="28"/>
        </w:rPr>
        <w:t>а</w:t>
      </w:r>
      <w:r>
        <w:rPr>
          <w:color w:val="2D2D2D"/>
          <w:spacing w:val="2"/>
          <w:sz w:val="28"/>
          <w:szCs w:val="28"/>
        </w:rPr>
        <w:t>вянского района в сети «Интернет».</w:t>
      </w:r>
    </w:p>
    <w:p w:rsidR="00A4325E" w:rsidRDefault="00A4325E" w:rsidP="00A4325E">
      <w:pPr>
        <w:shd w:val="clear" w:color="auto" w:fill="FFFFFF"/>
        <w:ind w:firstLine="709"/>
        <w:jc w:val="both"/>
        <w:textAlignment w:val="baseline"/>
        <w:rPr>
          <w:color w:val="2D2D2D"/>
          <w:spacing w:val="2"/>
          <w:sz w:val="28"/>
          <w:szCs w:val="28"/>
        </w:rPr>
      </w:pPr>
      <w:r>
        <w:rPr>
          <w:color w:val="2D2D2D"/>
          <w:spacing w:val="2"/>
          <w:sz w:val="28"/>
          <w:szCs w:val="28"/>
        </w:rPr>
        <w:t>3. Контроль за выполнением насто</w:t>
      </w:r>
      <w:r w:rsidR="003D50C0">
        <w:rPr>
          <w:color w:val="2D2D2D"/>
          <w:spacing w:val="2"/>
          <w:sz w:val="28"/>
          <w:szCs w:val="28"/>
        </w:rPr>
        <w:t>ящего постановления оставляю за с</w:t>
      </w:r>
      <w:r w:rsidR="003D50C0">
        <w:rPr>
          <w:color w:val="2D2D2D"/>
          <w:spacing w:val="2"/>
          <w:sz w:val="28"/>
          <w:szCs w:val="28"/>
        </w:rPr>
        <w:t>о</w:t>
      </w:r>
      <w:r w:rsidR="003D50C0">
        <w:rPr>
          <w:color w:val="2D2D2D"/>
          <w:spacing w:val="2"/>
          <w:sz w:val="28"/>
          <w:szCs w:val="28"/>
        </w:rPr>
        <w:t xml:space="preserve">бой. </w:t>
      </w:r>
    </w:p>
    <w:p w:rsidR="00A4325E" w:rsidRDefault="00A4325E" w:rsidP="00A4325E">
      <w:pPr>
        <w:shd w:val="clear" w:color="auto" w:fill="FFFFFF"/>
        <w:ind w:firstLine="709"/>
        <w:jc w:val="both"/>
        <w:textAlignment w:val="baseline"/>
        <w:rPr>
          <w:color w:val="2D2D2D"/>
          <w:spacing w:val="2"/>
          <w:sz w:val="28"/>
          <w:szCs w:val="28"/>
        </w:rPr>
      </w:pPr>
      <w:r>
        <w:rPr>
          <w:color w:val="2D2D2D"/>
          <w:spacing w:val="2"/>
          <w:sz w:val="28"/>
          <w:szCs w:val="28"/>
        </w:rPr>
        <w:t xml:space="preserve">4. Настоящее постановление вступает в силу со дня официального </w:t>
      </w:r>
      <w:bookmarkStart w:id="0" w:name="_GoBack"/>
      <w:bookmarkEnd w:id="0"/>
      <w:r>
        <w:rPr>
          <w:color w:val="2D2D2D"/>
          <w:spacing w:val="2"/>
          <w:sz w:val="28"/>
          <w:szCs w:val="28"/>
        </w:rPr>
        <w:t>обн</w:t>
      </w:r>
      <w:r>
        <w:rPr>
          <w:color w:val="2D2D2D"/>
          <w:spacing w:val="2"/>
          <w:sz w:val="28"/>
          <w:szCs w:val="28"/>
        </w:rPr>
        <w:t>а</w:t>
      </w:r>
      <w:r>
        <w:rPr>
          <w:color w:val="2D2D2D"/>
          <w:spacing w:val="2"/>
          <w:sz w:val="28"/>
          <w:szCs w:val="28"/>
        </w:rPr>
        <w:t>родования.</w:t>
      </w:r>
    </w:p>
    <w:p w:rsidR="00A4325E" w:rsidRDefault="00A4325E" w:rsidP="00A4325E">
      <w:pPr>
        <w:shd w:val="clear" w:color="auto" w:fill="FFFFFF"/>
        <w:jc w:val="both"/>
        <w:textAlignment w:val="baseline"/>
        <w:rPr>
          <w:color w:val="2D2D2D"/>
          <w:spacing w:val="2"/>
          <w:sz w:val="28"/>
          <w:szCs w:val="28"/>
        </w:rPr>
      </w:pPr>
      <w:r>
        <w:rPr>
          <w:color w:val="2D2D2D"/>
          <w:spacing w:val="2"/>
          <w:sz w:val="28"/>
          <w:szCs w:val="28"/>
        </w:rPr>
        <w:br/>
        <w:t>Глава Коржевского</w:t>
      </w:r>
    </w:p>
    <w:p w:rsidR="00A4325E" w:rsidRDefault="00A4325E" w:rsidP="00A4325E">
      <w:pPr>
        <w:shd w:val="clear" w:color="auto" w:fill="FFFFFF"/>
        <w:jc w:val="both"/>
        <w:textAlignment w:val="baseline"/>
        <w:rPr>
          <w:color w:val="2D2D2D"/>
          <w:spacing w:val="2"/>
          <w:sz w:val="28"/>
          <w:szCs w:val="28"/>
        </w:rPr>
      </w:pPr>
      <w:r>
        <w:rPr>
          <w:color w:val="2D2D2D"/>
          <w:spacing w:val="2"/>
          <w:sz w:val="28"/>
          <w:szCs w:val="28"/>
        </w:rPr>
        <w:t>сельского поселения                                                                 О.В.Шуваев</w:t>
      </w:r>
    </w:p>
    <w:p w:rsidR="00A4325E" w:rsidRDefault="00A4325E" w:rsidP="00A4325E">
      <w:pPr>
        <w:rPr>
          <w:sz w:val="24"/>
          <w:szCs w:val="24"/>
        </w:rPr>
      </w:pPr>
    </w:p>
    <w:p w:rsidR="00A4325E" w:rsidRDefault="00A4325E" w:rsidP="00A4325E">
      <w:pPr>
        <w:jc w:val="both"/>
      </w:pPr>
    </w:p>
    <w:p w:rsidR="00A4325E" w:rsidRDefault="00A4325E" w:rsidP="00A4325E"/>
    <w:p w:rsidR="00A4325E" w:rsidRDefault="00A4325E" w:rsidP="00A4325E"/>
    <w:p w:rsidR="00A4325E" w:rsidRDefault="00A4325E" w:rsidP="00A4325E">
      <w:pPr>
        <w:ind w:left="5103"/>
        <w:jc w:val="center"/>
        <w:rPr>
          <w:sz w:val="28"/>
          <w:szCs w:val="28"/>
        </w:rPr>
      </w:pPr>
      <w:r>
        <w:rPr>
          <w:sz w:val="28"/>
          <w:szCs w:val="28"/>
        </w:rPr>
        <w:lastRenderedPageBreak/>
        <w:t xml:space="preserve">ПРИЛОЖЕНИЕ </w:t>
      </w:r>
    </w:p>
    <w:p w:rsidR="00A4325E" w:rsidRDefault="00A4325E" w:rsidP="00A4325E">
      <w:pPr>
        <w:ind w:left="5103"/>
        <w:jc w:val="center"/>
        <w:rPr>
          <w:sz w:val="28"/>
          <w:szCs w:val="28"/>
        </w:rPr>
      </w:pPr>
      <w:r>
        <w:rPr>
          <w:sz w:val="28"/>
          <w:szCs w:val="28"/>
        </w:rPr>
        <w:t>к постановлению администрации Коржевского сельского поселения Славянского района</w:t>
      </w:r>
    </w:p>
    <w:p w:rsidR="00A4325E" w:rsidRDefault="003D50C0" w:rsidP="00A4325E">
      <w:pPr>
        <w:ind w:left="5103"/>
        <w:jc w:val="center"/>
        <w:rPr>
          <w:sz w:val="28"/>
          <w:szCs w:val="28"/>
        </w:rPr>
      </w:pPr>
      <w:r>
        <w:rPr>
          <w:sz w:val="28"/>
          <w:szCs w:val="28"/>
        </w:rPr>
        <w:t>от 25.07.2024  № 109</w:t>
      </w:r>
    </w:p>
    <w:p w:rsidR="00A4325E" w:rsidRDefault="00A4325E" w:rsidP="00A4325E">
      <w:pPr>
        <w:shd w:val="clear" w:color="auto" w:fill="FFFFFF"/>
        <w:jc w:val="center"/>
        <w:textAlignment w:val="baseline"/>
        <w:rPr>
          <w:b/>
          <w:color w:val="3C3C3C"/>
          <w:spacing w:val="2"/>
          <w:sz w:val="28"/>
          <w:szCs w:val="28"/>
        </w:rPr>
      </w:pPr>
    </w:p>
    <w:p w:rsidR="00A4325E" w:rsidRDefault="00A4325E" w:rsidP="00A4325E">
      <w:pPr>
        <w:shd w:val="clear" w:color="auto" w:fill="FFFFFF"/>
        <w:jc w:val="center"/>
        <w:textAlignment w:val="baseline"/>
        <w:outlineLvl w:val="2"/>
        <w:rPr>
          <w:b/>
          <w:color w:val="3C3C3C"/>
          <w:spacing w:val="2"/>
          <w:sz w:val="28"/>
          <w:szCs w:val="28"/>
        </w:rPr>
      </w:pPr>
      <w:r>
        <w:rPr>
          <w:b/>
          <w:color w:val="3C3C3C"/>
          <w:spacing w:val="2"/>
          <w:sz w:val="28"/>
          <w:szCs w:val="28"/>
        </w:rPr>
        <w:t>Порядок</w:t>
      </w:r>
    </w:p>
    <w:p w:rsidR="00A4325E" w:rsidRDefault="00A4325E" w:rsidP="00A4325E">
      <w:pPr>
        <w:shd w:val="clear" w:color="auto" w:fill="FFFFFF"/>
        <w:jc w:val="center"/>
        <w:textAlignment w:val="baseline"/>
        <w:outlineLvl w:val="2"/>
        <w:rPr>
          <w:b/>
          <w:color w:val="3C3C3C"/>
          <w:spacing w:val="2"/>
          <w:sz w:val="28"/>
          <w:szCs w:val="28"/>
        </w:rPr>
      </w:pPr>
      <w:r>
        <w:rPr>
          <w:b/>
          <w:color w:val="3C3C3C"/>
          <w:spacing w:val="2"/>
          <w:sz w:val="28"/>
          <w:szCs w:val="28"/>
        </w:rPr>
        <w:t>установления причин причинения вреда жизни или здоровью физических лиц, имуществу физических или юридических лиц в результате наруш</w:t>
      </w:r>
      <w:r>
        <w:rPr>
          <w:b/>
          <w:color w:val="3C3C3C"/>
          <w:spacing w:val="2"/>
          <w:sz w:val="28"/>
          <w:szCs w:val="28"/>
        </w:rPr>
        <w:t>е</w:t>
      </w:r>
      <w:r>
        <w:rPr>
          <w:b/>
          <w:color w:val="3C3C3C"/>
          <w:spacing w:val="2"/>
          <w:sz w:val="28"/>
          <w:szCs w:val="28"/>
        </w:rPr>
        <w:t>ния законодательства о градостроительной деятельности в отношении объектов, не указанных в частях 2 и 3 статьи 62 Градостроительного к</w:t>
      </w:r>
      <w:r>
        <w:rPr>
          <w:b/>
          <w:color w:val="3C3C3C"/>
          <w:spacing w:val="2"/>
          <w:sz w:val="28"/>
          <w:szCs w:val="28"/>
        </w:rPr>
        <w:t>о</w:t>
      </w:r>
      <w:r>
        <w:rPr>
          <w:b/>
          <w:color w:val="3C3C3C"/>
          <w:spacing w:val="2"/>
          <w:sz w:val="28"/>
          <w:szCs w:val="28"/>
        </w:rPr>
        <w:t>декса Российской Федерации, или в результате нарушения законодател</w:t>
      </w:r>
      <w:r>
        <w:rPr>
          <w:b/>
          <w:color w:val="3C3C3C"/>
          <w:spacing w:val="2"/>
          <w:sz w:val="28"/>
          <w:szCs w:val="28"/>
        </w:rPr>
        <w:t>ь</w:t>
      </w:r>
      <w:r>
        <w:rPr>
          <w:b/>
          <w:color w:val="3C3C3C"/>
          <w:spacing w:val="2"/>
          <w:sz w:val="28"/>
          <w:szCs w:val="28"/>
        </w:rPr>
        <w:t>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A4325E" w:rsidRDefault="00A4325E" w:rsidP="00A4325E">
      <w:pPr>
        <w:shd w:val="clear" w:color="auto" w:fill="FFFFFF"/>
        <w:jc w:val="center"/>
        <w:textAlignment w:val="baseline"/>
        <w:outlineLvl w:val="2"/>
        <w:rPr>
          <w:b/>
          <w:color w:val="3C3C3C"/>
          <w:spacing w:val="2"/>
          <w:sz w:val="26"/>
          <w:szCs w:val="26"/>
        </w:rPr>
      </w:pPr>
    </w:p>
    <w:p w:rsidR="00A4325E" w:rsidRDefault="00A4325E" w:rsidP="00A4325E">
      <w:pPr>
        <w:widowControl w:val="0"/>
        <w:autoSpaceDE w:val="0"/>
        <w:autoSpaceDN w:val="0"/>
        <w:adjustRightInd w:val="0"/>
        <w:ind w:firstLine="559"/>
        <w:jc w:val="both"/>
        <w:rPr>
          <w:sz w:val="28"/>
          <w:szCs w:val="28"/>
        </w:rPr>
      </w:pPr>
      <w:r>
        <w:rPr>
          <w:sz w:val="28"/>
          <w:szCs w:val="28"/>
        </w:rPr>
        <w:t>1. Настоящий порядок определяет процедуру установления причин нар</w:t>
      </w:r>
      <w:r>
        <w:rPr>
          <w:sz w:val="28"/>
          <w:szCs w:val="28"/>
        </w:rPr>
        <w:t>у</w:t>
      </w:r>
      <w:r>
        <w:rPr>
          <w:sz w:val="28"/>
          <w:szCs w:val="28"/>
        </w:rPr>
        <w:t>шения законодательства о градостроительной деятельности на территории Коржевского сельского поселения Славянского района в случае причинения вреда жизни или здоровью физических лиц, имуществу физических или юр</w:t>
      </w:r>
      <w:r>
        <w:rPr>
          <w:sz w:val="28"/>
          <w:szCs w:val="28"/>
        </w:rPr>
        <w:t>и</w:t>
      </w:r>
      <w:r>
        <w:rPr>
          <w:sz w:val="28"/>
          <w:szCs w:val="28"/>
        </w:rPr>
        <w:t>дических лиц в результате нарушения законодательства о градостроительной деятельности в отношении объектов, не указанных в частях 2 и 3 статьи 62 Гр</w:t>
      </w:r>
      <w:r>
        <w:rPr>
          <w:sz w:val="28"/>
          <w:szCs w:val="28"/>
        </w:rPr>
        <w:t>а</w:t>
      </w:r>
      <w:r>
        <w:rPr>
          <w:sz w:val="28"/>
          <w:szCs w:val="28"/>
        </w:rPr>
        <w:t>достроительного кодекса Российской Федерации, или в результате нарушения законодательства о градостроительной деятельности, если вред жизни или зд</w:t>
      </w:r>
      <w:r>
        <w:rPr>
          <w:sz w:val="28"/>
          <w:szCs w:val="28"/>
        </w:rPr>
        <w:t>о</w:t>
      </w:r>
      <w:r>
        <w:rPr>
          <w:sz w:val="28"/>
          <w:szCs w:val="28"/>
        </w:rPr>
        <w:t>ровью физических лиц либо значительный вред имуществу физических или юридических лиц не причиняется.</w:t>
      </w:r>
    </w:p>
    <w:p w:rsidR="00A4325E" w:rsidRDefault="00A4325E" w:rsidP="00A4325E">
      <w:pPr>
        <w:widowControl w:val="0"/>
        <w:autoSpaceDE w:val="0"/>
        <w:autoSpaceDN w:val="0"/>
        <w:adjustRightInd w:val="0"/>
        <w:ind w:firstLine="559"/>
        <w:jc w:val="both"/>
        <w:rPr>
          <w:sz w:val="28"/>
          <w:szCs w:val="28"/>
        </w:rPr>
      </w:pPr>
      <w:r>
        <w:rPr>
          <w:sz w:val="28"/>
          <w:szCs w:val="28"/>
        </w:rPr>
        <w:t>2. Установление причин нарушения законодательства о градостроительной деятельности на территории Коржевского сельского поселения Славянского района в случае причинения вреда жизни или здоровью физических лиц, имуществу физических или юридических лиц в результате нарушения законод</w:t>
      </w:r>
      <w:r>
        <w:rPr>
          <w:sz w:val="28"/>
          <w:szCs w:val="28"/>
        </w:rPr>
        <w:t>а</w:t>
      </w:r>
      <w:r>
        <w:rPr>
          <w:sz w:val="28"/>
          <w:szCs w:val="28"/>
        </w:rPr>
        <w:t>тельства о градостроительной деятельности в отношении объектов, не указа</w:t>
      </w:r>
      <w:r>
        <w:rPr>
          <w:sz w:val="28"/>
          <w:szCs w:val="28"/>
        </w:rPr>
        <w:t>н</w:t>
      </w:r>
      <w:r>
        <w:rPr>
          <w:sz w:val="28"/>
          <w:szCs w:val="28"/>
        </w:rPr>
        <w:t>ных в частях 2 и 3 статьи 62 Градостроительного кодекса Российской Федер</w:t>
      </w:r>
      <w:r>
        <w:rPr>
          <w:sz w:val="28"/>
          <w:szCs w:val="28"/>
        </w:rPr>
        <w:t>а</w:t>
      </w:r>
      <w:r>
        <w:rPr>
          <w:sz w:val="28"/>
          <w:szCs w:val="28"/>
        </w:rPr>
        <w:t>ции, а также в случаях, если в результате нарушения законодательства о град</w:t>
      </w:r>
      <w:r>
        <w:rPr>
          <w:sz w:val="28"/>
          <w:szCs w:val="28"/>
        </w:rPr>
        <w:t>о</w:t>
      </w:r>
      <w:r>
        <w:rPr>
          <w:sz w:val="28"/>
          <w:szCs w:val="28"/>
        </w:rPr>
        <w:t>строительной деятельности вред жизни или здоровью физических лиц либо значительный вред имуществу физических или юридических лиц не причин</w:t>
      </w:r>
      <w:r>
        <w:rPr>
          <w:sz w:val="28"/>
          <w:szCs w:val="28"/>
        </w:rPr>
        <w:t>я</w:t>
      </w:r>
      <w:r>
        <w:rPr>
          <w:sz w:val="28"/>
          <w:szCs w:val="28"/>
        </w:rPr>
        <w:t>ется (далее - причины нарушения законодательства о градостроительной де</w:t>
      </w:r>
      <w:r>
        <w:rPr>
          <w:sz w:val="28"/>
          <w:szCs w:val="28"/>
        </w:rPr>
        <w:t>я</w:t>
      </w:r>
      <w:r>
        <w:rPr>
          <w:sz w:val="28"/>
          <w:szCs w:val="28"/>
        </w:rPr>
        <w:t>тельности), осуществляется независимо от источников финансирования, форм собственности и ведомственной принадлежности указанных объектов и учас</w:t>
      </w:r>
      <w:r>
        <w:rPr>
          <w:sz w:val="28"/>
          <w:szCs w:val="28"/>
        </w:rPr>
        <w:t>т</w:t>
      </w:r>
      <w:r>
        <w:rPr>
          <w:sz w:val="28"/>
          <w:szCs w:val="28"/>
        </w:rPr>
        <w:t>ников строительства.</w:t>
      </w:r>
    </w:p>
    <w:p w:rsidR="00A4325E" w:rsidRDefault="00A4325E" w:rsidP="00A4325E">
      <w:pPr>
        <w:widowControl w:val="0"/>
        <w:autoSpaceDE w:val="0"/>
        <w:autoSpaceDN w:val="0"/>
        <w:adjustRightInd w:val="0"/>
        <w:ind w:firstLine="559"/>
        <w:jc w:val="both"/>
        <w:rPr>
          <w:sz w:val="28"/>
          <w:szCs w:val="28"/>
        </w:rPr>
      </w:pPr>
      <w:r>
        <w:rPr>
          <w:sz w:val="28"/>
          <w:szCs w:val="28"/>
        </w:rPr>
        <w:t>3. Причины нарушения законодательства о градостроительной деятельн</w:t>
      </w:r>
      <w:r>
        <w:rPr>
          <w:sz w:val="28"/>
          <w:szCs w:val="28"/>
        </w:rPr>
        <w:t>о</w:t>
      </w:r>
      <w:r>
        <w:rPr>
          <w:sz w:val="28"/>
          <w:szCs w:val="28"/>
        </w:rPr>
        <w:t>сти устанавливаются технической комиссией.</w:t>
      </w:r>
    </w:p>
    <w:p w:rsidR="00A4325E" w:rsidRDefault="00A4325E" w:rsidP="00A4325E">
      <w:pPr>
        <w:widowControl w:val="0"/>
        <w:autoSpaceDE w:val="0"/>
        <w:autoSpaceDN w:val="0"/>
        <w:adjustRightInd w:val="0"/>
        <w:ind w:firstLine="559"/>
        <w:jc w:val="both"/>
        <w:rPr>
          <w:sz w:val="28"/>
          <w:szCs w:val="28"/>
        </w:rPr>
      </w:pPr>
      <w:r>
        <w:rPr>
          <w:sz w:val="28"/>
          <w:szCs w:val="28"/>
        </w:rPr>
        <w:t>Установление причин нарушения законодательства о градостроительной деятельности осуществляется в целях:</w:t>
      </w:r>
    </w:p>
    <w:p w:rsidR="00A4325E" w:rsidRDefault="00A4325E" w:rsidP="00A4325E">
      <w:pPr>
        <w:widowControl w:val="0"/>
        <w:autoSpaceDE w:val="0"/>
        <w:autoSpaceDN w:val="0"/>
        <w:adjustRightInd w:val="0"/>
        <w:ind w:firstLine="559"/>
        <w:jc w:val="both"/>
        <w:rPr>
          <w:sz w:val="28"/>
          <w:szCs w:val="28"/>
        </w:rPr>
      </w:pPr>
      <w:r>
        <w:rPr>
          <w:sz w:val="28"/>
          <w:szCs w:val="28"/>
        </w:rPr>
        <w:t>- устранения нарушения законодательства о градостроительной деятельн</w:t>
      </w:r>
      <w:r>
        <w:rPr>
          <w:sz w:val="28"/>
          <w:szCs w:val="28"/>
        </w:rPr>
        <w:t>о</w:t>
      </w:r>
      <w:r>
        <w:rPr>
          <w:sz w:val="28"/>
          <w:szCs w:val="28"/>
        </w:rPr>
        <w:t>сти;</w:t>
      </w:r>
    </w:p>
    <w:p w:rsidR="00A4325E" w:rsidRDefault="00A4325E" w:rsidP="00A4325E">
      <w:pPr>
        <w:widowControl w:val="0"/>
        <w:autoSpaceDE w:val="0"/>
        <w:autoSpaceDN w:val="0"/>
        <w:adjustRightInd w:val="0"/>
        <w:ind w:firstLine="559"/>
        <w:jc w:val="both"/>
        <w:rPr>
          <w:sz w:val="28"/>
          <w:szCs w:val="28"/>
        </w:rPr>
      </w:pPr>
      <w:r>
        <w:rPr>
          <w:sz w:val="28"/>
          <w:szCs w:val="28"/>
        </w:rPr>
        <w:lastRenderedPageBreak/>
        <w:t>- определения характера причиненного вреда;</w:t>
      </w:r>
    </w:p>
    <w:p w:rsidR="00A4325E" w:rsidRDefault="00A4325E" w:rsidP="00A4325E">
      <w:pPr>
        <w:widowControl w:val="0"/>
        <w:autoSpaceDE w:val="0"/>
        <w:autoSpaceDN w:val="0"/>
        <w:adjustRightInd w:val="0"/>
        <w:ind w:firstLine="559"/>
        <w:jc w:val="both"/>
        <w:rPr>
          <w:sz w:val="28"/>
          <w:szCs w:val="28"/>
        </w:rPr>
      </w:pPr>
      <w:r>
        <w:rPr>
          <w:sz w:val="28"/>
          <w:szCs w:val="28"/>
        </w:rPr>
        <w:t>- определения круга лиц, которым причинен вред в результате нарушения законодательства о градостроительной деятельности, а также размеров прич</w:t>
      </w:r>
      <w:r>
        <w:rPr>
          <w:sz w:val="28"/>
          <w:szCs w:val="28"/>
        </w:rPr>
        <w:t>и</w:t>
      </w:r>
      <w:r>
        <w:rPr>
          <w:sz w:val="28"/>
          <w:szCs w:val="28"/>
        </w:rPr>
        <w:t>ненного вреда;</w:t>
      </w:r>
    </w:p>
    <w:p w:rsidR="00A4325E" w:rsidRDefault="00A4325E" w:rsidP="00A4325E">
      <w:pPr>
        <w:widowControl w:val="0"/>
        <w:autoSpaceDE w:val="0"/>
        <w:autoSpaceDN w:val="0"/>
        <w:adjustRightInd w:val="0"/>
        <w:ind w:firstLine="559"/>
        <w:jc w:val="both"/>
        <w:rPr>
          <w:sz w:val="28"/>
          <w:szCs w:val="28"/>
        </w:rPr>
      </w:pPr>
      <w:r>
        <w:rPr>
          <w:sz w:val="28"/>
          <w:szCs w:val="28"/>
        </w:rPr>
        <w:t>- установления обстоятельств, указывающих на виновность лиц, допу</w:t>
      </w:r>
      <w:r>
        <w:rPr>
          <w:sz w:val="28"/>
          <w:szCs w:val="28"/>
        </w:rPr>
        <w:t>с</w:t>
      </w:r>
      <w:r>
        <w:rPr>
          <w:sz w:val="28"/>
          <w:szCs w:val="28"/>
        </w:rPr>
        <w:t>тивших нарушение законодательства о градостроительной деятельности;</w:t>
      </w:r>
    </w:p>
    <w:p w:rsidR="00A4325E" w:rsidRDefault="00A4325E" w:rsidP="00A4325E">
      <w:pPr>
        <w:widowControl w:val="0"/>
        <w:autoSpaceDE w:val="0"/>
        <w:autoSpaceDN w:val="0"/>
        <w:adjustRightInd w:val="0"/>
        <w:ind w:firstLine="559"/>
        <w:jc w:val="both"/>
        <w:rPr>
          <w:sz w:val="28"/>
          <w:szCs w:val="28"/>
        </w:rPr>
      </w:pPr>
      <w:r>
        <w:rPr>
          <w:sz w:val="28"/>
          <w:szCs w:val="28"/>
        </w:rPr>
        <w:t>- определения мероприятий по восстановлению благоприятных условий жизнедеятельности человека;</w:t>
      </w:r>
    </w:p>
    <w:p w:rsidR="00A4325E" w:rsidRDefault="00A4325E" w:rsidP="00A4325E">
      <w:pPr>
        <w:widowControl w:val="0"/>
        <w:autoSpaceDE w:val="0"/>
        <w:autoSpaceDN w:val="0"/>
        <w:adjustRightInd w:val="0"/>
        <w:ind w:firstLine="559"/>
        <w:jc w:val="both"/>
        <w:rPr>
          <w:sz w:val="28"/>
          <w:szCs w:val="28"/>
        </w:rPr>
      </w:pPr>
      <w:r>
        <w:rPr>
          <w:sz w:val="28"/>
          <w:szCs w:val="28"/>
        </w:rPr>
        <w:t>- анализа установленных причин нарушения законодательства о град</w:t>
      </w:r>
      <w:r>
        <w:rPr>
          <w:sz w:val="28"/>
          <w:szCs w:val="28"/>
        </w:rPr>
        <w:t>о</w:t>
      </w:r>
      <w:r>
        <w:rPr>
          <w:sz w:val="28"/>
          <w:szCs w:val="28"/>
        </w:rPr>
        <w:t>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A4325E" w:rsidRDefault="00A4325E" w:rsidP="00A4325E">
      <w:pPr>
        <w:widowControl w:val="0"/>
        <w:autoSpaceDE w:val="0"/>
        <w:autoSpaceDN w:val="0"/>
        <w:adjustRightInd w:val="0"/>
        <w:ind w:firstLine="559"/>
        <w:jc w:val="both"/>
        <w:rPr>
          <w:sz w:val="28"/>
          <w:szCs w:val="28"/>
        </w:rPr>
      </w:pPr>
      <w:r>
        <w:rPr>
          <w:sz w:val="28"/>
          <w:szCs w:val="28"/>
        </w:rPr>
        <w:t>4. Техническая комиссия создается в каждом случае отдельно, в зависим</w:t>
      </w:r>
      <w:r>
        <w:rPr>
          <w:sz w:val="28"/>
          <w:szCs w:val="28"/>
        </w:rPr>
        <w:t>о</w:t>
      </w:r>
      <w:r>
        <w:rPr>
          <w:sz w:val="28"/>
          <w:szCs w:val="28"/>
        </w:rPr>
        <w:t>сти от вида объекта и допущенных последствий нарушений законодательства о градостроительной деятельности, в составе не менее 5 (пяти) человек.</w:t>
      </w:r>
    </w:p>
    <w:p w:rsidR="00A4325E" w:rsidRDefault="00A4325E" w:rsidP="00A4325E">
      <w:pPr>
        <w:widowControl w:val="0"/>
        <w:autoSpaceDE w:val="0"/>
        <w:autoSpaceDN w:val="0"/>
        <w:adjustRightInd w:val="0"/>
        <w:ind w:firstLine="559"/>
        <w:jc w:val="both"/>
        <w:rPr>
          <w:sz w:val="28"/>
          <w:szCs w:val="28"/>
        </w:rPr>
      </w:pPr>
      <w:r>
        <w:rPr>
          <w:sz w:val="28"/>
          <w:szCs w:val="28"/>
        </w:rPr>
        <w:t>5. Поводом для рассмотрения вопроса о создании технической комиссии являются:</w:t>
      </w:r>
    </w:p>
    <w:p w:rsidR="00A4325E" w:rsidRDefault="00A4325E" w:rsidP="00A4325E">
      <w:pPr>
        <w:widowControl w:val="0"/>
        <w:autoSpaceDE w:val="0"/>
        <w:autoSpaceDN w:val="0"/>
        <w:adjustRightInd w:val="0"/>
        <w:ind w:firstLine="559"/>
        <w:jc w:val="both"/>
        <w:rPr>
          <w:sz w:val="28"/>
          <w:szCs w:val="28"/>
        </w:rPr>
      </w:pPr>
      <w:r>
        <w:rPr>
          <w:sz w:val="28"/>
          <w:szCs w:val="28"/>
        </w:rPr>
        <w:t>а) заявление физического и (или) юридического лица либо их представит</w:t>
      </w:r>
      <w:r>
        <w:rPr>
          <w:sz w:val="28"/>
          <w:szCs w:val="28"/>
        </w:rPr>
        <w:t>е</w:t>
      </w:r>
      <w:r>
        <w:rPr>
          <w:sz w:val="28"/>
          <w:szCs w:val="28"/>
        </w:rPr>
        <w:t>лей о причинении вреда, либо о нарушениях законодательства о градостро</w:t>
      </w:r>
      <w:r>
        <w:rPr>
          <w:sz w:val="28"/>
          <w:szCs w:val="28"/>
        </w:rPr>
        <w:t>и</w:t>
      </w:r>
      <w:r>
        <w:rPr>
          <w:sz w:val="28"/>
          <w:szCs w:val="28"/>
        </w:rPr>
        <w:t>тельного деятельности, если вред жизни или здоровью физических лиц либо значительный вред имуществу физических или юридических лиц не причин</w:t>
      </w:r>
      <w:r>
        <w:rPr>
          <w:sz w:val="28"/>
          <w:szCs w:val="28"/>
        </w:rPr>
        <w:t>я</w:t>
      </w:r>
      <w:r>
        <w:rPr>
          <w:sz w:val="28"/>
          <w:szCs w:val="28"/>
        </w:rPr>
        <w:t>ется (далее - заявление);</w:t>
      </w:r>
    </w:p>
    <w:p w:rsidR="00A4325E" w:rsidRDefault="00A4325E" w:rsidP="00A4325E">
      <w:pPr>
        <w:widowControl w:val="0"/>
        <w:autoSpaceDE w:val="0"/>
        <w:autoSpaceDN w:val="0"/>
        <w:adjustRightInd w:val="0"/>
        <w:ind w:firstLine="559"/>
        <w:jc w:val="both"/>
        <w:rPr>
          <w:sz w:val="28"/>
          <w:szCs w:val="28"/>
        </w:rPr>
      </w:pPr>
      <w:r>
        <w:rPr>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w:t>
      </w:r>
      <w:r>
        <w:rPr>
          <w:sz w:val="28"/>
          <w:szCs w:val="28"/>
        </w:rPr>
        <w:t>и</w:t>
      </w:r>
      <w:r>
        <w:rPr>
          <w:sz w:val="28"/>
          <w:szCs w:val="28"/>
        </w:rPr>
        <w:t>тальном ремонте объекта капитального строительства, повлекшей за собой причинение вреда;</w:t>
      </w:r>
    </w:p>
    <w:p w:rsidR="00A4325E" w:rsidRDefault="00A4325E" w:rsidP="00A4325E">
      <w:pPr>
        <w:widowControl w:val="0"/>
        <w:autoSpaceDE w:val="0"/>
        <w:autoSpaceDN w:val="0"/>
        <w:adjustRightInd w:val="0"/>
        <w:ind w:firstLine="559"/>
        <w:jc w:val="both"/>
        <w:rPr>
          <w:sz w:val="28"/>
          <w:szCs w:val="28"/>
        </w:rPr>
      </w:pPr>
      <w:r>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w:t>
      </w:r>
      <w:r>
        <w:rPr>
          <w:sz w:val="28"/>
          <w:szCs w:val="28"/>
        </w:rPr>
        <w:t>о</w:t>
      </w:r>
      <w:r>
        <w:rPr>
          <w:sz w:val="28"/>
          <w:szCs w:val="28"/>
        </w:rPr>
        <w:t>строительной деятельности, повлекшем, либо не повлекшем за собой причин</w:t>
      </w:r>
      <w:r>
        <w:rPr>
          <w:sz w:val="28"/>
          <w:szCs w:val="28"/>
        </w:rPr>
        <w:t>е</w:t>
      </w:r>
      <w:r>
        <w:rPr>
          <w:sz w:val="28"/>
          <w:szCs w:val="28"/>
        </w:rPr>
        <w:t>ние вреда;</w:t>
      </w:r>
    </w:p>
    <w:p w:rsidR="00A4325E" w:rsidRDefault="00A4325E" w:rsidP="00A4325E">
      <w:pPr>
        <w:widowControl w:val="0"/>
        <w:autoSpaceDE w:val="0"/>
        <w:autoSpaceDN w:val="0"/>
        <w:adjustRightInd w:val="0"/>
        <w:ind w:firstLine="559"/>
        <w:jc w:val="both"/>
        <w:rPr>
          <w:sz w:val="28"/>
          <w:szCs w:val="28"/>
        </w:rPr>
      </w:pPr>
      <w:r>
        <w:rPr>
          <w:sz w:val="28"/>
          <w:szCs w:val="28"/>
        </w:rPr>
        <w:t>г) сведения о нарушении законодательства о градостроительной деятел</w:t>
      </w:r>
      <w:r>
        <w:rPr>
          <w:sz w:val="28"/>
          <w:szCs w:val="28"/>
        </w:rPr>
        <w:t>ь</w:t>
      </w:r>
      <w:r>
        <w:rPr>
          <w:sz w:val="28"/>
          <w:szCs w:val="28"/>
        </w:rPr>
        <w:t>ности, повлекшем, либо не повлекшем за собой причинение вреда, полученные из других источников.</w:t>
      </w:r>
    </w:p>
    <w:p w:rsidR="00A4325E" w:rsidRDefault="00A4325E" w:rsidP="00A4325E">
      <w:pPr>
        <w:widowControl w:val="0"/>
        <w:autoSpaceDE w:val="0"/>
        <w:autoSpaceDN w:val="0"/>
        <w:adjustRightInd w:val="0"/>
        <w:ind w:firstLine="559"/>
        <w:jc w:val="both"/>
        <w:rPr>
          <w:sz w:val="28"/>
          <w:szCs w:val="28"/>
        </w:rPr>
      </w:pPr>
      <w:r>
        <w:rPr>
          <w:sz w:val="28"/>
          <w:szCs w:val="28"/>
        </w:rPr>
        <w:t>6. Заявления, извещения, документы и сведения, указанные в пункте 5 настоящего порядка (далее - сообщения о нарушениях), регистрируются в адм</w:t>
      </w:r>
      <w:r>
        <w:rPr>
          <w:sz w:val="28"/>
          <w:szCs w:val="28"/>
        </w:rPr>
        <w:t>и</w:t>
      </w:r>
      <w:r>
        <w:rPr>
          <w:sz w:val="28"/>
          <w:szCs w:val="28"/>
        </w:rPr>
        <w:t>нистрации Коржевского сельского поселения Славянского района в день их п</w:t>
      </w:r>
      <w:r>
        <w:rPr>
          <w:sz w:val="28"/>
          <w:szCs w:val="28"/>
        </w:rPr>
        <w:t>о</w:t>
      </w:r>
      <w:r>
        <w:rPr>
          <w:sz w:val="28"/>
          <w:szCs w:val="28"/>
        </w:rPr>
        <w:t>ступления в порядке обычного делопроизводства и не позднее следующего р</w:t>
      </w:r>
      <w:r>
        <w:rPr>
          <w:sz w:val="28"/>
          <w:szCs w:val="28"/>
        </w:rPr>
        <w:t>а</w:t>
      </w:r>
      <w:r>
        <w:rPr>
          <w:sz w:val="28"/>
          <w:szCs w:val="28"/>
        </w:rPr>
        <w:t>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w:t>
      </w:r>
      <w:r>
        <w:rPr>
          <w:sz w:val="28"/>
          <w:szCs w:val="28"/>
        </w:rPr>
        <w:t>ь</w:t>
      </w:r>
      <w:r>
        <w:rPr>
          <w:sz w:val="28"/>
          <w:szCs w:val="28"/>
        </w:rPr>
        <w:t>ной проверки сообщения о нарушениях.</w:t>
      </w:r>
    </w:p>
    <w:p w:rsidR="00A4325E" w:rsidRDefault="00A4325E" w:rsidP="00A4325E">
      <w:pPr>
        <w:widowControl w:val="0"/>
        <w:autoSpaceDE w:val="0"/>
        <w:autoSpaceDN w:val="0"/>
        <w:adjustRightInd w:val="0"/>
        <w:ind w:firstLine="559"/>
        <w:jc w:val="both"/>
        <w:rPr>
          <w:sz w:val="28"/>
          <w:szCs w:val="28"/>
        </w:rPr>
      </w:pPr>
      <w:r>
        <w:rPr>
          <w:sz w:val="28"/>
          <w:szCs w:val="28"/>
        </w:rPr>
        <w:t xml:space="preserve">7. Глава Коржевского сельского поселения Славянского района в течение 3 (трех) рабочих дней со дня получения сообщения о нарушении, но не позднее 10 (десяти) календарных дней со дня причинения вреда принимает решение о </w:t>
      </w:r>
      <w:r>
        <w:rPr>
          <w:sz w:val="28"/>
          <w:szCs w:val="28"/>
        </w:rPr>
        <w:lastRenderedPageBreak/>
        <w:t>необходимости создания технической комиссии или об отказе в ее создании.</w:t>
      </w:r>
    </w:p>
    <w:p w:rsidR="00A4325E" w:rsidRDefault="00A4325E" w:rsidP="00A4325E">
      <w:pPr>
        <w:widowControl w:val="0"/>
        <w:autoSpaceDE w:val="0"/>
        <w:autoSpaceDN w:val="0"/>
        <w:adjustRightInd w:val="0"/>
        <w:ind w:firstLine="559"/>
        <w:jc w:val="both"/>
        <w:rPr>
          <w:sz w:val="28"/>
          <w:szCs w:val="28"/>
        </w:rPr>
      </w:pPr>
      <w:r>
        <w:rPr>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w:t>
      </w:r>
      <w:r>
        <w:rPr>
          <w:sz w:val="28"/>
          <w:szCs w:val="28"/>
        </w:rPr>
        <w:t>и</w:t>
      </w:r>
      <w:r>
        <w:rPr>
          <w:sz w:val="28"/>
          <w:szCs w:val="28"/>
        </w:rPr>
        <w:t>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A4325E" w:rsidRDefault="00A4325E" w:rsidP="00A4325E">
      <w:pPr>
        <w:widowControl w:val="0"/>
        <w:autoSpaceDE w:val="0"/>
        <w:autoSpaceDN w:val="0"/>
        <w:adjustRightInd w:val="0"/>
        <w:ind w:firstLine="559"/>
        <w:jc w:val="both"/>
        <w:rPr>
          <w:sz w:val="28"/>
          <w:szCs w:val="28"/>
        </w:rPr>
      </w:pPr>
      <w:r>
        <w:rPr>
          <w:sz w:val="28"/>
          <w:szCs w:val="28"/>
        </w:rPr>
        <w:t>9. О принятии решения об отказе в создании технической комиссии дол</w:t>
      </w:r>
      <w:r>
        <w:rPr>
          <w:sz w:val="28"/>
          <w:szCs w:val="28"/>
        </w:rPr>
        <w:t>ж</w:t>
      </w:r>
      <w:r>
        <w:rPr>
          <w:sz w:val="28"/>
          <w:szCs w:val="28"/>
        </w:rPr>
        <w:t>ностным лицом в трехдневный срок со дня принятия решения в письменном виде сообщается лицам, указанным в пункте 5 настоящего порядка, путем н</w:t>
      </w:r>
      <w:r>
        <w:rPr>
          <w:sz w:val="28"/>
          <w:szCs w:val="28"/>
        </w:rPr>
        <w:t>а</w:t>
      </w:r>
      <w:r>
        <w:rPr>
          <w:sz w:val="28"/>
          <w:szCs w:val="28"/>
        </w:rPr>
        <w:t>правления соответствующего уведомления.</w:t>
      </w:r>
    </w:p>
    <w:p w:rsidR="00A4325E" w:rsidRDefault="00A4325E" w:rsidP="00A4325E">
      <w:pPr>
        <w:widowControl w:val="0"/>
        <w:autoSpaceDE w:val="0"/>
        <w:autoSpaceDN w:val="0"/>
        <w:adjustRightInd w:val="0"/>
        <w:ind w:firstLine="559"/>
        <w:jc w:val="both"/>
        <w:rPr>
          <w:sz w:val="28"/>
          <w:szCs w:val="28"/>
        </w:rPr>
      </w:pPr>
      <w:r>
        <w:rPr>
          <w:sz w:val="28"/>
          <w:szCs w:val="28"/>
        </w:rPr>
        <w:t>При принятии решения об отказе в создании технической комиссии в соо</w:t>
      </w:r>
      <w:r>
        <w:rPr>
          <w:sz w:val="28"/>
          <w:szCs w:val="28"/>
        </w:rPr>
        <w:t>т</w:t>
      </w:r>
      <w:r>
        <w:rPr>
          <w:sz w:val="28"/>
          <w:szCs w:val="28"/>
        </w:rPr>
        <w:t>ветствии с пунктом 8 настоящего порядка, сообщение о нарушениях в течение одного рабочего дня с момента принятия решения направляется в органы, о</w:t>
      </w:r>
      <w:r>
        <w:rPr>
          <w:sz w:val="28"/>
          <w:szCs w:val="28"/>
        </w:rPr>
        <w:t>п</w:t>
      </w:r>
      <w:r>
        <w:rPr>
          <w:sz w:val="28"/>
          <w:szCs w:val="28"/>
        </w:rPr>
        <w:t>ределенные в соответствии с частями 2 и 3 статьи 62 Градостроительного к</w:t>
      </w:r>
      <w:r>
        <w:rPr>
          <w:sz w:val="28"/>
          <w:szCs w:val="28"/>
        </w:rPr>
        <w:t>о</w:t>
      </w:r>
      <w:r>
        <w:rPr>
          <w:sz w:val="28"/>
          <w:szCs w:val="28"/>
        </w:rPr>
        <w:t>декса Российской Федерации, о чем указывается в уведомлении.</w:t>
      </w:r>
    </w:p>
    <w:p w:rsidR="00A4325E" w:rsidRDefault="00A4325E" w:rsidP="00A4325E">
      <w:pPr>
        <w:widowControl w:val="0"/>
        <w:autoSpaceDE w:val="0"/>
        <w:autoSpaceDN w:val="0"/>
        <w:adjustRightInd w:val="0"/>
        <w:ind w:firstLine="559"/>
        <w:jc w:val="both"/>
        <w:rPr>
          <w:sz w:val="28"/>
          <w:szCs w:val="28"/>
        </w:rPr>
      </w:pPr>
      <w:r>
        <w:rPr>
          <w:sz w:val="28"/>
          <w:szCs w:val="28"/>
        </w:rPr>
        <w:t>10. При принятии решения о создании технической комиссии должнос</w:t>
      </w:r>
      <w:r>
        <w:rPr>
          <w:sz w:val="28"/>
          <w:szCs w:val="28"/>
        </w:rPr>
        <w:t>т</w:t>
      </w:r>
      <w:r>
        <w:rPr>
          <w:sz w:val="28"/>
          <w:szCs w:val="28"/>
        </w:rPr>
        <w:t>ным лицом готовится проект постановления администрации Коржевского сел</w:t>
      </w:r>
      <w:r>
        <w:rPr>
          <w:sz w:val="28"/>
          <w:szCs w:val="28"/>
        </w:rPr>
        <w:t>ь</w:t>
      </w:r>
      <w:r>
        <w:rPr>
          <w:sz w:val="28"/>
          <w:szCs w:val="28"/>
        </w:rPr>
        <w:t>ского поселения Славянского района и передается главе Коржевского сельского поселения Славянского района для подписания.</w:t>
      </w:r>
    </w:p>
    <w:p w:rsidR="00A4325E" w:rsidRDefault="00A4325E" w:rsidP="00A4325E">
      <w:pPr>
        <w:widowControl w:val="0"/>
        <w:autoSpaceDE w:val="0"/>
        <w:autoSpaceDN w:val="0"/>
        <w:adjustRightInd w:val="0"/>
        <w:ind w:firstLine="559"/>
        <w:jc w:val="both"/>
        <w:rPr>
          <w:sz w:val="28"/>
          <w:szCs w:val="28"/>
        </w:rPr>
      </w:pPr>
      <w:r>
        <w:rPr>
          <w:sz w:val="28"/>
          <w:szCs w:val="28"/>
        </w:rPr>
        <w:t>В случае причинения вреда жизни или здоровью физических лиц, имущ</w:t>
      </w:r>
      <w:r>
        <w:rPr>
          <w:sz w:val="28"/>
          <w:szCs w:val="28"/>
        </w:rPr>
        <w:t>е</w:t>
      </w:r>
      <w:r>
        <w:rPr>
          <w:sz w:val="28"/>
          <w:szCs w:val="28"/>
        </w:rPr>
        <w:t>ству физических или юридических лиц в результате нарушения законодател</w:t>
      </w:r>
      <w:r>
        <w:rPr>
          <w:sz w:val="28"/>
          <w:szCs w:val="28"/>
        </w:rPr>
        <w:t>ь</w:t>
      </w:r>
      <w:r>
        <w:rPr>
          <w:sz w:val="28"/>
          <w:szCs w:val="28"/>
        </w:rPr>
        <w:t>ства о градостроительной деятельности в отношении объектов, не указанных в частях 2 и 3 статьи 62 Градостроительного кодекса Российской Федерации, техническая комиссии должна быть создана в течение десяти календарных дней со дня причинения такого вреда.</w:t>
      </w:r>
    </w:p>
    <w:p w:rsidR="00A4325E" w:rsidRDefault="00A4325E" w:rsidP="00A4325E">
      <w:pPr>
        <w:widowControl w:val="0"/>
        <w:autoSpaceDE w:val="0"/>
        <w:autoSpaceDN w:val="0"/>
        <w:adjustRightInd w:val="0"/>
        <w:ind w:firstLine="559"/>
        <w:jc w:val="both"/>
        <w:rPr>
          <w:sz w:val="28"/>
          <w:szCs w:val="28"/>
        </w:rPr>
      </w:pPr>
      <w:r>
        <w:rPr>
          <w:sz w:val="28"/>
          <w:szCs w:val="28"/>
        </w:rPr>
        <w:t>11. В состав технической комиссии входят:</w:t>
      </w:r>
    </w:p>
    <w:p w:rsidR="00A4325E" w:rsidRDefault="00A4325E" w:rsidP="00A4325E">
      <w:pPr>
        <w:widowControl w:val="0"/>
        <w:autoSpaceDE w:val="0"/>
        <w:autoSpaceDN w:val="0"/>
        <w:adjustRightInd w:val="0"/>
        <w:ind w:firstLine="559"/>
        <w:jc w:val="both"/>
        <w:rPr>
          <w:sz w:val="28"/>
          <w:szCs w:val="28"/>
        </w:rPr>
      </w:pPr>
      <w:r>
        <w:rPr>
          <w:sz w:val="28"/>
          <w:szCs w:val="28"/>
        </w:rPr>
        <w:t>а) должностные лица (руководитель технической комиссии и его замест</w:t>
      </w:r>
      <w:r>
        <w:rPr>
          <w:sz w:val="28"/>
          <w:szCs w:val="28"/>
        </w:rPr>
        <w:t>и</w:t>
      </w:r>
      <w:r>
        <w:rPr>
          <w:sz w:val="28"/>
          <w:szCs w:val="28"/>
        </w:rPr>
        <w:t>тель);</w:t>
      </w:r>
    </w:p>
    <w:p w:rsidR="00A4325E" w:rsidRDefault="00A4325E" w:rsidP="00A4325E">
      <w:pPr>
        <w:widowControl w:val="0"/>
        <w:autoSpaceDE w:val="0"/>
        <w:autoSpaceDN w:val="0"/>
        <w:adjustRightInd w:val="0"/>
        <w:ind w:firstLine="559"/>
        <w:jc w:val="both"/>
        <w:rPr>
          <w:sz w:val="28"/>
          <w:szCs w:val="28"/>
        </w:rPr>
      </w:pPr>
      <w:r>
        <w:rPr>
          <w:sz w:val="28"/>
          <w:szCs w:val="28"/>
        </w:rPr>
        <w:t>б) представитель экспертной организации, аккредитованной (аттестова</w:t>
      </w:r>
      <w:r>
        <w:rPr>
          <w:sz w:val="28"/>
          <w:szCs w:val="28"/>
        </w:rPr>
        <w:t>н</w:t>
      </w:r>
      <w:r>
        <w:rPr>
          <w:sz w:val="28"/>
          <w:szCs w:val="28"/>
        </w:rPr>
        <w:t>ной) в установленном законодательством Российской Федерации порядке (по согласованию);</w:t>
      </w:r>
    </w:p>
    <w:p w:rsidR="00A4325E" w:rsidRDefault="00A4325E" w:rsidP="00A4325E">
      <w:pPr>
        <w:widowControl w:val="0"/>
        <w:autoSpaceDE w:val="0"/>
        <w:autoSpaceDN w:val="0"/>
        <w:adjustRightInd w:val="0"/>
        <w:ind w:firstLine="559"/>
        <w:jc w:val="both"/>
        <w:rPr>
          <w:sz w:val="28"/>
          <w:szCs w:val="28"/>
        </w:rPr>
      </w:pPr>
      <w:r>
        <w:rPr>
          <w:sz w:val="28"/>
          <w:szCs w:val="28"/>
        </w:rPr>
        <w:t>в) представитель организации, которой проведена государственная экспе</w:t>
      </w:r>
      <w:r>
        <w:rPr>
          <w:sz w:val="28"/>
          <w:szCs w:val="28"/>
        </w:rPr>
        <w:t>р</w:t>
      </w:r>
      <w:r>
        <w:rPr>
          <w:sz w:val="28"/>
          <w:szCs w:val="28"/>
        </w:rPr>
        <w:t>тиза проектной документации и (или) результатов инженерных изысканий, в</w:t>
      </w:r>
      <w:r>
        <w:rPr>
          <w:sz w:val="28"/>
          <w:szCs w:val="28"/>
        </w:rPr>
        <w:t>ы</w:t>
      </w:r>
      <w:r>
        <w:rPr>
          <w:sz w:val="28"/>
          <w:szCs w:val="28"/>
        </w:rPr>
        <w:t>полненных для подготовки проектной документации, в случае, если такая эк</w:t>
      </w:r>
      <w:r>
        <w:rPr>
          <w:sz w:val="28"/>
          <w:szCs w:val="28"/>
        </w:rPr>
        <w:t>с</w:t>
      </w:r>
      <w:r>
        <w:rPr>
          <w:sz w:val="28"/>
          <w:szCs w:val="28"/>
        </w:rPr>
        <w:t>пертиза проводилась (по согласованию);</w:t>
      </w:r>
    </w:p>
    <w:p w:rsidR="00A4325E" w:rsidRDefault="00A4325E" w:rsidP="00A4325E">
      <w:pPr>
        <w:widowControl w:val="0"/>
        <w:autoSpaceDE w:val="0"/>
        <w:autoSpaceDN w:val="0"/>
        <w:adjustRightInd w:val="0"/>
        <w:ind w:firstLine="559"/>
        <w:jc w:val="both"/>
        <w:rPr>
          <w:sz w:val="28"/>
          <w:szCs w:val="28"/>
        </w:rPr>
      </w:pPr>
      <w:r>
        <w:rPr>
          <w:sz w:val="28"/>
          <w:szCs w:val="28"/>
        </w:rPr>
        <w:t>г) иные компетентные лица (по согласованию).</w:t>
      </w:r>
    </w:p>
    <w:p w:rsidR="00A4325E" w:rsidRDefault="00A4325E" w:rsidP="00A4325E">
      <w:pPr>
        <w:widowControl w:val="0"/>
        <w:autoSpaceDE w:val="0"/>
        <w:autoSpaceDN w:val="0"/>
        <w:adjustRightInd w:val="0"/>
        <w:ind w:firstLine="559"/>
        <w:jc w:val="both"/>
        <w:rPr>
          <w:sz w:val="28"/>
          <w:szCs w:val="28"/>
        </w:rPr>
      </w:pPr>
      <w:r>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A4325E" w:rsidRDefault="00A4325E" w:rsidP="00A4325E">
      <w:pPr>
        <w:widowControl w:val="0"/>
        <w:autoSpaceDE w:val="0"/>
        <w:autoSpaceDN w:val="0"/>
        <w:adjustRightInd w:val="0"/>
        <w:ind w:firstLine="559"/>
        <w:jc w:val="both"/>
        <w:rPr>
          <w:sz w:val="28"/>
          <w:szCs w:val="28"/>
        </w:rPr>
      </w:pPr>
      <w:r>
        <w:rPr>
          <w:sz w:val="28"/>
          <w:szCs w:val="28"/>
        </w:rPr>
        <w:t>- распределяет обязанности между членами технической комиссии; подп</w:t>
      </w:r>
      <w:r>
        <w:rPr>
          <w:sz w:val="28"/>
          <w:szCs w:val="28"/>
        </w:rPr>
        <w:t>и</w:t>
      </w:r>
      <w:r>
        <w:rPr>
          <w:sz w:val="28"/>
          <w:szCs w:val="28"/>
        </w:rPr>
        <w:t>сывает протоколы заседания, акты осмотра, заключения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 обеспечивает обобщение внесенных замечаний, предложений и дополн</w:t>
      </w:r>
      <w:r>
        <w:rPr>
          <w:sz w:val="28"/>
          <w:szCs w:val="28"/>
        </w:rPr>
        <w:t>е</w:t>
      </w:r>
      <w:r>
        <w:rPr>
          <w:sz w:val="28"/>
          <w:szCs w:val="28"/>
        </w:rPr>
        <w:t>ний с целью внесения их в протокол заседания; дает поручения членам техн</w:t>
      </w:r>
      <w:r>
        <w:rPr>
          <w:sz w:val="28"/>
          <w:szCs w:val="28"/>
        </w:rPr>
        <w:t>и</w:t>
      </w:r>
      <w:r>
        <w:rPr>
          <w:sz w:val="28"/>
          <w:szCs w:val="28"/>
        </w:rPr>
        <w:t>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lastRenderedPageBreak/>
        <w:t>13. Члены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 участвуют в заседании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 xml:space="preserve">- высказывают замечания, предложения по вопросам, рассматриваемым на заседании технической комиссии; подписывают акты осмотра; </w:t>
      </w:r>
    </w:p>
    <w:p w:rsidR="00A4325E" w:rsidRDefault="00A4325E" w:rsidP="00A4325E">
      <w:pPr>
        <w:widowControl w:val="0"/>
        <w:autoSpaceDE w:val="0"/>
        <w:autoSpaceDN w:val="0"/>
        <w:adjustRightInd w:val="0"/>
        <w:ind w:firstLine="559"/>
        <w:jc w:val="both"/>
        <w:rPr>
          <w:sz w:val="28"/>
          <w:szCs w:val="28"/>
        </w:rPr>
      </w:pPr>
      <w:r>
        <w:rPr>
          <w:sz w:val="28"/>
          <w:szCs w:val="28"/>
        </w:rPr>
        <w:t>- исполняют поручения руководителя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14. Заседания технической комиссии считается правомочным, если на нем присутствует не менее двух третей ее членов.</w:t>
      </w:r>
    </w:p>
    <w:p w:rsidR="00A4325E" w:rsidRDefault="00A4325E" w:rsidP="00A4325E">
      <w:pPr>
        <w:widowControl w:val="0"/>
        <w:autoSpaceDE w:val="0"/>
        <w:autoSpaceDN w:val="0"/>
        <w:adjustRightInd w:val="0"/>
        <w:ind w:firstLine="559"/>
        <w:jc w:val="both"/>
        <w:rPr>
          <w:sz w:val="28"/>
          <w:szCs w:val="28"/>
        </w:rPr>
      </w:pPr>
      <w:r>
        <w:rPr>
          <w:sz w:val="28"/>
          <w:szCs w:val="28"/>
        </w:rPr>
        <w:t>Решение технической комиссии считается принятым, если за него прог</w:t>
      </w:r>
      <w:r>
        <w:rPr>
          <w:sz w:val="28"/>
          <w:szCs w:val="28"/>
        </w:rPr>
        <w:t>о</w:t>
      </w:r>
      <w:r>
        <w:rPr>
          <w:sz w:val="28"/>
          <w:szCs w:val="28"/>
        </w:rPr>
        <w:t>лосовало более половины присутствующих на заседании членов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15. В постановлении о создании технической комиссии указывается перс</w:t>
      </w:r>
      <w:r>
        <w:rPr>
          <w:sz w:val="28"/>
          <w:szCs w:val="28"/>
        </w:rPr>
        <w:t>о</w:t>
      </w:r>
      <w:r>
        <w:rPr>
          <w:sz w:val="28"/>
          <w:szCs w:val="28"/>
        </w:rPr>
        <w:t>нальный состав членов комиссии и устанавливается срок ее работы (не более двух месяцев со дня ее создания).</w:t>
      </w:r>
    </w:p>
    <w:p w:rsidR="00A4325E" w:rsidRDefault="00A4325E" w:rsidP="00A4325E">
      <w:pPr>
        <w:widowControl w:val="0"/>
        <w:autoSpaceDE w:val="0"/>
        <w:autoSpaceDN w:val="0"/>
        <w:adjustRightInd w:val="0"/>
        <w:ind w:firstLine="559"/>
        <w:jc w:val="both"/>
        <w:rPr>
          <w:sz w:val="28"/>
          <w:szCs w:val="28"/>
        </w:rPr>
      </w:pPr>
      <w:r>
        <w:rPr>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w:t>
      </w:r>
      <w:r>
        <w:rPr>
          <w:sz w:val="28"/>
          <w:szCs w:val="28"/>
        </w:rPr>
        <w:t>х</w:t>
      </w:r>
      <w:r>
        <w:rPr>
          <w:sz w:val="28"/>
          <w:szCs w:val="28"/>
        </w:rPr>
        <w:t>нической комиссии при установлении причин нарушения законодательства о градостроительной деятельности.</w:t>
      </w:r>
    </w:p>
    <w:p w:rsidR="00A4325E" w:rsidRDefault="00A4325E" w:rsidP="00A4325E">
      <w:pPr>
        <w:widowControl w:val="0"/>
        <w:autoSpaceDE w:val="0"/>
        <w:autoSpaceDN w:val="0"/>
        <w:adjustRightInd w:val="0"/>
        <w:ind w:firstLine="559"/>
        <w:jc w:val="both"/>
        <w:rPr>
          <w:sz w:val="28"/>
          <w:szCs w:val="28"/>
        </w:rPr>
      </w:pPr>
      <w:r>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A4325E" w:rsidRDefault="00A4325E" w:rsidP="00A4325E">
      <w:pPr>
        <w:widowControl w:val="0"/>
        <w:autoSpaceDE w:val="0"/>
        <w:autoSpaceDN w:val="0"/>
        <w:adjustRightInd w:val="0"/>
        <w:ind w:firstLine="559"/>
        <w:jc w:val="both"/>
        <w:rPr>
          <w:sz w:val="28"/>
          <w:szCs w:val="28"/>
        </w:rPr>
      </w:pPr>
      <w:r>
        <w:rPr>
          <w:sz w:val="28"/>
          <w:szCs w:val="28"/>
        </w:rPr>
        <w:t>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w:t>
      </w:r>
      <w:r>
        <w:rPr>
          <w:sz w:val="28"/>
          <w:szCs w:val="28"/>
        </w:rPr>
        <w:t>о</w:t>
      </w:r>
      <w:r>
        <w:rPr>
          <w:sz w:val="28"/>
          <w:szCs w:val="28"/>
        </w:rPr>
        <w:t>кументы, справки, сведения, связанные с проведением инженерных изысканий, выполнением работ по проектированию, строительству, реконструкции, кап</w:t>
      </w:r>
      <w:r>
        <w:rPr>
          <w:sz w:val="28"/>
          <w:szCs w:val="28"/>
        </w:rPr>
        <w:t>и</w:t>
      </w:r>
      <w:r>
        <w:rPr>
          <w:sz w:val="28"/>
          <w:szCs w:val="28"/>
        </w:rPr>
        <w:t>тальному ремонту, сносу в отношении объекта капитального строительства, а также образцы (пробы) применяемых строительных материалов (конструкций).</w:t>
      </w:r>
    </w:p>
    <w:p w:rsidR="00A4325E" w:rsidRDefault="00A4325E" w:rsidP="00A4325E">
      <w:pPr>
        <w:widowControl w:val="0"/>
        <w:autoSpaceDE w:val="0"/>
        <w:autoSpaceDN w:val="0"/>
        <w:adjustRightInd w:val="0"/>
        <w:ind w:firstLine="559"/>
        <w:jc w:val="both"/>
        <w:rPr>
          <w:sz w:val="28"/>
          <w:szCs w:val="28"/>
        </w:rPr>
      </w:pPr>
      <w:r>
        <w:rPr>
          <w:sz w:val="28"/>
          <w:szCs w:val="28"/>
        </w:rPr>
        <w:t>18. В целях установления причин нарушения законодательства о град</w:t>
      </w:r>
      <w:r>
        <w:rPr>
          <w:sz w:val="28"/>
          <w:szCs w:val="28"/>
        </w:rPr>
        <w:t>о</w:t>
      </w:r>
      <w:r>
        <w:rPr>
          <w:sz w:val="28"/>
          <w:szCs w:val="28"/>
        </w:rPr>
        <w:t>строительной деятельности техническая комиссия решает следующие задачи:</w:t>
      </w:r>
    </w:p>
    <w:p w:rsidR="00A4325E" w:rsidRDefault="00A4325E" w:rsidP="00A4325E">
      <w:pPr>
        <w:widowControl w:val="0"/>
        <w:autoSpaceDE w:val="0"/>
        <w:autoSpaceDN w:val="0"/>
        <w:adjustRightInd w:val="0"/>
        <w:ind w:firstLine="559"/>
        <w:jc w:val="both"/>
        <w:rPr>
          <w:sz w:val="28"/>
          <w:szCs w:val="28"/>
        </w:rPr>
      </w:pPr>
      <w:r>
        <w:rPr>
          <w:sz w:val="28"/>
          <w:szCs w:val="28"/>
        </w:rPr>
        <w:t>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w:t>
      </w:r>
      <w:r>
        <w:rPr>
          <w:sz w:val="28"/>
          <w:szCs w:val="28"/>
        </w:rPr>
        <w:t>д</w:t>
      </w:r>
      <w:r>
        <w:rPr>
          <w:sz w:val="28"/>
          <w:szCs w:val="28"/>
        </w:rPr>
        <w:t>лежащих обязательному исполнению при осуществлении градостроительной деятельности строительных норм и правил, федеральных норм и правил без</w:t>
      </w:r>
      <w:r>
        <w:rPr>
          <w:sz w:val="28"/>
          <w:szCs w:val="28"/>
        </w:rPr>
        <w:t>о</w:t>
      </w:r>
      <w:r>
        <w:rPr>
          <w:sz w:val="28"/>
          <w:szCs w:val="28"/>
        </w:rPr>
        <w:t>пасности, государственных стандартов, других нормативных правовых актов Российской Федерации, в том числе нормативных документов федеральных о</w:t>
      </w:r>
      <w:r>
        <w:rPr>
          <w:sz w:val="28"/>
          <w:szCs w:val="28"/>
        </w:rPr>
        <w:t>р</w:t>
      </w:r>
      <w:r>
        <w:rPr>
          <w:sz w:val="28"/>
          <w:szCs w:val="28"/>
        </w:rPr>
        <w:t>ганов исполнительной власти в части, соответствующей целям, указанным в пункте 1 статьи 46 Федерального закона «О техническом регулировании»;</w:t>
      </w:r>
    </w:p>
    <w:p w:rsidR="00A4325E" w:rsidRDefault="00A4325E" w:rsidP="00A4325E">
      <w:pPr>
        <w:widowControl w:val="0"/>
        <w:autoSpaceDE w:val="0"/>
        <w:autoSpaceDN w:val="0"/>
        <w:adjustRightInd w:val="0"/>
        <w:ind w:firstLine="559"/>
        <w:jc w:val="both"/>
        <w:rPr>
          <w:sz w:val="28"/>
          <w:szCs w:val="28"/>
        </w:rPr>
      </w:pPr>
      <w:r>
        <w:rPr>
          <w:sz w:val="28"/>
          <w:szCs w:val="28"/>
        </w:rPr>
        <w:lastRenderedPageBreak/>
        <w:t>б) устанавливает характер причиненного вреда и определяет его размер;</w:t>
      </w:r>
    </w:p>
    <w:p w:rsidR="00A4325E" w:rsidRDefault="00A4325E" w:rsidP="00A4325E">
      <w:pPr>
        <w:widowControl w:val="0"/>
        <w:autoSpaceDE w:val="0"/>
        <w:autoSpaceDN w:val="0"/>
        <w:adjustRightInd w:val="0"/>
        <w:ind w:firstLine="559"/>
        <w:jc w:val="both"/>
        <w:rPr>
          <w:sz w:val="28"/>
          <w:szCs w:val="28"/>
        </w:rPr>
      </w:pPr>
      <w:r>
        <w:rPr>
          <w:sz w:val="28"/>
          <w:szCs w:val="28"/>
        </w:rPr>
        <w:t>в) устанавливает причинно-следственную связь между нарушением зак</w:t>
      </w:r>
      <w:r>
        <w:rPr>
          <w:sz w:val="28"/>
          <w:szCs w:val="28"/>
        </w:rPr>
        <w:t>о</w:t>
      </w:r>
      <w:r>
        <w:rPr>
          <w:sz w:val="28"/>
          <w:szCs w:val="28"/>
        </w:rPr>
        <w:t>нодательства о градостроительной деятельности и возникновением вреда, а также обстоятельства, указывающие на виновность лиц;</w:t>
      </w:r>
    </w:p>
    <w:p w:rsidR="00A4325E" w:rsidRDefault="00A4325E" w:rsidP="00A4325E">
      <w:pPr>
        <w:widowControl w:val="0"/>
        <w:autoSpaceDE w:val="0"/>
        <w:autoSpaceDN w:val="0"/>
        <w:adjustRightInd w:val="0"/>
        <w:ind w:firstLine="559"/>
        <w:jc w:val="both"/>
        <w:rPr>
          <w:sz w:val="28"/>
          <w:szCs w:val="28"/>
        </w:rPr>
      </w:pPr>
      <w:r>
        <w:rPr>
          <w:sz w:val="28"/>
          <w:szCs w:val="28"/>
        </w:rPr>
        <w:t>г) определяет необходимые меры по восстановлению благоприятных усл</w:t>
      </w:r>
      <w:r>
        <w:rPr>
          <w:sz w:val="28"/>
          <w:szCs w:val="28"/>
        </w:rPr>
        <w:t>о</w:t>
      </w:r>
      <w:r>
        <w:rPr>
          <w:sz w:val="28"/>
          <w:szCs w:val="28"/>
        </w:rPr>
        <w:t>вий жизнедеятельности человека.</w:t>
      </w:r>
    </w:p>
    <w:p w:rsidR="00A4325E" w:rsidRDefault="00A4325E" w:rsidP="00A4325E">
      <w:pPr>
        <w:widowControl w:val="0"/>
        <w:autoSpaceDE w:val="0"/>
        <w:autoSpaceDN w:val="0"/>
        <w:adjustRightInd w:val="0"/>
        <w:ind w:firstLine="559"/>
        <w:jc w:val="both"/>
        <w:rPr>
          <w:sz w:val="28"/>
          <w:szCs w:val="28"/>
        </w:rPr>
      </w:pPr>
      <w:r>
        <w:rPr>
          <w:sz w:val="28"/>
          <w:szCs w:val="28"/>
        </w:rPr>
        <w:t>19. Для решения задач, указанных в пункте 18 настоящего порядка, техн</w:t>
      </w:r>
      <w:r>
        <w:rPr>
          <w:sz w:val="28"/>
          <w:szCs w:val="28"/>
        </w:rPr>
        <w:t>и</w:t>
      </w:r>
      <w:r>
        <w:rPr>
          <w:sz w:val="28"/>
          <w:szCs w:val="28"/>
        </w:rPr>
        <w:t>ческая комиссия имеет право проводить следующие мероприятия:</w:t>
      </w:r>
    </w:p>
    <w:p w:rsidR="00A4325E" w:rsidRDefault="00A4325E" w:rsidP="00A4325E">
      <w:pPr>
        <w:widowControl w:val="0"/>
        <w:autoSpaceDE w:val="0"/>
        <w:autoSpaceDN w:val="0"/>
        <w:adjustRightInd w:val="0"/>
        <w:ind w:firstLine="559"/>
        <w:jc w:val="both"/>
        <w:rPr>
          <w:sz w:val="28"/>
          <w:szCs w:val="28"/>
        </w:rPr>
      </w:pPr>
      <w:r>
        <w:rPr>
          <w:sz w:val="28"/>
          <w:szCs w:val="28"/>
        </w:rPr>
        <w:t>а) осматривать объект капитального строительства, а также имущество физических или юридических лиц, которым причинен вред, в том числе с прим</w:t>
      </w:r>
      <w:r>
        <w:rPr>
          <w:sz w:val="28"/>
          <w:szCs w:val="28"/>
        </w:rPr>
        <w:t>е</w:t>
      </w:r>
      <w:r>
        <w:rPr>
          <w:sz w:val="28"/>
          <w:szCs w:val="28"/>
        </w:rPr>
        <w:t>нением фото- и видеосъемки, и оформлять акт осмотра с приложением необх</w:t>
      </w:r>
      <w:r>
        <w:rPr>
          <w:sz w:val="28"/>
          <w:szCs w:val="28"/>
        </w:rPr>
        <w:t>о</w:t>
      </w:r>
      <w:r>
        <w:rPr>
          <w:sz w:val="28"/>
          <w:szCs w:val="28"/>
        </w:rPr>
        <w:t>димых документов, включая схемы и чертежи;</w:t>
      </w:r>
    </w:p>
    <w:p w:rsidR="00A4325E" w:rsidRDefault="00A4325E" w:rsidP="00A4325E">
      <w:pPr>
        <w:widowControl w:val="0"/>
        <w:autoSpaceDE w:val="0"/>
        <w:autoSpaceDN w:val="0"/>
        <w:adjustRightInd w:val="0"/>
        <w:ind w:firstLine="559"/>
        <w:jc w:val="both"/>
        <w:rPr>
          <w:sz w:val="28"/>
          <w:szCs w:val="28"/>
        </w:rPr>
      </w:pPr>
      <w:r>
        <w:rPr>
          <w:sz w:val="28"/>
          <w:szCs w:val="28"/>
        </w:rPr>
        <w:t>б) запрашивать у заинтересованных лиц и изучает материалы инженерных изысканий, исходно-разрешительную и проектную документацию, на основ</w:t>
      </w:r>
      <w:r>
        <w:rPr>
          <w:sz w:val="28"/>
          <w:szCs w:val="28"/>
        </w:rPr>
        <w:t>а</w:t>
      </w:r>
      <w:r>
        <w:rPr>
          <w:sz w:val="28"/>
          <w:szCs w:val="28"/>
        </w:rPr>
        <w:t>нии которой осуществлялось строительство либо эксплуатация объекта, и иных документов, справок, сведений, письменных объяснений;</w:t>
      </w:r>
    </w:p>
    <w:p w:rsidR="00A4325E" w:rsidRDefault="00A4325E" w:rsidP="00A4325E">
      <w:pPr>
        <w:widowControl w:val="0"/>
        <w:autoSpaceDE w:val="0"/>
        <w:autoSpaceDN w:val="0"/>
        <w:adjustRightInd w:val="0"/>
        <w:ind w:firstLine="559"/>
        <w:jc w:val="both"/>
        <w:rPr>
          <w:sz w:val="28"/>
          <w:szCs w:val="28"/>
        </w:rPr>
      </w:pPr>
      <w:r>
        <w:rPr>
          <w:sz w:val="28"/>
          <w:szCs w:val="28"/>
        </w:rPr>
        <w:t>в) получать необходимые документы, справки, сведения, а также разъясн</w:t>
      </w:r>
      <w:r>
        <w:rPr>
          <w:sz w:val="28"/>
          <w:szCs w:val="28"/>
        </w:rPr>
        <w:t>е</w:t>
      </w:r>
      <w:r>
        <w:rPr>
          <w:sz w:val="28"/>
          <w:szCs w:val="28"/>
        </w:rPr>
        <w:t>ния от физических и (или) юридических лиц, которым причинен вред, иных представителей граждан и их объединений;</w:t>
      </w:r>
    </w:p>
    <w:p w:rsidR="00A4325E" w:rsidRDefault="00A4325E" w:rsidP="00A4325E">
      <w:pPr>
        <w:widowControl w:val="0"/>
        <w:autoSpaceDE w:val="0"/>
        <w:autoSpaceDN w:val="0"/>
        <w:adjustRightInd w:val="0"/>
        <w:ind w:firstLine="559"/>
        <w:jc w:val="both"/>
        <w:rPr>
          <w:sz w:val="28"/>
          <w:szCs w:val="28"/>
        </w:rPr>
      </w:pPr>
      <w:r>
        <w:rPr>
          <w:sz w:val="28"/>
          <w:szCs w:val="28"/>
        </w:rPr>
        <w:t>г) организовывать проведение необходимых для выполнения задач, указанных в пункте 18 настоящего порядка, экспертиз, исследований, лаборато</w:t>
      </w:r>
      <w:r>
        <w:rPr>
          <w:sz w:val="28"/>
          <w:szCs w:val="28"/>
        </w:rPr>
        <w:t>р</w:t>
      </w:r>
      <w:r>
        <w:rPr>
          <w:sz w:val="28"/>
          <w:szCs w:val="28"/>
        </w:rPr>
        <w:t>ных и иных испытаний, а также оценки размера причиненного вреда.</w:t>
      </w:r>
    </w:p>
    <w:p w:rsidR="00A4325E" w:rsidRDefault="00A4325E" w:rsidP="00A4325E">
      <w:pPr>
        <w:widowControl w:val="0"/>
        <w:autoSpaceDE w:val="0"/>
        <w:autoSpaceDN w:val="0"/>
        <w:adjustRightInd w:val="0"/>
        <w:ind w:firstLine="559"/>
        <w:jc w:val="both"/>
        <w:rPr>
          <w:sz w:val="28"/>
          <w:szCs w:val="28"/>
        </w:rPr>
      </w:pPr>
      <w:r>
        <w:rPr>
          <w:sz w:val="28"/>
          <w:szCs w:val="28"/>
        </w:rPr>
        <w:t>20. Техническая комиссия формирует комплект документов, включающий в себя:</w:t>
      </w:r>
    </w:p>
    <w:p w:rsidR="00A4325E" w:rsidRDefault="00A4325E" w:rsidP="00A4325E">
      <w:pPr>
        <w:widowControl w:val="0"/>
        <w:autoSpaceDE w:val="0"/>
        <w:autoSpaceDN w:val="0"/>
        <w:adjustRightInd w:val="0"/>
        <w:ind w:firstLine="559"/>
        <w:jc w:val="both"/>
        <w:rPr>
          <w:sz w:val="28"/>
          <w:szCs w:val="28"/>
        </w:rPr>
      </w:pPr>
      <w:r>
        <w:rPr>
          <w:sz w:val="28"/>
          <w:szCs w:val="28"/>
        </w:rPr>
        <w:t>- извещение о возникновении аварийной ситуации, заявление физического и (или) юридического лица либо их представителей, документы государстве</w:t>
      </w:r>
      <w:r>
        <w:rPr>
          <w:sz w:val="28"/>
          <w:szCs w:val="28"/>
        </w:rPr>
        <w:t>н</w:t>
      </w:r>
      <w:r>
        <w:rPr>
          <w:sz w:val="28"/>
          <w:szCs w:val="28"/>
        </w:rPr>
        <w:t>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w:t>
      </w:r>
      <w:r>
        <w:rPr>
          <w:sz w:val="28"/>
          <w:szCs w:val="28"/>
        </w:rPr>
        <w:t>и</w:t>
      </w:r>
      <w:r>
        <w:rPr>
          <w:sz w:val="28"/>
          <w:szCs w:val="28"/>
        </w:rPr>
        <w:t>чинение вреда, полученные из других источников;</w:t>
      </w:r>
    </w:p>
    <w:p w:rsidR="00A4325E" w:rsidRDefault="00A4325E" w:rsidP="00A4325E">
      <w:pPr>
        <w:widowControl w:val="0"/>
        <w:autoSpaceDE w:val="0"/>
        <w:autoSpaceDN w:val="0"/>
        <w:adjustRightInd w:val="0"/>
        <w:ind w:firstLine="559"/>
        <w:jc w:val="both"/>
        <w:rPr>
          <w:sz w:val="28"/>
          <w:szCs w:val="28"/>
        </w:rPr>
      </w:pPr>
      <w:r>
        <w:rPr>
          <w:sz w:val="28"/>
          <w:szCs w:val="28"/>
        </w:rPr>
        <w:t>- акт осмотра объекта капитального строительства, составляемый но фо</w:t>
      </w:r>
      <w:r>
        <w:rPr>
          <w:sz w:val="28"/>
          <w:szCs w:val="28"/>
        </w:rPr>
        <w:t>р</w:t>
      </w:r>
      <w:r>
        <w:rPr>
          <w:sz w:val="28"/>
          <w:szCs w:val="28"/>
        </w:rPr>
        <w:t>ме, предусмотренной приложением № 1 к настоящему порядку, с приложением фото- и видеоматериалов, схем или чертежей;</w:t>
      </w:r>
    </w:p>
    <w:p w:rsidR="00A4325E" w:rsidRDefault="00A4325E" w:rsidP="00A4325E">
      <w:pPr>
        <w:widowControl w:val="0"/>
        <w:autoSpaceDE w:val="0"/>
        <w:autoSpaceDN w:val="0"/>
        <w:adjustRightInd w:val="0"/>
        <w:ind w:firstLine="559"/>
        <w:jc w:val="both"/>
        <w:rPr>
          <w:sz w:val="28"/>
          <w:szCs w:val="28"/>
        </w:rPr>
      </w:pPr>
      <w:r>
        <w:rPr>
          <w:sz w:val="28"/>
          <w:szCs w:val="28"/>
        </w:rPr>
        <w:t>- постановление о создании технической комиссии по установлению пр</w:t>
      </w:r>
      <w:r>
        <w:rPr>
          <w:sz w:val="28"/>
          <w:szCs w:val="28"/>
        </w:rPr>
        <w:t>и</w:t>
      </w:r>
      <w:r>
        <w:rPr>
          <w:sz w:val="28"/>
          <w:szCs w:val="28"/>
        </w:rPr>
        <w:t>чин нарушения законодательства о градостроительной деятельности;</w:t>
      </w:r>
    </w:p>
    <w:p w:rsidR="00A4325E" w:rsidRDefault="00A4325E" w:rsidP="00A4325E">
      <w:pPr>
        <w:widowControl w:val="0"/>
        <w:autoSpaceDE w:val="0"/>
        <w:autoSpaceDN w:val="0"/>
        <w:adjustRightInd w:val="0"/>
        <w:ind w:firstLine="559"/>
        <w:jc w:val="both"/>
        <w:rPr>
          <w:sz w:val="28"/>
          <w:szCs w:val="28"/>
        </w:rPr>
      </w:pPr>
      <w:r>
        <w:rPr>
          <w:sz w:val="28"/>
          <w:szCs w:val="28"/>
        </w:rPr>
        <w:t>- протоколы заседаний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 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w:t>
      </w:r>
      <w:r>
        <w:rPr>
          <w:sz w:val="28"/>
          <w:szCs w:val="28"/>
        </w:rPr>
        <w:t>в</w:t>
      </w:r>
      <w:r>
        <w:rPr>
          <w:sz w:val="28"/>
          <w:szCs w:val="28"/>
        </w:rPr>
        <w:t>ленных на объекте капитального строительства к моменту наступления авари</w:t>
      </w:r>
      <w:r>
        <w:rPr>
          <w:sz w:val="28"/>
          <w:szCs w:val="28"/>
        </w:rPr>
        <w:t>й</w:t>
      </w:r>
      <w:r>
        <w:rPr>
          <w:sz w:val="28"/>
          <w:szCs w:val="28"/>
        </w:rPr>
        <w:t>ной ситуации, об объемах или количестве выбросов, сбросов опасных веществ с необходимыми расчетами, графическими материалами;</w:t>
      </w:r>
    </w:p>
    <w:p w:rsidR="00A4325E" w:rsidRDefault="00A4325E" w:rsidP="00A4325E">
      <w:pPr>
        <w:widowControl w:val="0"/>
        <w:autoSpaceDE w:val="0"/>
        <w:autoSpaceDN w:val="0"/>
        <w:adjustRightInd w:val="0"/>
        <w:ind w:firstLine="559"/>
        <w:jc w:val="both"/>
        <w:rPr>
          <w:sz w:val="28"/>
          <w:szCs w:val="28"/>
        </w:rPr>
      </w:pPr>
      <w:r>
        <w:rPr>
          <w:sz w:val="28"/>
          <w:szCs w:val="28"/>
        </w:rPr>
        <w:t xml:space="preserve">- материалы территориального планирования, градостроительного </w:t>
      </w:r>
      <w:r>
        <w:rPr>
          <w:sz w:val="28"/>
          <w:szCs w:val="28"/>
        </w:rPr>
        <w:lastRenderedPageBreak/>
        <w:t>зонир</w:t>
      </w:r>
      <w:r>
        <w:rPr>
          <w:sz w:val="28"/>
          <w:szCs w:val="28"/>
        </w:rPr>
        <w:t>о</w:t>
      </w:r>
      <w:r>
        <w:rPr>
          <w:sz w:val="28"/>
          <w:szCs w:val="28"/>
        </w:rPr>
        <w:t>вания, планировки территорий, архитектурно-строительного проектирования (включая инженерные изыскания) объекта капитального строительства;</w:t>
      </w:r>
    </w:p>
    <w:p w:rsidR="00A4325E" w:rsidRDefault="00A4325E" w:rsidP="00A4325E">
      <w:pPr>
        <w:widowControl w:val="0"/>
        <w:autoSpaceDE w:val="0"/>
        <w:autoSpaceDN w:val="0"/>
        <w:adjustRightInd w:val="0"/>
        <w:ind w:firstLine="559"/>
        <w:jc w:val="both"/>
        <w:rPr>
          <w:sz w:val="28"/>
          <w:szCs w:val="28"/>
        </w:rPr>
      </w:pPr>
      <w:r>
        <w:rPr>
          <w:sz w:val="28"/>
          <w:szCs w:val="28"/>
        </w:rPr>
        <w:t>- копии проектов организации строительства, проектов организации работ по сносу или демонтажу объектов капитального строительства, организацио</w:t>
      </w:r>
      <w:r>
        <w:rPr>
          <w:sz w:val="28"/>
          <w:szCs w:val="28"/>
        </w:rPr>
        <w:t>н</w:t>
      </w:r>
      <w:r>
        <w:rPr>
          <w:sz w:val="28"/>
          <w:szCs w:val="28"/>
        </w:rPr>
        <w:t>но-технологической документации;</w:t>
      </w:r>
    </w:p>
    <w:p w:rsidR="00A4325E" w:rsidRDefault="00A4325E" w:rsidP="00A4325E">
      <w:pPr>
        <w:widowControl w:val="0"/>
        <w:autoSpaceDE w:val="0"/>
        <w:autoSpaceDN w:val="0"/>
        <w:adjustRightInd w:val="0"/>
        <w:ind w:firstLine="559"/>
        <w:jc w:val="both"/>
        <w:rPr>
          <w:sz w:val="28"/>
          <w:szCs w:val="28"/>
        </w:rPr>
      </w:pPr>
      <w:r>
        <w:rPr>
          <w:sz w:val="28"/>
          <w:szCs w:val="28"/>
        </w:rPr>
        <w:t>- копии общего и специальных журналов, исполнительной документации;</w:t>
      </w:r>
    </w:p>
    <w:p w:rsidR="00A4325E" w:rsidRDefault="00A4325E" w:rsidP="00A4325E">
      <w:pPr>
        <w:widowControl w:val="0"/>
        <w:autoSpaceDE w:val="0"/>
        <w:autoSpaceDN w:val="0"/>
        <w:adjustRightInd w:val="0"/>
        <w:ind w:firstLine="559"/>
        <w:jc w:val="both"/>
        <w:rPr>
          <w:sz w:val="28"/>
          <w:szCs w:val="28"/>
        </w:rPr>
      </w:pPr>
      <w:r>
        <w:rPr>
          <w:sz w:val="28"/>
          <w:szCs w:val="28"/>
        </w:rPr>
        <w:t>- справки о размере причиненного вреда и оценке экономического ущерба;</w:t>
      </w:r>
    </w:p>
    <w:p w:rsidR="00A4325E" w:rsidRDefault="00A4325E" w:rsidP="00A4325E">
      <w:pPr>
        <w:widowControl w:val="0"/>
        <w:autoSpaceDE w:val="0"/>
        <w:autoSpaceDN w:val="0"/>
        <w:adjustRightInd w:val="0"/>
        <w:ind w:firstLine="559"/>
        <w:jc w:val="both"/>
        <w:rPr>
          <w:sz w:val="28"/>
          <w:szCs w:val="28"/>
        </w:rPr>
      </w:pPr>
      <w:r>
        <w:rPr>
          <w:sz w:val="28"/>
          <w:szCs w:val="28"/>
        </w:rPr>
        <w:t>- справки, письменные объяснения;</w:t>
      </w:r>
    </w:p>
    <w:p w:rsidR="00A4325E" w:rsidRDefault="00A4325E" w:rsidP="00A4325E">
      <w:pPr>
        <w:widowControl w:val="0"/>
        <w:autoSpaceDE w:val="0"/>
        <w:autoSpaceDN w:val="0"/>
        <w:adjustRightInd w:val="0"/>
        <w:ind w:firstLine="559"/>
        <w:jc w:val="both"/>
        <w:rPr>
          <w:sz w:val="28"/>
          <w:szCs w:val="28"/>
        </w:rPr>
      </w:pPr>
      <w:r>
        <w:rPr>
          <w:sz w:val="28"/>
          <w:szCs w:val="28"/>
        </w:rPr>
        <w:t>- иные материалы в зависимости от характера нарушений законодательства о градостроительной деятельности и причиненного вреда;</w:t>
      </w:r>
    </w:p>
    <w:p w:rsidR="00A4325E" w:rsidRDefault="00A4325E" w:rsidP="00A4325E">
      <w:pPr>
        <w:widowControl w:val="0"/>
        <w:autoSpaceDE w:val="0"/>
        <w:autoSpaceDN w:val="0"/>
        <w:adjustRightInd w:val="0"/>
        <w:ind w:firstLine="559"/>
        <w:jc w:val="both"/>
        <w:rPr>
          <w:sz w:val="28"/>
          <w:szCs w:val="28"/>
        </w:rPr>
      </w:pPr>
      <w:r>
        <w:rPr>
          <w:sz w:val="28"/>
          <w:szCs w:val="28"/>
        </w:rPr>
        <w:t>- заключение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Комплект документов, оформленных по результатам работы технической комиссии, должен быть прошит и пронумерован.</w:t>
      </w:r>
    </w:p>
    <w:p w:rsidR="00A4325E" w:rsidRDefault="00A4325E" w:rsidP="00A4325E">
      <w:pPr>
        <w:widowControl w:val="0"/>
        <w:autoSpaceDE w:val="0"/>
        <w:autoSpaceDN w:val="0"/>
        <w:adjustRightInd w:val="0"/>
        <w:ind w:firstLine="559"/>
        <w:jc w:val="both"/>
        <w:rPr>
          <w:sz w:val="28"/>
          <w:szCs w:val="28"/>
        </w:rPr>
      </w:pPr>
      <w:r>
        <w:rPr>
          <w:sz w:val="28"/>
          <w:szCs w:val="28"/>
        </w:rPr>
        <w:t>21. По результатам работы технической комиссии составляется заключ</w:t>
      </w:r>
      <w:r>
        <w:rPr>
          <w:sz w:val="28"/>
          <w:szCs w:val="28"/>
        </w:rPr>
        <w:t>е</w:t>
      </w:r>
      <w:r>
        <w:rPr>
          <w:sz w:val="28"/>
          <w:szCs w:val="28"/>
        </w:rPr>
        <w:t>ние (приложение № 2 к настоящему порядку), содержащее сведения о составе технической комиссии и наблюдателях, об объекте капитального строительс</w:t>
      </w:r>
      <w:r>
        <w:rPr>
          <w:sz w:val="28"/>
          <w:szCs w:val="28"/>
        </w:rPr>
        <w:t>т</w:t>
      </w:r>
      <w:r>
        <w:rPr>
          <w:sz w:val="28"/>
          <w:szCs w:val="28"/>
        </w:rPr>
        <w:t>ва, обстоятельствах произошедшего нарушения законодательства о градостро</w:t>
      </w:r>
      <w:r>
        <w:rPr>
          <w:sz w:val="28"/>
          <w:szCs w:val="28"/>
        </w:rPr>
        <w:t>и</w:t>
      </w:r>
      <w:r>
        <w:rPr>
          <w:sz w:val="28"/>
          <w:szCs w:val="28"/>
        </w:rPr>
        <w:t>тельной деятельности, а также выводы в соответствии с требованиями, указа</w:t>
      </w:r>
      <w:r>
        <w:rPr>
          <w:sz w:val="28"/>
          <w:szCs w:val="28"/>
        </w:rPr>
        <w:t>н</w:t>
      </w:r>
      <w:r>
        <w:rPr>
          <w:sz w:val="28"/>
          <w:szCs w:val="28"/>
        </w:rPr>
        <w:t>ными в части 6 статьи 62 Градостроительного кодекса Российской Федерации.</w:t>
      </w:r>
    </w:p>
    <w:p w:rsidR="00A4325E" w:rsidRDefault="00A4325E" w:rsidP="00A4325E">
      <w:pPr>
        <w:widowControl w:val="0"/>
        <w:autoSpaceDE w:val="0"/>
        <w:autoSpaceDN w:val="0"/>
        <w:adjustRightInd w:val="0"/>
        <w:ind w:firstLine="559"/>
        <w:jc w:val="both"/>
        <w:rPr>
          <w:sz w:val="28"/>
          <w:szCs w:val="28"/>
        </w:rPr>
      </w:pPr>
      <w:r>
        <w:rPr>
          <w:sz w:val="28"/>
          <w:szCs w:val="28"/>
        </w:rPr>
        <w:t>Заключение технической комиссии подписывается всеми ее членами. В случае несогласия отдельных членов технической комиссии с общими вывод</w:t>
      </w:r>
      <w:r>
        <w:rPr>
          <w:sz w:val="28"/>
          <w:szCs w:val="28"/>
        </w:rPr>
        <w:t>а</w:t>
      </w:r>
      <w:r>
        <w:rPr>
          <w:sz w:val="28"/>
          <w:szCs w:val="28"/>
        </w:rPr>
        <w:t>ми они представляют руководителю комиссии в письменной форме мотивир</w:t>
      </w:r>
      <w:r>
        <w:rPr>
          <w:sz w:val="28"/>
          <w:szCs w:val="28"/>
        </w:rPr>
        <w:t>о</w:t>
      </w:r>
      <w:r>
        <w:rPr>
          <w:sz w:val="28"/>
          <w:szCs w:val="28"/>
        </w:rPr>
        <w:t>ванное особое мнение.</w:t>
      </w:r>
    </w:p>
    <w:p w:rsidR="00A4325E" w:rsidRDefault="00A4325E" w:rsidP="00A4325E">
      <w:pPr>
        <w:widowControl w:val="0"/>
        <w:autoSpaceDE w:val="0"/>
        <w:autoSpaceDN w:val="0"/>
        <w:adjustRightInd w:val="0"/>
        <w:ind w:firstLine="559"/>
        <w:jc w:val="both"/>
        <w:rPr>
          <w:sz w:val="28"/>
          <w:szCs w:val="28"/>
        </w:rPr>
      </w:pPr>
      <w:r>
        <w:rPr>
          <w:sz w:val="28"/>
          <w:szCs w:val="28"/>
        </w:rPr>
        <w:t>В случае, если техническая комиссия не установит факт нарушения зак</w:t>
      </w:r>
      <w:r>
        <w:rPr>
          <w:sz w:val="28"/>
          <w:szCs w:val="28"/>
        </w:rPr>
        <w:t>о</w:t>
      </w:r>
      <w:r>
        <w:rPr>
          <w:sz w:val="28"/>
          <w:szCs w:val="28"/>
        </w:rPr>
        <w:t>нодательства о градостроительной деятельности либо придет к выводу о том, что причинение вреда не связано с нарушением законодательства о градостро</w:t>
      </w:r>
      <w:r>
        <w:rPr>
          <w:sz w:val="28"/>
          <w:szCs w:val="28"/>
        </w:rPr>
        <w:t>и</w:t>
      </w:r>
      <w:r>
        <w:rPr>
          <w:sz w:val="28"/>
          <w:szCs w:val="28"/>
        </w:rPr>
        <w:t>тельной деятельности, составляется отрицательное заключение с мотивирова</w:t>
      </w:r>
      <w:r>
        <w:rPr>
          <w:sz w:val="28"/>
          <w:szCs w:val="28"/>
        </w:rPr>
        <w:t>н</w:t>
      </w:r>
      <w:r>
        <w:rPr>
          <w:sz w:val="28"/>
          <w:szCs w:val="28"/>
        </w:rPr>
        <w:t>ным обоснованием принятого решения.</w:t>
      </w:r>
    </w:p>
    <w:p w:rsidR="00A4325E" w:rsidRDefault="00A4325E" w:rsidP="00A4325E">
      <w:pPr>
        <w:widowControl w:val="0"/>
        <w:autoSpaceDE w:val="0"/>
        <w:autoSpaceDN w:val="0"/>
        <w:adjustRightInd w:val="0"/>
        <w:ind w:firstLine="559"/>
        <w:jc w:val="both"/>
        <w:rPr>
          <w:sz w:val="28"/>
          <w:szCs w:val="28"/>
        </w:rPr>
      </w:pPr>
      <w:r>
        <w:rPr>
          <w:sz w:val="28"/>
          <w:szCs w:val="28"/>
        </w:rPr>
        <w:t>22. Заключение технической комиссии подлежит утверждению главой Коржевского сельского поселения Славянского района, который может принять решение о возвращении представленных материалов для проведения дополн</w:t>
      </w:r>
      <w:r>
        <w:rPr>
          <w:sz w:val="28"/>
          <w:szCs w:val="28"/>
        </w:rPr>
        <w:t>и</w:t>
      </w:r>
      <w:r>
        <w:rPr>
          <w:sz w:val="28"/>
          <w:szCs w:val="28"/>
        </w:rPr>
        <w:t>тельной проверки.</w:t>
      </w:r>
    </w:p>
    <w:p w:rsidR="00A4325E" w:rsidRDefault="00A4325E" w:rsidP="00A4325E">
      <w:pPr>
        <w:widowControl w:val="0"/>
        <w:autoSpaceDE w:val="0"/>
        <w:autoSpaceDN w:val="0"/>
        <w:adjustRightInd w:val="0"/>
        <w:ind w:firstLine="559"/>
        <w:jc w:val="both"/>
        <w:rPr>
          <w:sz w:val="28"/>
          <w:szCs w:val="28"/>
        </w:rPr>
      </w:pPr>
      <w:r>
        <w:rPr>
          <w:sz w:val="28"/>
          <w:szCs w:val="28"/>
        </w:rPr>
        <w:t>Одновременно с утверждением заключения технической комиссии глава Коржевского сельского поселения Славянского района принимает решение о завершении работы технической комиссии в форме постановления.</w:t>
      </w:r>
    </w:p>
    <w:p w:rsidR="00A4325E" w:rsidRDefault="00A4325E" w:rsidP="00A4325E">
      <w:pPr>
        <w:widowControl w:val="0"/>
        <w:autoSpaceDE w:val="0"/>
        <w:autoSpaceDN w:val="0"/>
        <w:adjustRightInd w:val="0"/>
        <w:ind w:firstLine="559"/>
        <w:jc w:val="both"/>
        <w:rPr>
          <w:sz w:val="28"/>
          <w:szCs w:val="28"/>
        </w:rPr>
      </w:pPr>
      <w:r>
        <w:rPr>
          <w:sz w:val="28"/>
          <w:szCs w:val="28"/>
        </w:rPr>
        <w:t>В случае если техническая комиссия приходит к выводу о том, что прич</w:t>
      </w:r>
      <w:r>
        <w:rPr>
          <w:sz w:val="28"/>
          <w:szCs w:val="28"/>
        </w:rPr>
        <w:t>и</w:t>
      </w:r>
      <w:r>
        <w:rPr>
          <w:sz w:val="28"/>
          <w:szCs w:val="28"/>
        </w:rPr>
        <w:t>нение вреда физическим и (или) юридическим лицам не связано с нарушением законодательства о градостроительной деятельности, глава Коржевского сел</w:t>
      </w:r>
      <w:r>
        <w:rPr>
          <w:sz w:val="28"/>
          <w:szCs w:val="28"/>
        </w:rPr>
        <w:t>ь</w:t>
      </w:r>
      <w:r>
        <w:rPr>
          <w:sz w:val="28"/>
          <w:szCs w:val="28"/>
        </w:rPr>
        <w:t>ского поселения Славянского района в течение пяти рабочих дней после утве</w:t>
      </w:r>
      <w:r>
        <w:rPr>
          <w:sz w:val="28"/>
          <w:szCs w:val="28"/>
        </w:rPr>
        <w:t>р</w:t>
      </w:r>
      <w:r>
        <w:rPr>
          <w:sz w:val="28"/>
          <w:szCs w:val="28"/>
        </w:rPr>
        <w:t>ждения заключения технической комиссии определяет орган, которому надл</w:t>
      </w:r>
      <w:r>
        <w:rPr>
          <w:sz w:val="28"/>
          <w:szCs w:val="28"/>
        </w:rPr>
        <w:t>е</w:t>
      </w:r>
      <w:r>
        <w:rPr>
          <w:sz w:val="28"/>
          <w:szCs w:val="28"/>
        </w:rPr>
        <w:t>жит направить материалы для дальнейшего расследования.</w:t>
      </w:r>
    </w:p>
    <w:p w:rsidR="00A4325E" w:rsidRDefault="00A4325E" w:rsidP="00A4325E">
      <w:pPr>
        <w:widowControl w:val="0"/>
        <w:autoSpaceDE w:val="0"/>
        <w:autoSpaceDN w:val="0"/>
        <w:adjustRightInd w:val="0"/>
        <w:ind w:firstLine="559"/>
        <w:jc w:val="both"/>
        <w:rPr>
          <w:sz w:val="28"/>
          <w:szCs w:val="28"/>
        </w:rPr>
      </w:pPr>
      <w:r>
        <w:rPr>
          <w:sz w:val="28"/>
          <w:szCs w:val="28"/>
        </w:rPr>
        <w:t>23. Утвержденное заключение технической комиссии размещается дол</w:t>
      </w:r>
      <w:r>
        <w:rPr>
          <w:sz w:val="28"/>
          <w:szCs w:val="28"/>
        </w:rPr>
        <w:t>ж</w:t>
      </w:r>
      <w:r>
        <w:rPr>
          <w:sz w:val="28"/>
          <w:szCs w:val="28"/>
        </w:rPr>
        <w:t xml:space="preserve">ностным лицом на официальном сайте администрации Коржевского </w:t>
      </w:r>
      <w:r>
        <w:rPr>
          <w:sz w:val="28"/>
          <w:szCs w:val="28"/>
        </w:rPr>
        <w:lastRenderedPageBreak/>
        <w:t>сельского поселения Славянского района информационно-телекоммуникационной сети «Интернет» в течение десяти календарных дней с даты его утверждения.</w:t>
      </w:r>
    </w:p>
    <w:p w:rsidR="00A4325E" w:rsidRDefault="00A4325E" w:rsidP="00A4325E">
      <w:pPr>
        <w:widowControl w:val="0"/>
        <w:autoSpaceDE w:val="0"/>
        <w:autoSpaceDN w:val="0"/>
        <w:adjustRightInd w:val="0"/>
        <w:ind w:firstLine="559"/>
        <w:jc w:val="both"/>
        <w:rPr>
          <w:sz w:val="28"/>
          <w:szCs w:val="28"/>
        </w:rPr>
      </w:pPr>
      <w:r>
        <w:rPr>
          <w:sz w:val="28"/>
          <w:szCs w:val="28"/>
        </w:rPr>
        <w:t>24. Копия заключения технической комиссии в десятидневный срок со дня его утверждения направляется (вручается):</w:t>
      </w:r>
    </w:p>
    <w:p w:rsidR="00A4325E" w:rsidRDefault="00A4325E" w:rsidP="00A4325E">
      <w:pPr>
        <w:widowControl w:val="0"/>
        <w:autoSpaceDE w:val="0"/>
        <w:autoSpaceDN w:val="0"/>
        <w:adjustRightInd w:val="0"/>
        <w:ind w:firstLine="559"/>
        <w:jc w:val="both"/>
        <w:rPr>
          <w:sz w:val="28"/>
          <w:szCs w:val="28"/>
        </w:rPr>
      </w:pPr>
      <w:r>
        <w:rPr>
          <w:sz w:val="28"/>
          <w:szCs w:val="28"/>
        </w:rPr>
        <w:t>а) физическому и (или) юридическому лицу, которому причинен вред;</w:t>
      </w:r>
    </w:p>
    <w:p w:rsidR="00A4325E" w:rsidRDefault="00A4325E" w:rsidP="00A4325E">
      <w:pPr>
        <w:widowControl w:val="0"/>
        <w:autoSpaceDE w:val="0"/>
        <w:autoSpaceDN w:val="0"/>
        <w:adjustRightInd w:val="0"/>
        <w:ind w:firstLine="559"/>
        <w:jc w:val="both"/>
        <w:rPr>
          <w:sz w:val="28"/>
          <w:szCs w:val="28"/>
        </w:rPr>
      </w:pPr>
      <w:r>
        <w:rPr>
          <w:sz w:val="28"/>
          <w:szCs w:val="28"/>
        </w:rPr>
        <w:t>б) заинтересованным лицам, которые участвовали в заседании технической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в) представителям граждан и их объединений - по их письменным запр</w:t>
      </w:r>
      <w:r>
        <w:rPr>
          <w:sz w:val="28"/>
          <w:szCs w:val="28"/>
        </w:rPr>
        <w:t>о</w:t>
      </w:r>
      <w:r>
        <w:rPr>
          <w:sz w:val="28"/>
          <w:szCs w:val="28"/>
        </w:rPr>
        <w:t>сам.</w:t>
      </w:r>
    </w:p>
    <w:p w:rsidR="00A4325E" w:rsidRDefault="00A4325E" w:rsidP="00A4325E">
      <w:pPr>
        <w:widowControl w:val="0"/>
        <w:autoSpaceDE w:val="0"/>
        <w:autoSpaceDN w:val="0"/>
        <w:adjustRightInd w:val="0"/>
        <w:ind w:firstLine="559"/>
        <w:jc w:val="both"/>
        <w:rPr>
          <w:sz w:val="28"/>
          <w:szCs w:val="28"/>
        </w:rPr>
      </w:pPr>
      <w:r>
        <w:rPr>
          <w:sz w:val="28"/>
          <w:szCs w:val="28"/>
        </w:rPr>
        <w:t>25. Заинтересованные лица, а также представители граждан и их объед</w:t>
      </w:r>
      <w:r>
        <w:rPr>
          <w:sz w:val="28"/>
          <w:szCs w:val="28"/>
        </w:rPr>
        <w:t>и</w:t>
      </w:r>
      <w:r>
        <w:rPr>
          <w:sz w:val="28"/>
          <w:szCs w:val="28"/>
        </w:rPr>
        <w:t>нений, указанные в пункте 5 настоящего порядка, в случае их несогласия с з</w:t>
      </w:r>
      <w:r>
        <w:rPr>
          <w:sz w:val="28"/>
          <w:szCs w:val="28"/>
        </w:rPr>
        <w:t>а</w:t>
      </w:r>
      <w:r>
        <w:rPr>
          <w:sz w:val="28"/>
          <w:szCs w:val="28"/>
        </w:rPr>
        <w:t>ключением технической комиссии могут оспорить его в судебном порядке.</w:t>
      </w:r>
    </w:p>
    <w:p w:rsidR="00A4325E" w:rsidRDefault="00A4325E" w:rsidP="00A4325E">
      <w:pPr>
        <w:widowControl w:val="0"/>
        <w:autoSpaceDE w:val="0"/>
        <w:autoSpaceDN w:val="0"/>
        <w:adjustRightInd w:val="0"/>
        <w:ind w:firstLine="559"/>
        <w:jc w:val="both"/>
        <w:rPr>
          <w:sz w:val="28"/>
          <w:szCs w:val="28"/>
        </w:rPr>
      </w:pPr>
      <w:r>
        <w:rPr>
          <w:sz w:val="28"/>
          <w:szCs w:val="28"/>
        </w:rPr>
        <w:t>26. Срок установления причин нарушения законодательства о градостро</w:t>
      </w:r>
      <w:r>
        <w:rPr>
          <w:sz w:val="28"/>
          <w:szCs w:val="28"/>
        </w:rPr>
        <w:t>и</w:t>
      </w:r>
      <w:r>
        <w:rPr>
          <w:sz w:val="28"/>
          <w:szCs w:val="28"/>
        </w:rPr>
        <w:t>тельной деятельности не должен превышать двух месяцев со дня создания те</w:t>
      </w:r>
      <w:r>
        <w:rPr>
          <w:sz w:val="28"/>
          <w:szCs w:val="28"/>
        </w:rPr>
        <w:t>х</w:t>
      </w:r>
      <w:r>
        <w:rPr>
          <w:sz w:val="28"/>
          <w:szCs w:val="28"/>
        </w:rPr>
        <w:t>нической комиссии.</w:t>
      </w:r>
    </w:p>
    <w:p w:rsidR="00A4325E" w:rsidRDefault="00A4325E" w:rsidP="00A4325E">
      <w:pPr>
        <w:widowControl w:val="0"/>
        <w:autoSpaceDE w:val="0"/>
        <w:autoSpaceDN w:val="0"/>
        <w:adjustRightInd w:val="0"/>
        <w:ind w:firstLine="559"/>
        <w:jc w:val="both"/>
        <w:rPr>
          <w:sz w:val="28"/>
          <w:szCs w:val="28"/>
        </w:rPr>
      </w:pPr>
      <w:r>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w:t>
      </w:r>
      <w:r>
        <w:rPr>
          <w:sz w:val="28"/>
          <w:szCs w:val="28"/>
        </w:rPr>
        <w:t>й</w:t>
      </w:r>
      <w:r>
        <w:rPr>
          <w:sz w:val="28"/>
          <w:szCs w:val="28"/>
        </w:rPr>
        <w:t>ской Федерации о государственной тайне.</w:t>
      </w: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3D50C0" w:rsidRDefault="003D50C0" w:rsidP="003D50C0">
      <w:pPr>
        <w:shd w:val="clear" w:color="auto" w:fill="FFFFFF"/>
        <w:jc w:val="both"/>
        <w:textAlignment w:val="baseline"/>
        <w:rPr>
          <w:color w:val="2D2D2D"/>
          <w:spacing w:val="2"/>
          <w:sz w:val="28"/>
          <w:szCs w:val="28"/>
        </w:rPr>
      </w:pPr>
      <w:r>
        <w:rPr>
          <w:color w:val="2D2D2D"/>
          <w:spacing w:val="2"/>
          <w:sz w:val="28"/>
          <w:szCs w:val="28"/>
        </w:rPr>
        <w:t>Глава Коржевского</w:t>
      </w:r>
    </w:p>
    <w:p w:rsidR="003D50C0" w:rsidRDefault="003D50C0" w:rsidP="003D50C0">
      <w:pPr>
        <w:shd w:val="clear" w:color="auto" w:fill="FFFFFF"/>
        <w:jc w:val="both"/>
        <w:textAlignment w:val="baseline"/>
        <w:rPr>
          <w:color w:val="2D2D2D"/>
          <w:spacing w:val="2"/>
          <w:sz w:val="28"/>
          <w:szCs w:val="28"/>
        </w:rPr>
      </w:pPr>
      <w:r>
        <w:rPr>
          <w:color w:val="2D2D2D"/>
          <w:spacing w:val="2"/>
          <w:sz w:val="28"/>
          <w:szCs w:val="28"/>
        </w:rPr>
        <w:t>сельского поселения                                                                 О.В.Шуваев</w:t>
      </w:r>
    </w:p>
    <w:p w:rsidR="003D50C0" w:rsidRDefault="003D50C0" w:rsidP="003D50C0">
      <w:pPr>
        <w:rPr>
          <w:sz w:val="24"/>
          <w:szCs w:val="24"/>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59"/>
        <w:jc w:val="both"/>
        <w:rPr>
          <w:sz w:val="28"/>
          <w:szCs w:val="28"/>
        </w:rPr>
      </w:pPr>
    </w:p>
    <w:p w:rsidR="00A4325E" w:rsidRDefault="00A4325E" w:rsidP="00A4325E">
      <w:pPr>
        <w:widowControl w:val="0"/>
        <w:autoSpaceDE w:val="0"/>
        <w:autoSpaceDN w:val="0"/>
        <w:adjustRightInd w:val="0"/>
        <w:ind w:firstLine="5103"/>
        <w:jc w:val="center"/>
        <w:rPr>
          <w:sz w:val="25"/>
          <w:szCs w:val="25"/>
        </w:rPr>
      </w:pPr>
      <w:r>
        <w:rPr>
          <w:sz w:val="25"/>
          <w:szCs w:val="25"/>
        </w:rPr>
        <w:lastRenderedPageBreak/>
        <w:t>ПРИЛОЖЕНИЕ № 1</w:t>
      </w:r>
    </w:p>
    <w:p w:rsidR="00A4325E" w:rsidRDefault="00A4325E" w:rsidP="00E63DAE">
      <w:pPr>
        <w:widowControl w:val="0"/>
        <w:autoSpaceDE w:val="0"/>
        <w:autoSpaceDN w:val="0"/>
        <w:adjustRightInd w:val="0"/>
        <w:ind w:left="4111"/>
        <w:rPr>
          <w:sz w:val="25"/>
          <w:szCs w:val="25"/>
        </w:rPr>
      </w:pPr>
      <w:r>
        <w:rPr>
          <w:sz w:val="25"/>
          <w:szCs w:val="25"/>
        </w:rPr>
        <w:t>к Порядку установления причин</w:t>
      </w:r>
      <w:r w:rsidR="00E63DAE">
        <w:rPr>
          <w:sz w:val="25"/>
          <w:szCs w:val="25"/>
        </w:rPr>
        <w:t xml:space="preserve"> </w:t>
      </w:r>
      <w:r>
        <w:rPr>
          <w:sz w:val="25"/>
          <w:szCs w:val="25"/>
        </w:rPr>
        <w:t>причинения вреда жизни или</w:t>
      </w:r>
      <w:r w:rsidR="00E63DAE">
        <w:rPr>
          <w:sz w:val="25"/>
          <w:szCs w:val="25"/>
        </w:rPr>
        <w:t xml:space="preserve"> </w:t>
      </w:r>
      <w:r>
        <w:rPr>
          <w:sz w:val="25"/>
          <w:szCs w:val="25"/>
        </w:rPr>
        <w:t>здоровью физических лиц,</w:t>
      </w:r>
      <w:r w:rsidR="00E63DAE">
        <w:rPr>
          <w:sz w:val="25"/>
          <w:szCs w:val="25"/>
        </w:rPr>
        <w:t xml:space="preserve"> </w:t>
      </w:r>
      <w:r>
        <w:rPr>
          <w:sz w:val="25"/>
          <w:szCs w:val="25"/>
        </w:rPr>
        <w:t>имуществу физических или</w:t>
      </w:r>
      <w:r w:rsidR="00E63DAE">
        <w:rPr>
          <w:sz w:val="25"/>
          <w:szCs w:val="25"/>
        </w:rPr>
        <w:t xml:space="preserve"> </w:t>
      </w:r>
      <w:r>
        <w:rPr>
          <w:sz w:val="25"/>
          <w:szCs w:val="25"/>
        </w:rPr>
        <w:t>юридических лиц в результате</w:t>
      </w:r>
      <w:r w:rsidR="00E63DAE">
        <w:rPr>
          <w:sz w:val="25"/>
          <w:szCs w:val="25"/>
        </w:rPr>
        <w:t xml:space="preserve"> </w:t>
      </w:r>
      <w:r>
        <w:rPr>
          <w:sz w:val="25"/>
          <w:szCs w:val="25"/>
        </w:rPr>
        <w:t>нарушения законодательства о</w:t>
      </w:r>
      <w:r w:rsidR="00E63DAE">
        <w:rPr>
          <w:sz w:val="25"/>
          <w:szCs w:val="25"/>
        </w:rPr>
        <w:t xml:space="preserve"> </w:t>
      </w:r>
      <w:r>
        <w:rPr>
          <w:sz w:val="25"/>
          <w:szCs w:val="25"/>
        </w:rPr>
        <w:t>градостроительной деятельности в</w:t>
      </w:r>
      <w:r w:rsidR="00E63DAE">
        <w:rPr>
          <w:sz w:val="25"/>
          <w:szCs w:val="25"/>
        </w:rPr>
        <w:t xml:space="preserve"> </w:t>
      </w:r>
      <w:r>
        <w:rPr>
          <w:sz w:val="25"/>
          <w:szCs w:val="25"/>
        </w:rPr>
        <w:t>отношении объектов, не указанных в</w:t>
      </w:r>
      <w:r w:rsidR="00E63DAE">
        <w:rPr>
          <w:sz w:val="25"/>
          <w:szCs w:val="25"/>
        </w:rPr>
        <w:t xml:space="preserve"> </w:t>
      </w:r>
      <w:r>
        <w:rPr>
          <w:sz w:val="25"/>
          <w:szCs w:val="25"/>
        </w:rPr>
        <w:t>частях 2 и 3 статьи 62</w:t>
      </w:r>
      <w:r w:rsidR="00E63DAE">
        <w:rPr>
          <w:sz w:val="25"/>
          <w:szCs w:val="25"/>
        </w:rPr>
        <w:t xml:space="preserve"> </w:t>
      </w:r>
      <w:r>
        <w:rPr>
          <w:sz w:val="25"/>
          <w:szCs w:val="25"/>
        </w:rPr>
        <w:t>Градостроительного кодекса</w:t>
      </w:r>
      <w:r w:rsidR="00E63DAE">
        <w:rPr>
          <w:sz w:val="25"/>
          <w:szCs w:val="25"/>
        </w:rPr>
        <w:t xml:space="preserve"> </w:t>
      </w:r>
      <w:r>
        <w:rPr>
          <w:sz w:val="25"/>
          <w:szCs w:val="25"/>
        </w:rPr>
        <w:t>Российской Федерации, или в</w:t>
      </w:r>
      <w:r w:rsidR="00E63DAE">
        <w:rPr>
          <w:sz w:val="25"/>
          <w:szCs w:val="25"/>
        </w:rPr>
        <w:t xml:space="preserve"> </w:t>
      </w:r>
      <w:r>
        <w:rPr>
          <w:sz w:val="25"/>
          <w:szCs w:val="25"/>
        </w:rPr>
        <w:t>результате нарушения</w:t>
      </w:r>
      <w:r w:rsidR="00E63DAE">
        <w:rPr>
          <w:sz w:val="25"/>
          <w:szCs w:val="25"/>
        </w:rPr>
        <w:t xml:space="preserve"> </w:t>
      </w:r>
      <w:r>
        <w:rPr>
          <w:sz w:val="25"/>
          <w:szCs w:val="25"/>
        </w:rPr>
        <w:t>законодательства о</w:t>
      </w:r>
      <w:r w:rsidR="00E63DAE">
        <w:rPr>
          <w:sz w:val="25"/>
          <w:szCs w:val="25"/>
        </w:rPr>
        <w:t xml:space="preserve"> </w:t>
      </w:r>
      <w:r>
        <w:rPr>
          <w:sz w:val="25"/>
          <w:szCs w:val="25"/>
        </w:rPr>
        <w:t>градостроительной деятельности,</w:t>
      </w:r>
      <w:r w:rsidR="00E63DAE">
        <w:rPr>
          <w:sz w:val="25"/>
          <w:szCs w:val="25"/>
        </w:rPr>
        <w:t xml:space="preserve"> </w:t>
      </w:r>
      <w:r>
        <w:rPr>
          <w:sz w:val="25"/>
          <w:szCs w:val="25"/>
        </w:rPr>
        <w:t>если вред жизни или здоровью</w:t>
      </w:r>
      <w:r w:rsidR="00E63DAE">
        <w:rPr>
          <w:sz w:val="25"/>
          <w:szCs w:val="25"/>
        </w:rPr>
        <w:t xml:space="preserve"> </w:t>
      </w:r>
      <w:r>
        <w:rPr>
          <w:sz w:val="25"/>
          <w:szCs w:val="25"/>
        </w:rPr>
        <w:t>физических лиц либо значительный</w:t>
      </w:r>
      <w:r w:rsidR="00E63DAE">
        <w:rPr>
          <w:sz w:val="25"/>
          <w:szCs w:val="25"/>
        </w:rPr>
        <w:t xml:space="preserve"> </w:t>
      </w:r>
      <w:r>
        <w:rPr>
          <w:sz w:val="25"/>
          <w:szCs w:val="25"/>
        </w:rPr>
        <w:t>вред имуществу физических или</w:t>
      </w:r>
      <w:r w:rsidR="00E63DAE">
        <w:rPr>
          <w:sz w:val="25"/>
          <w:szCs w:val="25"/>
        </w:rPr>
        <w:t xml:space="preserve"> </w:t>
      </w:r>
      <w:r>
        <w:rPr>
          <w:sz w:val="25"/>
          <w:szCs w:val="25"/>
        </w:rPr>
        <w:t>юридических лиц не причиняется</w:t>
      </w:r>
    </w:p>
    <w:p w:rsidR="00A4325E" w:rsidRDefault="00A4325E" w:rsidP="00A4325E">
      <w:pPr>
        <w:widowControl w:val="0"/>
        <w:autoSpaceDE w:val="0"/>
        <w:autoSpaceDN w:val="0"/>
        <w:adjustRightInd w:val="0"/>
        <w:ind w:firstLine="559"/>
        <w:jc w:val="both"/>
        <w:rPr>
          <w:sz w:val="25"/>
          <w:szCs w:val="25"/>
        </w:rPr>
      </w:pPr>
    </w:p>
    <w:p w:rsidR="00A4325E" w:rsidRDefault="00A4325E" w:rsidP="00A4325E">
      <w:pPr>
        <w:widowControl w:val="0"/>
        <w:autoSpaceDE w:val="0"/>
        <w:autoSpaceDN w:val="0"/>
        <w:adjustRightInd w:val="0"/>
        <w:ind w:firstLine="559"/>
        <w:jc w:val="center"/>
        <w:rPr>
          <w:sz w:val="25"/>
          <w:szCs w:val="25"/>
        </w:rPr>
      </w:pPr>
      <w:r>
        <w:rPr>
          <w:sz w:val="25"/>
          <w:szCs w:val="25"/>
        </w:rPr>
        <w:t>АКТ ОСМОТРА</w:t>
      </w:r>
    </w:p>
    <w:p w:rsidR="00A4325E" w:rsidRDefault="00A4325E" w:rsidP="00A4325E">
      <w:pPr>
        <w:widowControl w:val="0"/>
        <w:autoSpaceDE w:val="0"/>
        <w:autoSpaceDN w:val="0"/>
        <w:adjustRightInd w:val="0"/>
        <w:ind w:firstLine="559"/>
        <w:jc w:val="center"/>
        <w:rPr>
          <w:sz w:val="25"/>
          <w:szCs w:val="25"/>
        </w:rPr>
      </w:pPr>
      <w:r>
        <w:rPr>
          <w:sz w:val="25"/>
          <w:szCs w:val="25"/>
        </w:rPr>
        <w:t>объекта капитального строительства №__</w:t>
      </w:r>
    </w:p>
    <w:p w:rsidR="00A4325E" w:rsidRDefault="00A4325E" w:rsidP="00A4325E">
      <w:pPr>
        <w:widowControl w:val="0"/>
        <w:autoSpaceDE w:val="0"/>
        <w:autoSpaceDN w:val="0"/>
        <w:adjustRightInd w:val="0"/>
        <w:ind w:firstLine="559"/>
        <w:jc w:val="both"/>
        <w:rPr>
          <w:sz w:val="25"/>
          <w:szCs w:val="25"/>
        </w:rPr>
      </w:pPr>
      <w:r>
        <w:rPr>
          <w:sz w:val="25"/>
          <w:szCs w:val="25"/>
        </w:rPr>
        <w:t>______________________________________________________________ (указать наименование и почтовый или строительный адрес объекта капитального строительства)</w:t>
      </w:r>
    </w:p>
    <w:p w:rsidR="00A4325E" w:rsidRDefault="00A4325E" w:rsidP="00A4325E">
      <w:pPr>
        <w:widowControl w:val="0"/>
        <w:autoSpaceDE w:val="0"/>
        <w:autoSpaceDN w:val="0"/>
        <w:adjustRightInd w:val="0"/>
        <w:jc w:val="both"/>
        <w:rPr>
          <w:sz w:val="25"/>
          <w:szCs w:val="25"/>
        </w:rPr>
      </w:pPr>
    </w:p>
    <w:p w:rsidR="00A4325E" w:rsidRDefault="00A4325E" w:rsidP="00A4325E">
      <w:pPr>
        <w:widowControl w:val="0"/>
        <w:autoSpaceDE w:val="0"/>
        <w:autoSpaceDN w:val="0"/>
        <w:adjustRightInd w:val="0"/>
        <w:jc w:val="both"/>
        <w:rPr>
          <w:sz w:val="25"/>
          <w:szCs w:val="25"/>
        </w:rPr>
      </w:pPr>
      <w:r>
        <w:rPr>
          <w:sz w:val="25"/>
          <w:szCs w:val="25"/>
        </w:rPr>
        <w:t xml:space="preserve">«__» __________ 20__ г.                                                                ______________ </w:t>
      </w:r>
    </w:p>
    <w:p w:rsidR="00A4325E" w:rsidRDefault="00A4325E" w:rsidP="00A4325E">
      <w:pPr>
        <w:widowControl w:val="0"/>
        <w:autoSpaceDE w:val="0"/>
        <w:autoSpaceDN w:val="0"/>
        <w:adjustRightInd w:val="0"/>
        <w:ind w:firstLine="559"/>
        <w:jc w:val="both"/>
        <w:rPr>
          <w:sz w:val="25"/>
          <w:szCs w:val="25"/>
        </w:rPr>
      </w:pPr>
    </w:p>
    <w:p w:rsidR="00A4325E" w:rsidRDefault="00A4325E" w:rsidP="00A4325E">
      <w:pPr>
        <w:widowControl w:val="0"/>
        <w:autoSpaceDE w:val="0"/>
        <w:autoSpaceDN w:val="0"/>
        <w:adjustRightInd w:val="0"/>
        <w:ind w:firstLine="559"/>
        <w:jc w:val="center"/>
        <w:rPr>
          <w:sz w:val="25"/>
          <w:szCs w:val="25"/>
        </w:rPr>
      </w:pPr>
      <w:r>
        <w:rPr>
          <w:sz w:val="25"/>
          <w:szCs w:val="25"/>
        </w:rPr>
        <w:t>Мною (нами),__________________________________________________ ____________________________________________________________________(ФИО, должность)</w:t>
      </w:r>
    </w:p>
    <w:p w:rsidR="00A4325E" w:rsidRDefault="00A4325E" w:rsidP="00A4325E">
      <w:pPr>
        <w:widowControl w:val="0"/>
        <w:autoSpaceDE w:val="0"/>
        <w:autoSpaceDN w:val="0"/>
        <w:adjustRightInd w:val="0"/>
        <w:ind w:firstLine="559"/>
        <w:jc w:val="both"/>
        <w:rPr>
          <w:sz w:val="25"/>
          <w:szCs w:val="25"/>
        </w:rPr>
      </w:pPr>
      <w:r>
        <w:rPr>
          <w:sz w:val="25"/>
          <w:szCs w:val="25"/>
        </w:rPr>
        <w:t>в период с «__» ч «__» мин «__» _______ 20__ г. по «__» ч «__» мин «__» ________ 20__ г. проведен осмотр объекта капитального строительства по адр</w:t>
      </w:r>
      <w:r>
        <w:rPr>
          <w:sz w:val="25"/>
          <w:szCs w:val="25"/>
        </w:rPr>
        <w:t>е</w:t>
      </w:r>
      <w:r>
        <w:rPr>
          <w:sz w:val="25"/>
          <w:szCs w:val="25"/>
        </w:rPr>
        <w:t>су:__________________________________________________________________________________________________________________________________</w:t>
      </w:r>
    </w:p>
    <w:p w:rsidR="00A4325E" w:rsidRDefault="00A4325E" w:rsidP="00A4325E">
      <w:pPr>
        <w:widowControl w:val="0"/>
        <w:autoSpaceDE w:val="0"/>
        <w:autoSpaceDN w:val="0"/>
        <w:adjustRightInd w:val="0"/>
        <w:ind w:firstLine="559"/>
        <w:jc w:val="both"/>
        <w:rPr>
          <w:sz w:val="25"/>
          <w:szCs w:val="25"/>
        </w:rPr>
      </w:pPr>
      <w:r>
        <w:rPr>
          <w:sz w:val="25"/>
          <w:szCs w:val="25"/>
        </w:rPr>
        <w:t>(указать наименование и почтовый или строительный адрес объекта капитального строительства)</w:t>
      </w:r>
    </w:p>
    <w:p w:rsidR="00A4325E" w:rsidRDefault="00A4325E" w:rsidP="00A4325E">
      <w:pPr>
        <w:widowControl w:val="0"/>
        <w:autoSpaceDE w:val="0"/>
        <w:autoSpaceDN w:val="0"/>
        <w:adjustRightInd w:val="0"/>
        <w:ind w:firstLine="559"/>
        <w:jc w:val="both"/>
        <w:rPr>
          <w:sz w:val="25"/>
          <w:szCs w:val="25"/>
        </w:rPr>
      </w:pPr>
      <w:r>
        <w:rPr>
          <w:sz w:val="25"/>
          <w:szCs w:val="25"/>
        </w:rPr>
        <w:t>Осмотр проведен в присутствии____________________________________</w:t>
      </w:r>
    </w:p>
    <w:p w:rsidR="00A4325E" w:rsidRDefault="00A4325E" w:rsidP="00A4325E">
      <w:pPr>
        <w:widowControl w:val="0"/>
        <w:autoSpaceDE w:val="0"/>
        <w:autoSpaceDN w:val="0"/>
        <w:adjustRightInd w:val="0"/>
        <w:jc w:val="both"/>
        <w:rPr>
          <w:sz w:val="25"/>
          <w:szCs w:val="25"/>
        </w:rPr>
      </w:pPr>
      <w:r>
        <w:rPr>
          <w:sz w:val="25"/>
          <w:szCs w:val="25"/>
        </w:rPr>
        <w:t>________________________________________________________________________________________________________________________________________</w:t>
      </w:r>
    </w:p>
    <w:p w:rsidR="00A4325E" w:rsidRPr="00E63DAE" w:rsidRDefault="00A4325E" w:rsidP="00A4325E">
      <w:pPr>
        <w:widowControl w:val="0"/>
        <w:autoSpaceDE w:val="0"/>
        <w:autoSpaceDN w:val="0"/>
        <w:adjustRightInd w:val="0"/>
        <w:ind w:firstLine="559"/>
        <w:jc w:val="both"/>
        <w:rPr>
          <w:sz w:val="16"/>
          <w:szCs w:val="16"/>
        </w:rPr>
      </w:pPr>
      <w:r w:rsidRPr="00E63DAE">
        <w:rPr>
          <w:sz w:val="16"/>
          <w:szCs w:val="16"/>
        </w:rPr>
        <w:t>(ФИО, должность)</w:t>
      </w:r>
    </w:p>
    <w:p w:rsidR="00A4325E" w:rsidRDefault="00A4325E" w:rsidP="00A4325E">
      <w:pPr>
        <w:widowControl w:val="0"/>
        <w:autoSpaceDE w:val="0"/>
        <w:autoSpaceDN w:val="0"/>
        <w:adjustRightInd w:val="0"/>
        <w:ind w:firstLine="559"/>
        <w:jc w:val="both"/>
        <w:rPr>
          <w:sz w:val="25"/>
          <w:szCs w:val="25"/>
        </w:rPr>
      </w:pPr>
      <w:r>
        <w:rPr>
          <w:sz w:val="25"/>
          <w:szCs w:val="25"/>
        </w:rPr>
        <w:t>По результатам осмотра установлено следу</w:t>
      </w:r>
      <w:r>
        <w:rPr>
          <w:sz w:val="25"/>
          <w:szCs w:val="25"/>
        </w:rPr>
        <w:t>ю</w:t>
      </w:r>
      <w:r>
        <w:rPr>
          <w:sz w:val="25"/>
          <w:szCs w:val="25"/>
        </w:rPr>
        <w:t>щее:______________________________________________________________________________________________________________________________</w:t>
      </w:r>
    </w:p>
    <w:p w:rsidR="00A4325E" w:rsidRDefault="00A4325E" w:rsidP="00A4325E">
      <w:pPr>
        <w:widowControl w:val="0"/>
        <w:autoSpaceDE w:val="0"/>
        <w:autoSpaceDN w:val="0"/>
        <w:adjustRightInd w:val="0"/>
        <w:ind w:firstLine="559"/>
        <w:jc w:val="both"/>
        <w:rPr>
          <w:sz w:val="25"/>
          <w:szCs w:val="25"/>
        </w:rPr>
      </w:pPr>
      <w:r>
        <w:rPr>
          <w:sz w:val="25"/>
          <w:szCs w:val="25"/>
        </w:rPr>
        <w:t xml:space="preserve">Приложения:_____________________________________________________ </w:t>
      </w:r>
    </w:p>
    <w:p w:rsidR="00A4325E" w:rsidRDefault="00A4325E" w:rsidP="00A4325E">
      <w:pPr>
        <w:widowControl w:val="0"/>
        <w:autoSpaceDE w:val="0"/>
        <w:autoSpaceDN w:val="0"/>
        <w:adjustRightInd w:val="0"/>
        <w:ind w:firstLine="559"/>
        <w:jc w:val="both"/>
        <w:rPr>
          <w:sz w:val="25"/>
          <w:szCs w:val="25"/>
        </w:rPr>
      </w:pPr>
      <w:r>
        <w:rPr>
          <w:sz w:val="25"/>
          <w:szCs w:val="25"/>
        </w:rPr>
        <w:t>Подписи лиц, присутствовавших при проведении осмотра:</w:t>
      </w:r>
    </w:p>
    <w:p w:rsidR="00A4325E" w:rsidRDefault="00A4325E" w:rsidP="00A4325E">
      <w:pPr>
        <w:widowControl w:val="0"/>
        <w:autoSpaceDE w:val="0"/>
        <w:autoSpaceDN w:val="0"/>
        <w:adjustRightInd w:val="0"/>
        <w:ind w:firstLine="559"/>
        <w:jc w:val="both"/>
        <w:rPr>
          <w:sz w:val="25"/>
          <w:szCs w:val="25"/>
        </w:rPr>
      </w:pPr>
      <w:r>
        <w:rPr>
          <w:sz w:val="25"/>
          <w:szCs w:val="25"/>
        </w:rPr>
        <w:t xml:space="preserve"> __________________________ __________ __________________________</w:t>
      </w:r>
    </w:p>
    <w:p w:rsidR="00A4325E" w:rsidRPr="00E63DAE" w:rsidRDefault="00A4325E" w:rsidP="00A4325E">
      <w:pPr>
        <w:widowControl w:val="0"/>
        <w:autoSpaceDE w:val="0"/>
        <w:autoSpaceDN w:val="0"/>
        <w:adjustRightInd w:val="0"/>
        <w:ind w:firstLine="559"/>
        <w:jc w:val="both"/>
        <w:rPr>
          <w:sz w:val="16"/>
          <w:szCs w:val="16"/>
        </w:rPr>
      </w:pPr>
      <w:r w:rsidRPr="00E63DAE">
        <w:rPr>
          <w:sz w:val="16"/>
          <w:szCs w:val="16"/>
        </w:rPr>
        <w:t>(должность) (подпись) (расшифровка подписи)</w:t>
      </w:r>
    </w:p>
    <w:p w:rsidR="00A4325E" w:rsidRDefault="00A4325E" w:rsidP="00A4325E">
      <w:pPr>
        <w:widowControl w:val="0"/>
        <w:autoSpaceDE w:val="0"/>
        <w:autoSpaceDN w:val="0"/>
        <w:adjustRightInd w:val="0"/>
        <w:ind w:firstLine="559"/>
        <w:jc w:val="both"/>
        <w:rPr>
          <w:sz w:val="25"/>
          <w:szCs w:val="25"/>
        </w:rPr>
      </w:pPr>
      <w:r>
        <w:rPr>
          <w:sz w:val="25"/>
          <w:szCs w:val="25"/>
        </w:rPr>
        <w:t>Подписи должностных лиц, проводивших осмотр:</w:t>
      </w:r>
    </w:p>
    <w:p w:rsidR="00A4325E" w:rsidRDefault="00A4325E" w:rsidP="00A4325E">
      <w:pPr>
        <w:widowControl w:val="0"/>
        <w:autoSpaceDE w:val="0"/>
        <w:autoSpaceDN w:val="0"/>
        <w:adjustRightInd w:val="0"/>
        <w:ind w:firstLine="559"/>
        <w:jc w:val="both"/>
        <w:rPr>
          <w:sz w:val="25"/>
          <w:szCs w:val="25"/>
        </w:rPr>
      </w:pPr>
      <w:r>
        <w:rPr>
          <w:sz w:val="25"/>
          <w:szCs w:val="25"/>
        </w:rPr>
        <w:t>__________________________ __________ __________________________</w:t>
      </w:r>
    </w:p>
    <w:p w:rsidR="00A4325E" w:rsidRPr="00E63DAE" w:rsidRDefault="00A4325E" w:rsidP="00A4325E">
      <w:pPr>
        <w:widowControl w:val="0"/>
        <w:autoSpaceDE w:val="0"/>
        <w:autoSpaceDN w:val="0"/>
        <w:adjustRightInd w:val="0"/>
        <w:ind w:firstLine="559"/>
        <w:jc w:val="both"/>
        <w:rPr>
          <w:sz w:val="16"/>
          <w:szCs w:val="16"/>
        </w:rPr>
      </w:pPr>
      <w:r w:rsidRPr="00E63DAE">
        <w:rPr>
          <w:sz w:val="16"/>
          <w:szCs w:val="16"/>
        </w:rPr>
        <w:t>(должность) (подпись) (расшифровка подписи)</w:t>
      </w:r>
    </w:p>
    <w:p w:rsidR="003D50C0" w:rsidRDefault="003D50C0" w:rsidP="00A4325E">
      <w:pPr>
        <w:widowControl w:val="0"/>
        <w:autoSpaceDE w:val="0"/>
        <w:autoSpaceDN w:val="0"/>
        <w:adjustRightInd w:val="0"/>
        <w:ind w:firstLine="559"/>
        <w:jc w:val="both"/>
        <w:rPr>
          <w:sz w:val="25"/>
          <w:szCs w:val="25"/>
        </w:rPr>
      </w:pPr>
    </w:p>
    <w:p w:rsidR="003D50C0" w:rsidRDefault="003D50C0" w:rsidP="00A4325E">
      <w:pPr>
        <w:widowControl w:val="0"/>
        <w:autoSpaceDE w:val="0"/>
        <w:autoSpaceDN w:val="0"/>
        <w:adjustRightInd w:val="0"/>
        <w:ind w:firstLine="559"/>
        <w:jc w:val="both"/>
        <w:rPr>
          <w:sz w:val="25"/>
          <w:szCs w:val="25"/>
        </w:rPr>
      </w:pPr>
    </w:p>
    <w:p w:rsidR="003D50C0" w:rsidRDefault="003D50C0" w:rsidP="003D50C0">
      <w:pPr>
        <w:shd w:val="clear" w:color="auto" w:fill="FFFFFF"/>
        <w:jc w:val="both"/>
        <w:textAlignment w:val="baseline"/>
        <w:rPr>
          <w:color w:val="2D2D2D"/>
          <w:spacing w:val="2"/>
          <w:sz w:val="28"/>
          <w:szCs w:val="28"/>
        </w:rPr>
      </w:pPr>
      <w:r>
        <w:rPr>
          <w:color w:val="2D2D2D"/>
          <w:spacing w:val="2"/>
          <w:sz w:val="28"/>
          <w:szCs w:val="28"/>
        </w:rPr>
        <w:t>Глава Коржевского</w:t>
      </w:r>
    </w:p>
    <w:p w:rsidR="003D50C0" w:rsidRDefault="003D50C0" w:rsidP="003D50C0">
      <w:pPr>
        <w:shd w:val="clear" w:color="auto" w:fill="FFFFFF"/>
        <w:jc w:val="both"/>
        <w:textAlignment w:val="baseline"/>
        <w:rPr>
          <w:color w:val="2D2D2D"/>
          <w:spacing w:val="2"/>
          <w:sz w:val="28"/>
          <w:szCs w:val="28"/>
        </w:rPr>
      </w:pPr>
      <w:r>
        <w:rPr>
          <w:color w:val="2D2D2D"/>
          <w:spacing w:val="2"/>
          <w:sz w:val="28"/>
          <w:szCs w:val="28"/>
        </w:rPr>
        <w:t>сельского поселения                                                                 О.В.Шуваев</w:t>
      </w:r>
    </w:p>
    <w:p w:rsidR="003D50C0" w:rsidRDefault="003D50C0" w:rsidP="003D50C0">
      <w:pPr>
        <w:rPr>
          <w:sz w:val="24"/>
          <w:szCs w:val="24"/>
        </w:rPr>
      </w:pPr>
    </w:p>
    <w:p w:rsidR="003D50C0" w:rsidRDefault="003D50C0" w:rsidP="00A4325E">
      <w:pPr>
        <w:widowControl w:val="0"/>
        <w:autoSpaceDE w:val="0"/>
        <w:autoSpaceDN w:val="0"/>
        <w:adjustRightInd w:val="0"/>
        <w:ind w:firstLine="559"/>
        <w:jc w:val="both"/>
        <w:rPr>
          <w:sz w:val="25"/>
          <w:szCs w:val="25"/>
        </w:rPr>
      </w:pPr>
    </w:p>
    <w:p w:rsidR="003D50C0" w:rsidRDefault="003D50C0" w:rsidP="00A4325E">
      <w:pPr>
        <w:widowControl w:val="0"/>
        <w:autoSpaceDE w:val="0"/>
        <w:autoSpaceDN w:val="0"/>
        <w:adjustRightInd w:val="0"/>
        <w:ind w:firstLine="559"/>
        <w:jc w:val="both"/>
        <w:rPr>
          <w:sz w:val="25"/>
          <w:szCs w:val="25"/>
        </w:rPr>
      </w:pPr>
    </w:p>
    <w:p w:rsidR="00E63DAE" w:rsidRDefault="00E63DAE" w:rsidP="00E63DAE">
      <w:pPr>
        <w:widowControl w:val="0"/>
        <w:autoSpaceDE w:val="0"/>
        <w:autoSpaceDN w:val="0"/>
        <w:adjustRightInd w:val="0"/>
        <w:ind w:firstLine="5103"/>
        <w:jc w:val="center"/>
        <w:rPr>
          <w:sz w:val="25"/>
          <w:szCs w:val="25"/>
        </w:rPr>
      </w:pPr>
      <w:r>
        <w:rPr>
          <w:sz w:val="25"/>
          <w:szCs w:val="25"/>
        </w:rPr>
        <w:lastRenderedPageBreak/>
        <w:t>ПРИЛОЖЕНИЕ № 1</w:t>
      </w:r>
    </w:p>
    <w:p w:rsidR="00E63DAE" w:rsidRDefault="00E63DAE" w:rsidP="00E63DAE">
      <w:pPr>
        <w:widowControl w:val="0"/>
        <w:autoSpaceDE w:val="0"/>
        <w:autoSpaceDN w:val="0"/>
        <w:adjustRightInd w:val="0"/>
        <w:ind w:left="4111"/>
        <w:rPr>
          <w:sz w:val="25"/>
          <w:szCs w:val="25"/>
        </w:rPr>
      </w:pPr>
      <w:r>
        <w:rPr>
          <w:sz w:val="25"/>
          <w:szCs w:val="25"/>
        </w:rPr>
        <w:t>к Порядку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E63DAE" w:rsidRDefault="00E63DAE" w:rsidP="00A4325E">
      <w:pPr>
        <w:widowControl w:val="0"/>
        <w:autoSpaceDE w:val="0"/>
        <w:autoSpaceDN w:val="0"/>
        <w:adjustRightInd w:val="0"/>
        <w:ind w:firstLine="5103"/>
        <w:jc w:val="center"/>
      </w:pPr>
    </w:p>
    <w:p w:rsidR="00A4325E" w:rsidRDefault="00A4325E" w:rsidP="00A4325E">
      <w:pPr>
        <w:widowControl w:val="0"/>
        <w:autoSpaceDE w:val="0"/>
        <w:autoSpaceDN w:val="0"/>
        <w:adjustRightInd w:val="0"/>
        <w:ind w:firstLine="5103"/>
        <w:jc w:val="center"/>
      </w:pPr>
      <w:r>
        <w:t>УТВЕРЖДАЮ</w:t>
      </w:r>
    </w:p>
    <w:p w:rsidR="00A4325E" w:rsidRDefault="00A4325E" w:rsidP="00A4325E">
      <w:pPr>
        <w:widowControl w:val="0"/>
        <w:autoSpaceDE w:val="0"/>
        <w:autoSpaceDN w:val="0"/>
        <w:adjustRightInd w:val="0"/>
        <w:ind w:firstLine="5103"/>
        <w:jc w:val="center"/>
      </w:pPr>
      <w:r>
        <w:t xml:space="preserve">глава (наименование </w:t>
      </w:r>
    </w:p>
    <w:p w:rsidR="00A4325E" w:rsidRDefault="00A4325E" w:rsidP="00A4325E">
      <w:pPr>
        <w:widowControl w:val="0"/>
        <w:autoSpaceDE w:val="0"/>
        <w:autoSpaceDN w:val="0"/>
        <w:adjustRightInd w:val="0"/>
        <w:ind w:firstLine="5103"/>
        <w:jc w:val="center"/>
      </w:pPr>
      <w:r>
        <w:t>муниципального образования)</w:t>
      </w:r>
    </w:p>
    <w:p w:rsidR="00A4325E" w:rsidRDefault="00A4325E" w:rsidP="00A4325E">
      <w:pPr>
        <w:widowControl w:val="0"/>
        <w:autoSpaceDE w:val="0"/>
        <w:autoSpaceDN w:val="0"/>
        <w:adjustRightInd w:val="0"/>
        <w:ind w:firstLine="5103"/>
        <w:jc w:val="center"/>
        <w:rPr>
          <w:sz w:val="22"/>
          <w:szCs w:val="22"/>
        </w:rPr>
      </w:pPr>
      <w:r>
        <w:rPr>
          <w:sz w:val="22"/>
          <w:szCs w:val="22"/>
        </w:rPr>
        <w:t xml:space="preserve">_______________ _______________ </w:t>
      </w:r>
    </w:p>
    <w:p w:rsidR="00A4325E" w:rsidRDefault="00A4325E" w:rsidP="00A4325E">
      <w:pPr>
        <w:widowControl w:val="0"/>
        <w:autoSpaceDE w:val="0"/>
        <w:autoSpaceDN w:val="0"/>
        <w:adjustRightInd w:val="0"/>
        <w:ind w:firstLine="5103"/>
        <w:jc w:val="center"/>
        <w:rPr>
          <w:sz w:val="22"/>
          <w:szCs w:val="22"/>
        </w:rPr>
      </w:pPr>
      <w:r>
        <w:rPr>
          <w:sz w:val="22"/>
          <w:szCs w:val="22"/>
        </w:rPr>
        <w:t>(подпись) (ФИО)</w:t>
      </w:r>
    </w:p>
    <w:p w:rsidR="00A4325E" w:rsidRDefault="00A4325E" w:rsidP="00A4325E">
      <w:pPr>
        <w:widowControl w:val="0"/>
        <w:autoSpaceDE w:val="0"/>
        <w:autoSpaceDN w:val="0"/>
        <w:adjustRightInd w:val="0"/>
        <w:ind w:firstLine="5103"/>
        <w:jc w:val="center"/>
        <w:rPr>
          <w:sz w:val="22"/>
          <w:szCs w:val="22"/>
        </w:rPr>
      </w:pPr>
      <w:r>
        <w:rPr>
          <w:sz w:val="22"/>
          <w:szCs w:val="22"/>
        </w:rPr>
        <w:t>«____» _______________________г.</w:t>
      </w:r>
    </w:p>
    <w:p w:rsidR="00A4325E" w:rsidRDefault="00A4325E" w:rsidP="00A4325E">
      <w:pPr>
        <w:widowControl w:val="0"/>
        <w:autoSpaceDE w:val="0"/>
        <w:autoSpaceDN w:val="0"/>
        <w:adjustRightInd w:val="0"/>
        <w:ind w:firstLine="559"/>
        <w:jc w:val="center"/>
        <w:rPr>
          <w:sz w:val="24"/>
          <w:szCs w:val="24"/>
        </w:rPr>
      </w:pPr>
      <w:r>
        <w:t>ЗАКЛЮЧЕНИЕ</w:t>
      </w:r>
    </w:p>
    <w:p w:rsidR="00A4325E" w:rsidRDefault="00A4325E" w:rsidP="00A4325E">
      <w:pPr>
        <w:widowControl w:val="0"/>
        <w:autoSpaceDE w:val="0"/>
        <w:autoSpaceDN w:val="0"/>
        <w:adjustRightInd w:val="0"/>
        <w:ind w:firstLine="559"/>
        <w:jc w:val="center"/>
      </w:pPr>
      <w:r>
        <w:t>технической комиссии</w:t>
      </w:r>
    </w:p>
    <w:p w:rsidR="00A4325E" w:rsidRDefault="00A4325E" w:rsidP="00A4325E">
      <w:pPr>
        <w:widowControl w:val="0"/>
        <w:autoSpaceDE w:val="0"/>
        <w:autoSpaceDN w:val="0"/>
        <w:adjustRightInd w:val="0"/>
        <w:ind w:firstLine="559"/>
        <w:jc w:val="both"/>
        <w:rPr>
          <w:sz w:val="22"/>
          <w:szCs w:val="22"/>
        </w:rPr>
      </w:pPr>
      <w:r>
        <w:rPr>
          <w:sz w:val="22"/>
          <w:szCs w:val="22"/>
        </w:rPr>
        <w:t>______________________________________________________________</w:t>
      </w:r>
    </w:p>
    <w:p w:rsidR="00A4325E" w:rsidRDefault="00A4325E" w:rsidP="00A4325E">
      <w:pPr>
        <w:widowControl w:val="0"/>
        <w:autoSpaceDE w:val="0"/>
        <w:autoSpaceDN w:val="0"/>
        <w:adjustRightInd w:val="0"/>
        <w:ind w:firstLine="559"/>
        <w:jc w:val="both"/>
        <w:rPr>
          <w:sz w:val="22"/>
          <w:szCs w:val="22"/>
        </w:rPr>
      </w:pPr>
      <w:r>
        <w:rPr>
          <w:sz w:val="22"/>
          <w:szCs w:val="22"/>
        </w:rPr>
        <w:t>(указать наименование и почтовый или строительный адрес объекта капитального строительс</w:t>
      </w:r>
      <w:r>
        <w:rPr>
          <w:sz w:val="22"/>
          <w:szCs w:val="22"/>
        </w:rPr>
        <w:t>т</w:t>
      </w:r>
      <w:r>
        <w:rPr>
          <w:sz w:val="22"/>
          <w:szCs w:val="22"/>
        </w:rPr>
        <w:t>ва)</w:t>
      </w:r>
    </w:p>
    <w:p w:rsidR="00A4325E" w:rsidRDefault="00A4325E" w:rsidP="00A4325E">
      <w:pPr>
        <w:widowControl w:val="0"/>
        <w:autoSpaceDE w:val="0"/>
        <w:autoSpaceDN w:val="0"/>
        <w:adjustRightInd w:val="0"/>
        <w:ind w:firstLine="559"/>
        <w:jc w:val="both"/>
        <w:rPr>
          <w:sz w:val="22"/>
          <w:szCs w:val="22"/>
        </w:rPr>
      </w:pPr>
      <w:r>
        <w:rPr>
          <w:sz w:val="22"/>
          <w:szCs w:val="22"/>
        </w:rPr>
        <w:t>________________________________________________________________</w:t>
      </w:r>
    </w:p>
    <w:p w:rsidR="00A4325E" w:rsidRDefault="00A4325E" w:rsidP="00A4325E">
      <w:pPr>
        <w:widowControl w:val="0"/>
        <w:autoSpaceDE w:val="0"/>
        <w:autoSpaceDN w:val="0"/>
        <w:adjustRightInd w:val="0"/>
        <w:ind w:firstLine="559"/>
        <w:jc w:val="both"/>
        <w:rPr>
          <w:sz w:val="22"/>
          <w:szCs w:val="22"/>
        </w:rPr>
      </w:pPr>
      <w:r>
        <w:rPr>
          <w:sz w:val="22"/>
          <w:szCs w:val="22"/>
        </w:rPr>
        <w:t>(место составления)</w:t>
      </w:r>
    </w:p>
    <w:p w:rsidR="00A4325E" w:rsidRDefault="00A4325E" w:rsidP="00A4325E">
      <w:pPr>
        <w:widowControl w:val="0"/>
        <w:autoSpaceDE w:val="0"/>
        <w:autoSpaceDN w:val="0"/>
        <w:adjustRightInd w:val="0"/>
        <w:ind w:firstLine="559"/>
        <w:jc w:val="both"/>
        <w:rPr>
          <w:sz w:val="22"/>
          <w:szCs w:val="22"/>
        </w:rPr>
      </w:pPr>
      <w:r>
        <w:rPr>
          <w:sz w:val="22"/>
          <w:szCs w:val="22"/>
        </w:rPr>
        <w:t>Технической комиссией, созданной постановлением ____________________________________________________________________</w:t>
      </w:r>
    </w:p>
    <w:p w:rsidR="00A4325E" w:rsidRDefault="00A4325E" w:rsidP="00A4325E">
      <w:pPr>
        <w:widowControl w:val="0"/>
        <w:autoSpaceDE w:val="0"/>
        <w:autoSpaceDN w:val="0"/>
        <w:adjustRightInd w:val="0"/>
        <w:ind w:firstLine="559"/>
        <w:jc w:val="center"/>
        <w:rPr>
          <w:sz w:val="22"/>
          <w:szCs w:val="22"/>
        </w:rPr>
      </w:pPr>
      <w:r>
        <w:rPr>
          <w:sz w:val="22"/>
          <w:szCs w:val="22"/>
        </w:rPr>
        <w:t>(указать наименование администрации)</w:t>
      </w:r>
    </w:p>
    <w:p w:rsidR="00A4325E" w:rsidRDefault="00A4325E" w:rsidP="00A4325E">
      <w:pPr>
        <w:widowControl w:val="0"/>
        <w:autoSpaceDE w:val="0"/>
        <w:autoSpaceDN w:val="0"/>
        <w:adjustRightInd w:val="0"/>
        <w:ind w:firstLine="559"/>
        <w:jc w:val="both"/>
        <w:rPr>
          <w:sz w:val="22"/>
          <w:szCs w:val="22"/>
        </w:rPr>
      </w:pPr>
      <w:r>
        <w:rPr>
          <w:sz w:val="22"/>
          <w:szCs w:val="22"/>
        </w:rPr>
        <w:t>в составе: ________________________________________________________</w:t>
      </w:r>
    </w:p>
    <w:p w:rsidR="00A4325E" w:rsidRDefault="00A4325E" w:rsidP="00A4325E">
      <w:pPr>
        <w:widowControl w:val="0"/>
        <w:autoSpaceDE w:val="0"/>
        <w:autoSpaceDN w:val="0"/>
        <w:adjustRightInd w:val="0"/>
        <w:ind w:firstLine="559"/>
        <w:jc w:val="both"/>
        <w:rPr>
          <w:sz w:val="22"/>
          <w:szCs w:val="22"/>
        </w:rPr>
      </w:pPr>
      <w:r>
        <w:rPr>
          <w:sz w:val="22"/>
          <w:szCs w:val="22"/>
        </w:rPr>
        <w:t>ФИО, должность (указываются все члены технической комиссии)</w:t>
      </w:r>
    </w:p>
    <w:p w:rsidR="00A4325E" w:rsidRDefault="00A4325E" w:rsidP="00A4325E">
      <w:pPr>
        <w:widowControl w:val="0"/>
        <w:autoSpaceDE w:val="0"/>
        <w:autoSpaceDN w:val="0"/>
        <w:adjustRightInd w:val="0"/>
        <w:ind w:firstLine="559"/>
        <w:jc w:val="both"/>
        <w:rPr>
          <w:sz w:val="24"/>
          <w:szCs w:val="24"/>
        </w:rPr>
      </w:pPr>
      <w:r>
        <w:t>установлено следующее:</w:t>
      </w:r>
    </w:p>
    <w:p w:rsidR="00A4325E" w:rsidRDefault="00A4325E" w:rsidP="00A4325E">
      <w:pPr>
        <w:widowControl w:val="0"/>
        <w:autoSpaceDE w:val="0"/>
        <w:autoSpaceDN w:val="0"/>
        <w:adjustRightInd w:val="0"/>
        <w:ind w:firstLine="559"/>
        <w:jc w:val="both"/>
      </w:pPr>
      <w:r>
        <w:t>Раздел 1. Общие сведения об объекте капитального строительства:</w:t>
      </w:r>
    </w:p>
    <w:p w:rsidR="00A4325E" w:rsidRDefault="00A4325E" w:rsidP="00A4325E">
      <w:pPr>
        <w:widowControl w:val="0"/>
        <w:autoSpaceDE w:val="0"/>
        <w:autoSpaceDN w:val="0"/>
        <w:adjustRightInd w:val="0"/>
        <w:ind w:firstLine="559"/>
        <w:jc w:val="both"/>
      </w:pPr>
      <w:r>
        <w:t>-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w:t>
      </w:r>
      <w:r>
        <w:t>н</w:t>
      </w:r>
      <w:r>
        <w:t>женерных изысканий;</w:t>
      </w:r>
    </w:p>
    <w:p w:rsidR="00A4325E" w:rsidRDefault="00A4325E" w:rsidP="00A4325E">
      <w:pPr>
        <w:widowControl w:val="0"/>
        <w:autoSpaceDE w:val="0"/>
        <w:autoSpaceDN w:val="0"/>
        <w:adjustRightInd w:val="0"/>
        <w:ind w:firstLine="559"/>
        <w:jc w:val="both"/>
      </w:pPr>
      <w:r>
        <w:t>- информация о застройщике, техническом заказчике, лице, выполняющем инженерные изыскания, лице, осуществляющем подготовку проектной документации, лице, осуществляющем строительство, лице, осущест</w:t>
      </w:r>
      <w:r>
        <w:t>в</w:t>
      </w:r>
      <w:r>
        <w:t>ляющем снос, их представителях, а также о представителях специализированной экспертной организации в о</w:t>
      </w:r>
      <w:r>
        <w:t>б</w:t>
      </w:r>
      <w:r>
        <w:t>ласти проектирования и строительства;</w:t>
      </w:r>
    </w:p>
    <w:p w:rsidR="00A4325E" w:rsidRDefault="00A4325E" w:rsidP="00A4325E">
      <w:pPr>
        <w:widowControl w:val="0"/>
        <w:autoSpaceDE w:val="0"/>
        <w:autoSpaceDN w:val="0"/>
        <w:adjustRightInd w:val="0"/>
        <w:ind w:firstLine="559"/>
        <w:jc w:val="both"/>
      </w:pPr>
      <w:r>
        <w:t>- о лицах, осуществляющих строительный контроль; о проектных решениях, предусмотренных проек</w:t>
      </w:r>
      <w:r>
        <w:t>т</w:t>
      </w:r>
      <w:r>
        <w:t>ной и рабочей документацией).</w:t>
      </w:r>
    </w:p>
    <w:p w:rsidR="00A4325E" w:rsidRDefault="00A4325E" w:rsidP="00A4325E">
      <w:pPr>
        <w:widowControl w:val="0"/>
        <w:autoSpaceDE w:val="0"/>
        <w:autoSpaceDN w:val="0"/>
        <w:adjustRightInd w:val="0"/>
        <w:ind w:firstLine="559"/>
        <w:jc w:val="both"/>
      </w:pPr>
      <w:r>
        <w:t>Раздел 2. Обстоятельства произошедшего случая нарушения градостроительной деятельности на объекте капитального строительства.</w:t>
      </w:r>
    </w:p>
    <w:p w:rsidR="00A4325E" w:rsidRDefault="00A4325E" w:rsidP="00A4325E">
      <w:pPr>
        <w:widowControl w:val="0"/>
        <w:autoSpaceDE w:val="0"/>
        <w:autoSpaceDN w:val="0"/>
        <w:adjustRightInd w:val="0"/>
        <w:ind w:firstLine="559"/>
        <w:jc w:val="both"/>
      </w:pPr>
      <w:r>
        <w:t>Раздел 3. Причины и последствия нарушений законодательства деятельности на объекте капитального строительства.</w:t>
      </w:r>
    </w:p>
    <w:p w:rsidR="00A4325E" w:rsidRDefault="00A4325E" w:rsidP="00A4325E">
      <w:pPr>
        <w:widowControl w:val="0"/>
        <w:autoSpaceDE w:val="0"/>
        <w:autoSpaceDN w:val="0"/>
        <w:adjustRightInd w:val="0"/>
        <w:ind w:firstLine="559"/>
        <w:jc w:val="both"/>
      </w:pPr>
      <w:r>
        <w:t>Раздел 4. Выводы.</w:t>
      </w:r>
    </w:p>
    <w:p w:rsidR="003D50C0" w:rsidRDefault="003D50C0" w:rsidP="003D50C0">
      <w:pPr>
        <w:shd w:val="clear" w:color="auto" w:fill="FFFFFF"/>
        <w:jc w:val="both"/>
        <w:textAlignment w:val="baseline"/>
        <w:rPr>
          <w:color w:val="2D2D2D"/>
          <w:spacing w:val="2"/>
          <w:sz w:val="28"/>
          <w:szCs w:val="28"/>
        </w:rPr>
      </w:pPr>
    </w:p>
    <w:p w:rsidR="003D50C0" w:rsidRDefault="003D50C0" w:rsidP="003D50C0">
      <w:pPr>
        <w:shd w:val="clear" w:color="auto" w:fill="FFFFFF"/>
        <w:jc w:val="both"/>
        <w:textAlignment w:val="baseline"/>
        <w:rPr>
          <w:color w:val="2D2D2D"/>
          <w:spacing w:val="2"/>
          <w:sz w:val="28"/>
          <w:szCs w:val="28"/>
        </w:rPr>
      </w:pPr>
    </w:p>
    <w:p w:rsidR="003D50C0" w:rsidRDefault="003D50C0" w:rsidP="003D50C0">
      <w:pPr>
        <w:shd w:val="clear" w:color="auto" w:fill="FFFFFF"/>
        <w:jc w:val="both"/>
        <w:textAlignment w:val="baseline"/>
        <w:rPr>
          <w:color w:val="2D2D2D"/>
          <w:spacing w:val="2"/>
          <w:sz w:val="28"/>
          <w:szCs w:val="28"/>
        </w:rPr>
      </w:pPr>
      <w:r>
        <w:rPr>
          <w:color w:val="2D2D2D"/>
          <w:spacing w:val="2"/>
          <w:sz w:val="28"/>
          <w:szCs w:val="28"/>
        </w:rPr>
        <w:t>Глава Коржевского</w:t>
      </w:r>
    </w:p>
    <w:p w:rsidR="00E63DAE" w:rsidRDefault="003D50C0" w:rsidP="00E63DAE">
      <w:pPr>
        <w:shd w:val="clear" w:color="auto" w:fill="FFFFFF"/>
        <w:jc w:val="both"/>
        <w:textAlignment w:val="baseline"/>
        <w:rPr>
          <w:color w:val="2D2D2D"/>
          <w:spacing w:val="2"/>
          <w:sz w:val="28"/>
          <w:szCs w:val="28"/>
        </w:rPr>
      </w:pPr>
      <w:r>
        <w:rPr>
          <w:color w:val="2D2D2D"/>
          <w:spacing w:val="2"/>
          <w:sz w:val="28"/>
          <w:szCs w:val="28"/>
        </w:rPr>
        <w:t>сельского поселения                                                                 О.В.Шуваев</w:t>
      </w:r>
    </w:p>
    <w:sectPr w:rsidR="00E63DAE" w:rsidSect="00E63DAE">
      <w:headerReference w:type="default" r:id="rId9"/>
      <w:pgSz w:w="11907" w:h="16840" w:code="9"/>
      <w:pgMar w:top="1134" w:right="567" w:bottom="1134" w:left="1701"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EDA" w:rsidRDefault="00A33EDA" w:rsidP="00E63DAE">
      <w:r>
        <w:separator/>
      </w:r>
    </w:p>
  </w:endnote>
  <w:endnote w:type="continuationSeparator" w:id="1">
    <w:p w:rsidR="00A33EDA" w:rsidRDefault="00A33EDA" w:rsidP="00E63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EDA" w:rsidRDefault="00A33EDA" w:rsidP="00E63DAE">
      <w:r>
        <w:separator/>
      </w:r>
    </w:p>
  </w:footnote>
  <w:footnote w:type="continuationSeparator" w:id="1">
    <w:p w:rsidR="00A33EDA" w:rsidRDefault="00A33EDA" w:rsidP="00E63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AE" w:rsidRDefault="00E63DAE">
    <w:pPr>
      <w:pStyle w:val="ad"/>
      <w:jc w:val="center"/>
    </w:pPr>
  </w:p>
  <w:sdt>
    <w:sdtPr>
      <w:id w:val="17167387"/>
      <w:docPartObj>
        <w:docPartGallery w:val="Page Numbers (Top of Page)"/>
        <w:docPartUnique/>
      </w:docPartObj>
    </w:sdtPr>
    <w:sdtContent>
      <w:p w:rsidR="00E63DAE" w:rsidRDefault="00E63DAE" w:rsidP="00E63DAE">
        <w:pPr>
          <w:pStyle w:val="ad"/>
          <w:jc w:val="center"/>
        </w:pPr>
      </w:p>
      <w:p w:rsidR="00E63DAE" w:rsidRDefault="00E63DAE" w:rsidP="00E63DAE">
        <w:pPr>
          <w:pStyle w:val="ad"/>
          <w:jc w:val="center"/>
        </w:pPr>
        <w:fldSimple w:instr=" PAGE   \* MERGEFORMAT ">
          <w:r>
            <w:rPr>
              <w:noProof/>
            </w:rPr>
            <w:t>10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E206C490"/>
    <w:lvl w:ilvl="0">
      <w:start w:val="1"/>
      <w:numFmt w:val="decimal"/>
      <w:lvlText w:val="%1."/>
      <w:lvlJc w:val="left"/>
      <w:pPr>
        <w:tabs>
          <w:tab w:val="num" w:pos="1211"/>
        </w:tabs>
        <w:ind w:left="1211" w:hanging="360"/>
      </w:pPr>
      <w:rPr>
        <w:rFonts w:hint="default"/>
      </w:rPr>
    </w:lvl>
  </w:abstractNum>
  <w:abstractNum w:abstractNumId="1">
    <w:nsid w:val="205219F6"/>
    <w:multiLevelType w:val="singleLevel"/>
    <w:tmpl w:val="61568BAC"/>
    <w:lvl w:ilvl="0">
      <w:start w:val="1"/>
      <w:numFmt w:val="decimal"/>
      <w:lvlText w:val="%1."/>
      <w:lvlJc w:val="left"/>
      <w:pPr>
        <w:tabs>
          <w:tab w:val="num" w:pos="900"/>
        </w:tabs>
        <w:ind w:left="900" w:hanging="360"/>
      </w:pPr>
      <w:rPr>
        <w:rFonts w:hint="default"/>
      </w:rPr>
    </w:lvl>
  </w:abstractNum>
  <w:abstractNum w:abstractNumId="2">
    <w:nsid w:val="747C013F"/>
    <w:multiLevelType w:val="hybridMultilevel"/>
    <w:tmpl w:val="3E98D892"/>
    <w:lvl w:ilvl="0" w:tplc="00A070D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C342DED"/>
    <w:multiLevelType w:val="singleLevel"/>
    <w:tmpl w:val="29982A70"/>
    <w:lvl w:ilvl="0">
      <w:start w:val="1"/>
      <w:numFmt w:val="decimal"/>
      <w:lvlText w:val="%1)"/>
      <w:lvlJc w:val="left"/>
      <w:pPr>
        <w:tabs>
          <w:tab w:val="num" w:pos="1286"/>
        </w:tabs>
        <w:ind w:left="1286"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hyphenationZone w:val="357"/>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31514"/>
    <w:rsid w:val="0000442A"/>
    <w:rsid w:val="00004A60"/>
    <w:rsid w:val="00014413"/>
    <w:rsid w:val="00017234"/>
    <w:rsid w:val="00021148"/>
    <w:rsid w:val="00041506"/>
    <w:rsid w:val="00041987"/>
    <w:rsid w:val="00080E27"/>
    <w:rsid w:val="000C1211"/>
    <w:rsid w:val="000C6D89"/>
    <w:rsid w:val="000E2B7D"/>
    <w:rsid w:val="000F5046"/>
    <w:rsid w:val="000F7693"/>
    <w:rsid w:val="001216E8"/>
    <w:rsid w:val="00126B4B"/>
    <w:rsid w:val="001327C8"/>
    <w:rsid w:val="00151F40"/>
    <w:rsid w:val="0015305B"/>
    <w:rsid w:val="001673AA"/>
    <w:rsid w:val="001718CD"/>
    <w:rsid w:val="001964D1"/>
    <w:rsid w:val="001A15F4"/>
    <w:rsid w:val="001A28F4"/>
    <w:rsid w:val="001D37BA"/>
    <w:rsid w:val="001D6993"/>
    <w:rsid w:val="001D772F"/>
    <w:rsid w:val="001E3163"/>
    <w:rsid w:val="001E6047"/>
    <w:rsid w:val="00221170"/>
    <w:rsid w:val="00225BE0"/>
    <w:rsid w:val="00264A48"/>
    <w:rsid w:val="00271345"/>
    <w:rsid w:val="00293585"/>
    <w:rsid w:val="00295744"/>
    <w:rsid w:val="002C13C5"/>
    <w:rsid w:val="002D05EF"/>
    <w:rsid w:val="00320EF6"/>
    <w:rsid w:val="003215B6"/>
    <w:rsid w:val="00327704"/>
    <w:rsid w:val="00335B3D"/>
    <w:rsid w:val="00345449"/>
    <w:rsid w:val="00346625"/>
    <w:rsid w:val="00346EBA"/>
    <w:rsid w:val="00352913"/>
    <w:rsid w:val="0037101B"/>
    <w:rsid w:val="00373059"/>
    <w:rsid w:val="00374550"/>
    <w:rsid w:val="003822C7"/>
    <w:rsid w:val="00393531"/>
    <w:rsid w:val="003A0098"/>
    <w:rsid w:val="003B6EB5"/>
    <w:rsid w:val="003D50C0"/>
    <w:rsid w:val="003E2FD2"/>
    <w:rsid w:val="0041279A"/>
    <w:rsid w:val="004156AD"/>
    <w:rsid w:val="00427CFB"/>
    <w:rsid w:val="004355E7"/>
    <w:rsid w:val="00442F5E"/>
    <w:rsid w:val="0044710B"/>
    <w:rsid w:val="00460EB4"/>
    <w:rsid w:val="00461517"/>
    <w:rsid w:val="0046200F"/>
    <w:rsid w:val="004641D8"/>
    <w:rsid w:val="0047243B"/>
    <w:rsid w:val="00474065"/>
    <w:rsid w:val="004926DA"/>
    <w:rsid w:val="004B767E"/>
    <w:rsid w:val="004D06BF"/>
    <w:rsid w:val="004F266C"/>
    <w:rsid w:val="00514FE2"/>
    <w:rsid w:val="00521EFA"/>
    <w:rsid w:val="00524E42"/>
    <w:rsid w:val="005334F1"/>
    <w:rsid w:val="00562638"/>
    <w:rsid w:val="005703C4"/>
    <w:rsid w:val="0059794E"/>
    <w:rsid w:val="005A7652"/>
    <w:rsid w:val="005B2DCF"/>
    <w:rsid w:val="005D100C"/>
    <w:rsid w:val="00635273"/>
    <w:rsid w:val="006468FF"/>
    <w:rsid w:val="00652878"/>
    <w:rsid w:val="00655A47"/>
    <w:rsid w:val="00657190"/>
    <w:rsid w:val="006608ED"/>
    <w:rsid w:val="006636EB"/>
    <w:rsid w:val="00695667"/>
    <w:rsid w:val="006A0D76"/>
    <w:rsid w:val="006B2DB9"/>
    <w:rsid w:val="006B5FDC"/>
    <w:rsid w:val="006C06F8"/>
    <w:rsid w:val="006C0F5A"/>
    <w:rsid w:val="006C1CB0"/>
    <w:rsid w:val="006D4711"/>
    <w:rsid w:val="006D652C"/>
    <w:rsid w:val="006E327D"/>
    <w:rsid w:val="006E70A4"/>
    <w:rsid w:val="0070483A"/>
    <w:rsid w:val="00706DBD"/>
    <w:rsid w:val="00715250"/>
    <w:rsid w:val="0074784C"/>
    <w:rsid w:val="00751539"/>
    <w:rsid w:val="00755E42"/>
    <w:rsid w:val="00780823"/>
    <w:rsid w:val="007C0A47"/>
    <w:rsid w:val="007F0B84"/>
    <w:rsid w:val="007F6A17"/>
    <w:rsid w:val="00800CE8"/>
    <w:rsid w:val="008205FC"/>
    <w:rsid w:val="00836819"/>
    <w:rsid w:val="00836826"/>
    <w:rsid w:val="00840F88"/>
    <w:rsid w:val="008410B9"/>
    <w:rsid w:val="00844482"/>
    <w:rsid w:val="00870C7C"/>
    <w:rsid w:val="00885370"/>
    <w:rsid w:val="00886D41"/>
    <w:rsid w:val="00895AB4"/>
    <w:rsid w:val="008A52FF"/>
    <w:rsid w:val="008A5B61"/>
    <w:rsid w:val="008B6E98"/>
    <w:rsid w:val="008C0220"/>
    <w:rsid w:val="008C2C76"/>
    <w:rsid w:val="008D4730"/>
    <w:rsid w:val="00920435"/>
    <w:rsid w:val="00932420"/>
    <w:rsid w:val="00943943"/>
    <w:rsid w:val="00951DAC"/>
    <w:rsid w:val="0095567D"/>
    <w:rsid w:val="009707C7"/>
    <w:rsid w:val="00970DEA"/>
    <w:rsid w:val="00975291"/>
    <w:rsid w:val="009758C2"/>
    <w:rsid w:val="00985A7A"/>
    <w:rsid w:val="009C733B"/>
    <w:rsid w:val="009D7CD8"/>
    <w:rsid w:val="009E372D"/>
    <w:rsid w:val="009F11F7"/>
    <w:rsid w:val="009F4440"/>
    <w:rsid w:val="00A02829"/>
    <w:rsid w:val="00A06F5F"/>
    <w:rsid w:val="00A16AB0"/>
    <w:rsid w:val="00A31514"/>
    <w:rsid w:val="00A33EDA"/>
    <w:rsid w:val="00A41077"/>
    <w:rsid w:val="00A4325E"/>
    <w:rsid w:val="00A46013"/>
    <w:rsid w:val="00A604A8"/>
    <w:rsid w:val="00A63406"/>
    <w:rsid w:val="00A8322F"/>
    <w:rsid w:val="00A95C04"/>
    <w:rsid w:val="00AA4154"/>
    <w:rsid w:val="00AA771F"/>
    <w:rsid w:val="00AB2647"/>
    <w:rsid w:val="00AC1F4B"/>
    <w:rsid w:val="00AC2C05"/>
    <w:rsid w:val="00AD4636"/>
    <w:rsid w:val="00AD6FEA"/>
    <w:rsid w:val="00AE517E"/>
    <w:rsid w:val="00B009A1"/>
    <w:rsid w:val="00B06366"/>
    <w:rsid w:val="00B12465"/>
    <w:rsid w:val="00B15C5E"/>
    <w:rsid w:val="00B2403F"/>
    <w:rsid w:val="00B26E35"/>
    <w:rsid w:val="00B92D04"/>
    <w:rsid w:val="00BA5264"/>
    <w:rsid w:val="00BB3515"/>
    <w:rsid w:val="00BC3C3E"/>
    <w:rsid w:val="00BC6231"/>
    <w:rsid w:val="00BE08FB"/>
    <w:rsid w:val="00BE199F"/>
    <w:rsid w:val="00BE2B26"/>
    <w:rsid w:val="00BE3B73"/>
    <w:rsid w:val="00BE5428"/>
    <w:rsid w:val="00C10F1A"/>
    <w:rsid w:val="00C111BB"/>
    <w:rsid w:val="00C16DED"/>
    <w:rsid w:val="00C36902"/>
    <w:rsid w:val="00C42708"/>
    <w:rsid w:val="00C55A93"/>
    <w:rsid w:val="00C55C55"/>
    <w:rsid w:val="00C75111"/>
    <w:rsid w:val="00CA7DB0"/>
    <w:rsid w:val="00CD0F10"/>
    <w:rsid w:val="00CE3AD8"/>
    <w:rsid w:val="00D03D1D"/>
    <w:rsid w:val="00D04858"/>
    <w:rsid w:val="00D04A80"/>
    <w:rsid w:val="00D067F9"/>
    <w:rsid w:val="00D20708"/>
    <w:rsid w:val="00D35DCF"/>
    <w:rsid w:val="00D376A5"/>
    <w:rsid w:val="00D45CDC"/>
    <w:rsid w:val="00D66114"/>
    <w:rsid w:val="00D96168"/>
    <w:rsid w:val="00DA108F"/>
    <w:rsid w:val="00DA2608"/>
    <w:rsid w:val="00DF1DC7"/>
    <w:rsid w:val="00DF4541"/>
    <w:rsid w:val="00DF5A3E"/>
    <w:rsid w:val="00E15A3F"/>
    <w:rsid w:val="00E16B12"/>
    <w:rsid w:val="00E226FA"/>
    <w:rsid w:val="00E24D1D"/>
    <w:rsid w:val="00E3336E"/>
    <w:rsid w:val="00E44D11"/>
    <w:rsid w:val="00E451F8"/>
    <w:rsid w:val="00E4607A"/>
    <w:rsid w:val="00E63DAE"/>
    <w:rsid w:val="00E762AE"/>
    <w:rsid w:val="00E8262B"/>
    <w:rsid w:val="00E85ED2"/>
    <w:rsid w:val="00E87F82"/>
    <w:rsid w:val="00EC34B0"/>
    <w:rsid w:val="00EC61F7"/>
    <w:rsid w:val="00ED1E9D"/>
    <w:rsid w:val="00ED78F4"/>
    <w:rsid w:val="00EE04D5"/>
    <w:rsid w:val="00F0566A"/>
    <w:rsid w:val="00F16195"/>
    <w:rsid w:val="00F2407A"/>
    <w:rsid w:val="00F344DE"/>
    <w:rsid w:val="00F35B35"/>
    <w:rsid w:val="00F62E76"/>
    <w:rsid w:val="00F763F5"/>
    <w:rsid w:val="00F76A32"/>
    <w:rsid w:val="00F814AB"/>
    <w:rsid w:val="00FA10C1"/>
    <w:rsid w:val="00FD00C7"/>
    <w:rsid w:val="00FD5830"/>
    <w:rsid w:val="00FE6FFE"/>
    <w:rsid w:val="00FE79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2AE"/>
  </w:style>
  <w:style w:type="paragraph" w:styleId="1">
    <w:name w:val="heading 1"/>
    <w:basedOn w:val="a"/>
    <w:next w:val="a"/>
    <w:qFormat/>
    <w:rsid w:val="00886D41"/>
    <w:pPr>
      <w:keepNext/>
      <w:jc w:val="both"/>
      <w:outlineLvl w:val="0"/>
    </w:pPr>
    <w:rPr>
      <w:sz w:val="28"/>
    </w:rPr>
  </w:style>
  <w:style w:type="paragraph" w:styleId="2">
    <w:name w:val="heading 2"/>
    <w:basedOn w:val="a"/>
    <w:next w:val="a"/>
    <w:qFormat/>
    <w:rsid w:val="00886D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762AE"/>
    <w:rPr>
      <w:rFonts w:ascii="Courier New" w:hAnsi="Courier New"/>
    </w:rPr>
  </w:style>
  <w:style w:type="paragraph" w:customStyle="1" w:styleId="ConsNormal">
    <w:name w:val="ConsNormal"/>
    <w:rsid w:val="00E762AE"/>
    <w:pPr>
      <w:widowControl w:val="0"/>
      <w:ind w:right="19772" w:firstLine="720"/>
    </w:pPr>
    <w:rPr>
      <w:rFonts w:ascii="Arial" w:hAnsi="Arial"/>
      <w:snapToGrid w:val="0"/>
    </w:rPr>
  </w:style>
  <w:style w:type="paragraph" w:customStyle="1" w:styleId="ConsNonformat">
    <w:name w:val="ConsNonformat"/>
    <w:rsid w:val="00E762AE"/>
    <w:pPr>
      <w:widowControl w:val="0"/>
      <w:ind w:right="19772"/>
    </w:pPr>
    <w:rPr>
      <w:rFonts w:ascii="Courier New" w:hAnsi="Courier New"/>
      <w:snapToGrid w:val="0"/>
    </w:rPr>
  </w:style>
  <w:style w:type="table" w:styleId="a4">
    <w:name w:val="Table Grid"/>
    <w:basedOn w:val="a1"/>
    <w:rsid w:val="00844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886D41"/>
    <w:pPr>
      <w:widowControl w:val="0"/>
      <w:ind w:right="19772"/>
    </w:pPr>
    <w:rPr>
      <w:rFonts w:ascii="Arial" w:hAnsi="Arial"/>
      <w:b/>
      <w:snapToGrid w:val="0"/>
    </w:rPr>
  </w:style>
  <w:style w:type="paragraph" w:styleId="a5">
    <w:name w:val="Body Text"/>
    <w:basedOn w:val="a"/>
    <w:rsid w:val="00D66114"/>
    <w:pPr>
      <w:jc w:val="both"/>
    </w:pPr>
    <w:rPr>
      <w:sz w:val="28"/>
    </w:rPr>
  </w:style>
  <w:style w:type="paragraph" w:styleId="a6">
    <w:name w:val="Title"/>
    <w:basedOn w:val="a"/>
    <w:link w:val="a7"/>
    <w:qFormat/>
    <w:rsid w:val="00D66114"/>
    <w:pPr>
      <w:jc w:val="center"/>
    </w:pPr>
    <w:rPr>
      <w:b/>
      <w:sz w:val="28"/>
    </w:rPr>
  </w:style>
  <w:style w:type="paragraph" w:styleId="a8">
    <w:name w:val="Balloon Text"/>
    <w:basedOn w:val="a"/>
    <w:link w:val="a9"/>
    <w:rsid w:val="009F4440"/>
    <w:rPr>
      <w:rFonts w:ascii="Tahoma" w:hAnsi="Tahoma" w:cs="Tahoma"/>
      <w:sz w:val="16"/>
      <w:szCs w:val="16"/>
    </w:rPr>
  </w:style>
  <w:style w:type="character" w:customStyle="1" w:styleId="a9">
    <w:name w:val="Текст выноски Знак"/>
    <w:basedOn w:val="a0"/>
    <w:link w:val="a8"/>
    <w:rsid w:val="009F4440"/>
    <w:rPr>
      <w:rFonts w:ascii="Tahoma" w:hAnsi="Tahoma" w:cs="Tahoma"/>
      <w:sz w:val="16"/>
      <w:szCs w:val="16"/>
    </w:rPr>
  </w:style>
  <w:style w:type="paragraph" w:styleId="20">
    <w:name w:val="Body Text 2"/>
    <w:basedOn w:val="a"/>
    <w:link w:val="21"/>
    <w:rsid w:val="00715250"/>
    <w:pPr>
      <w:spacing w:after="120" w:line="480" w:lineRule="auto"/>
    </w:pPr>
  </w:style>
  <w:style w:type="character" w:customStyle="1" w:styleId="21">
    <w:name w:val="Основной текст 2 Знак"/>
    <w:basedOn w:val="a0"/>
    <w:link w:val="20"/>
    <w:rsid w:val="00715250"/>
  </w:style>
  <w:style w:type="character" w:customStyle="1" w:styleId="aa">
    <w:name w:val="Гипертекстовая ссылка"/>
    <w:basedOn w:val="a0"/>
    <w:uiPriority w:val="99"/>
    <w:rsid w:val="001A15F4"/>
    <w:rPr>
      <w:rFonts w:cs="Times New Roman"/>
      <w:b w:val="0"/>
      <w:color w:val="106BBE"/>
    </w:rPr>
  </w:style>
  <w:style w:type="paragraph" w:customStyle="1" w:styleId="ConsPlusNormal">
    <w:name w:val="ConsPlusNormal"/>
    <w:rsid w:val="000C1211"/>
    <w:pPr>
      <w:autoSpaceDE w:val="0"/>
      <w:autoSpaceDN w:val="0"/>
      <w:adjustRightInd w:val="0"/>
    </w:pPr>
    <w:rPr>
      <w:rFonts w:ascii="Arial" w:eastAsiaTheme="minorHAnsi" w:hAnsi="Arial" w:cs="Arial"/>
      <w:lang w:eastAsia="en-US"/>
    </w:rPr>
  </w:style>
  <w:style w:type="paragraph" w:styleId="ab">
    <w:name w:val="Body Text Indent"/>
    <w:basedOn w:val="a"/>
    <w:link w:val="ac"/>
    <w:rsid w:val="0000442A"/>
    <w:pPr>
      <w:spacing w:after="120"/>
      <w:ind w:left="283"/>
    </w:pPr>
  </w:style>
  <w:style w:type="character" w:customStyle="1" w:styleId="ac">
    <w:name w:val="Основной текст с отступом Знак"/>
    <w:basedOn w:val="a0"/>
    <w:link w:val="ab"/>
    <w:rsid w:val="0000442A"/>
  </w:style>
  <w:style w:type="paragraph" w:styleId="22">
    <w:name w:val="Body Text Indent 2"/>
    <w:basedOn w:val="a"/>
    <w:link w:val="23"/>
    <w:rsid w:val="0000442A"/>
    <w:pPr>
      <w:spacing w:after="120" w:line="480" w:lineRule="auto"/>
      <w:ind w:left="283"/>
    </w:pPr>
  </w:style>
  <w:style w:type="character" w:customStyle="1" w:styleId="23">
    <w:name w:val="Основной текст с отступом 2 Знак"/>
    <w:basedOn w:val="a0"/>
    <w:link w:val="22"/>
    <w:rsid w:val="0000442A"/>
  </w:style>
  <w:style w:type="character" w:customStyle="1" w:styleId="a7">
    <w:name w:val="Название Знак"/>
    <w:basedOn w:val="a0"/>
    <w:link w:val="a6"/>
    <w:rsid w:val="0000442A"/>
    <w:rPr>
      <w:b/>
      <w:sz w:val="28"/>
    </w:rPr>
  </w:style>
  <w:style w:type="paragraph" w:styleId="ad">
    <w:name w:val="header"/>
    <w:basedOn w:val="a"/>
    <w:link w:val="ae"/>
    <w:uiPriority w:val="99"/>
    <w:rsid w:val="00E63DAE"/>
    <w:pPr>
      <w:tabs>
        <w:tab w:val="center" w:pos="4677"/>
        <w:tab w:val="right" w:pos="9355"/>
      </w:tabs>
    </w:pPr>
  </w:style>
  <w:style w:type="character" w:customStyle="1" w:styleId="ae">
    <w:name w:val="Верхний колонтитул Знак"/>
    <w:basedOn w:val="a0"/>
    <w:link w:val="ad"/>
    <w:uiPriority w:val="99"/>
    <w:rsid w:val="00E63DAE"/>
  </w:style>
  <w:style w:type="paragraph" w:styleId="af">
    <w:name w:val="footer"/>
    <w:basedOn w:val="a"/>
    <w:link w:val="af0"/>
    <w:rsid w:val="00E63DAE"/>
    <w:pPr>
      <w:tabs>
        <w:tab w:val="center" w:pos="4677"/>
        <w:tab w:val="right" w:pos="9355"/>
      </w:tabs>
    </w:pPr>
  </w:style>
  <w:style w:type="character" w:customStyle="1" w:styleId="af0">
    <w:name w:val="Нижний колонтитул Знак"/>
    <w:basedOn w:val="a0"/>
    <w:link w:val="af"/>
    <w:rsid w:val="00E63DAE"/>
  </w:style>
</w:styles>
</file>

<file path=word/webSettings.xml><?xml version="1.0" encoding="utf-8"?>
<w:webSettings xmlns:r="http://schemas.openxmlformats.org/officeDocument/2006/relationships" xmlns:w="http://schemas.openxmlformats.org/wordprocessingml/2006/main">
  <w:divs>
    <w:div w:id="1188909227">
      <w:bodyDiv w:val="1"/>
      <w:marLeft w:val="0"/>
      <w:marRight w:val="0"/>
      <w:marTop w:val="0"/>
      <w:marBottom w:val="0"/>
      <w:divBdr>
        <w:top w:val="none" w:sz="0" w:space="0" w:color="auto"/>
        <w:left w:val="none" w:sz="0" w:space="0" w:color="auto"/>
        <w:bottom w:val="none" w:sz="0" w:space="0" w:color="auto"/>
        <w:right w:val="none" w:sz="0" w:space="0" w:color="auto"/>
      </w:divBdr>
    </w:div>
    <w:div w:id="19861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23F55-CF02-47D3-A879-92A146F5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10</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Представительный орган муниципального образования ____ городское (сельское) поселение ____ муниципального района</vt:lpstr>
    </vt:vector>
  </TitlesOfParts>
  <Company>SPecialiST RePack</Company>
  <LinksUpToDate>false</LinksUpToDate>
  <CharactersWithSpaces>23679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1</cp:lastModifiedBy>
  <cp:revision>14</cp:revision>
  <cp:lastPrinted>2024-05-29T08:38:00Z</cp:lastPrinted>
  <dcterms:created xsi:type="dcterms:W3CDTF">2016-06-20T08:51:00Z</dcterms:created>
  <dcterms:modified xsi:type="dcterms:W3CDTF">2024-08-07T18:10:00Z</dcterms:modified>
</cp:coreProperties>
</file>