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344" w:rsidRDefault="00C15344">
      <w:pPr>
        <w:pStyle w:val="Heading1"/>
        <w:tabs>
          <w:tab w:val="left" w:pos="2962"/>
          <w:tab w:val="center" w:pos="4898"/>
        </w:tabs>
        <w:rPr>
          <w:sz w:val="16"/>
          <w:szCs w:val="16"/>
        </w:rPr>
      </w:pPr>
      <w:r>
        <w:rPr>
          <w:sz w:val="16"/>
          <w:szCs w:val="16"/>
        </w:rPr>
        <w:pict/>
      </w:r>
      <w:r>
        <w:rPr>
          <w:sz w:val="16"/>
          <w:szCs w:val="16"/>
        </w:rPr>
        <w:pict>
          <v:shape id="Надпись 2" o:spid="_x0000_s1026" type="#_x0000_m1027" style="position:absolute;margin-left:375.95pt;margin-top:-9.15pt;width:130.35pt;height:22.8pt;z-index:251658240;mso-wrap-style:square;v-text-anchor:top" coordsize="" o:allowincell="f" path="m,l-127,r,-127l,-127xe" fillcolor="white" stroked="f" strokecolor="#3465a4">
            <v:fill color2="black" o:detectmouseclick="t" type="solid"/>
            <v:stroke joinstyle="round" endcap="flat"/>
          </v:shape>
        </w:pict>
      </w:r>
    </w:p>
    <w:p w:rsidR="00C15344" w:rsidRDefault="008D1425">
      <w:pPr>
        <w:pStyle w:val="Heading1"/>
        <w:tabs>
          <w:tab w:val="left" w:pos="2962"/>
          <w:tab w:val="center" w:pos="4898"/>
        </w:tabs>
        <w:rPr>
          <w:rFonts w:ascii="Montserrat" w:hAnsi="Montserrat"/>
          <w:b w:val="0"/>
          <w:sz w:val="16"/>
          <w:szCs w:val="16"/>
        </w:rPr>
      </w:pPr>
      <w:r>
        <w:rPr>
          <w:rFonts w:ascii="Montserrat" w:hAnsi="Montserrat"/>
          <w:b w:val="0"/>
          <w:sz w:val="16"/>
          <w:szCs w:val="16"/>
        </w:rPr>
        <w:t>18.06.2024</w:t>
      </w:r>
    </w:p>
    <w:p w:rsidR="00C15344" w:rsidRDefault="00C15344">
      <w:pPr>
        <w:pStyle w:val="Heading1"/>
        <w:tabs>
          <w:tab w:val="left" w:pos="2962"/>
          <w:tab w:val="center" w:pos="4898"/>
        </w:tabs>
        <w:rPr>
          <w:rFonts w:ascii="Montserrat" w:hAnsi="Montserrat"/>
          <w:b w:val="0"/>
          <w:sz w:val="16"/>
          <w:szCs w:val="16"/>
        </w:rPr>
      </w:pPr>
    </w:p>
    <w:p w:rsidR="00C15344" w:rsidRDefault="008D1425">
      <w:pPr>
        <w:pStyle w:val="Heading1"/>
        <w:tabs>
          <w:tab w:val="left" w:pos="2962"/>
          <w:tab w:val="center" w:pos="4898"/>
        </w:tabs>
        <w:jc w:val="both"/>
        <w:rPr>
          <w:rStyle w:val="a6"/>
          <w:rFonts w:ascii="Montserrat" w:hAnsi="Montserrat"/>
          <w:b w:val="0"/>
          <w:i w:val="0"/>
          <w:iCs w:val="0"/>
          <w:sz w:val="16"/>
          <w:szCs w:val="16"/>
        </w:rPr>
      </w:pPr>
      <w:r>
        <w:rPr>
          <w:rFonts w:ascii="Montserrat" w:hAnsi="Montserrat"/>
          <w:bCs/>
          <w:iCs/>
          <w:sz w:val="28"/>
          <w:szCs w:val="28"/>
        </w:rPr>
        <w:t>С начала 2024 года 423 кубанские семьи, которые приняли на воспитание детей, получили единовременную выплату</w:t>
      </w:r>
    </w:p>
    <w:p w:rsidR="00C15344" w:rsidRPr="000F55A5" w:rsidRDefault="008D1425" w:rsidP="000F55A5">
      <w:pPr>
        <w:pStyle w:val="af2"/>
        <w:spacing w:before="280" w:after="280" w:line="276" w:lineRule="auto"/>
        <w:jc w:val="both"/>
        <w:rPr>
          <w:rFonts w:ascii="Montserrat" w:hAnsi="Montserrat"/>
          <w:i/>
        </w:rPr>
      </w:pPr>
      <w:r w:rsidRPr="000F55A5">
        <w:rPr>
          <w:rStyle w:val="a6"/>
          <w:rFonts w:ascii="Montserrat" w:hAnsi="Montserrat"/>
          <w:i w:val="0"/>
        </w:rPr>
        <w:t>В этом году 423 кубанские семьи, принявшие на воспитание детей, получили единовременную выплату от Отделения Социального фонда России по Краснодарскому краю. На эти цели было направлено более 19 миллионов рублей.</w:t>
      </w:r>
    </w:p>
    <w:p w:rsidR="00C15344" w:rsidRPr="000F55A5" w:rsidRDefault="008D1425" w:rsidP="000F55A5">
      <w:pPr>
        <w:pStyle w:val="af2"/>
        <w:spacing w:before="280" w:after="280" w:line="276" w:lineRule="auto"/>
        <w:jc w:val="both"/>
        <w:rPr>
          <w:rFonts w:ascii="Montserrat" w:hAnsi="Montserrat"/>
        </w:rPr>
      </w:pPr>
      <w:r w:rsidRPr="000F55A5">
        <w:rPr>
          <w:rFonts w:ascii="Montserrat" w:hAnsi="Montserrat"/>
        </w:rPr>
        <w:t>Единовременное пособие при передаче ребенка на воспитание в семью — это разовая мера поддержки, на получение которой имеют право усыновители детей, а также их опекуны, попечители или приемные родители. При этом они должны быть гражданами РФ и постоянно проживать на территории России.</w:t>
      </w:r>
    </w:p>
    <w:p w:rsidR="00C15344" w:rsidRPr="000F55A5" w:rsidRDefault="008D1425" w:rsidP="000F55A5">
      <w:pPr>
        <w:pStyle w:val="af2"/>
        <w:spacing w:before="280" w:after="280" w:line="276" w:lineRule="auto"/>
        <w:jc w:val="both"/>
        <w:rPr>
          <w:rFonts w:ascii="Montserrat" w:hAnsi="Montserrat"/>
        </w:rPr>
      </w:pPr>
      <w:r w:rsidRPr="000F55A5">
        <w:rPr>
          <w:rFonts w:ascii="Montserrat" w:hAnsi="Montserrat"/>
        </w:rPr>
        <w:t>Выплата предоставляется однократно в фиксированном размере. В нашем крае это —  24 604,30 рубля. Если же семья усыновила ребенка от 7 лет, братьев или сестер одновременно или ребенка с инвалидностью, то размер пособия составляет 187 996,90 рублей. При передаче на воспитание сразу нескольких детей выплата положена на каждого из них.</w:t>
      </w:r>
    </w:p>
    <w:p w:rsidR="00C15344" w:rsidRPr="000F55A5" w:rsidRDefault="008D1425" w:rsidP="000F55A5">
      <w:pPr>
        <w:pStyle w:val="af2"/>
        <w:spacing w:before="280" w:after="280" w:line="276" w:lineRule="auto"/>
        <w:jc w:val="both"/>
        <w:rPr>
          <w:rFonts w:ascii="Montserrat" w:hAnsi="Montserrat"/>
        </w:rPr>
      </w:pPr>
      <w:r w:rsidRPr="000F55A5">
        <w:rPr>
          <w:rFonts w:ascii="Montserrat" w:hAnsi="Montserrat"/>
        </w:rPr>
        <w:t>Для получения единовременного пособия необходимо обратиться с заявлением в клиентскую службу Отделения СФР по Краснодарскому краю или МФЦ. От заявителя потребуется копия решения суда об усыновлении ребенка, остальные документы специалисты самостоятельно запросят в рамках межведомственного взаимодействия. Также заявление можно подать на портале госуслуг.</w:t>
      </w:r>
    </w:p>
    <w:p w:rsidR="00C15344" w:rsidRPr="000F55A5" w:rsidRDefault="008D1425" w:rsidP="000F55A5">
      <w:pPr>
        <w:pStyle w:val="af2"/>
        <w:spacing w:before="280" w:after="280" w:line="276" w:lineRule="auto"/>
        <w:jc w:val="both"/>
        <w:rPr>
          <w:rFonts w:ascii="Montserrat" w:hAnsi="Montserrat"/>
        </w:rPr>
      </w:pPr>
      <w:r w:rsidRPr="000F55A5">
        <w:rPr>
          <w:rFonts w:ascii="Montserrat" w:hAnsi="Montserrat"/>
        </w:rPr>
        <w:t>Следует отметить, что заявление необходимо подать в течение 6 месяцев со дня вступления в силу решения суда об усыновлении, дня вынесения органом опеки и попечительства решения об установлении опеки или попечительства либо дня заключения договора о принятии ребенка в семью.</w:t>
      </w:r>
    </w:p>
    <w:p w:rsidR="00C15344" w:rsidRPr="000F55A5" w:rsidRDefault="008D1425" w:rsidP="000F55A5">
      <w:pPr>
        <w:pStyle w:val="af2"/>
        <w:spacing w:before="280" w:after="280" w:line="276" w:lineRule="auto"/>
        <w:jc w:val="both"/>
        <w:rPr>
          <w:rStyle w:val="a6"/>
          <w:rFonts w:ascii="Montserrat" w:hAnsi="Montserrat"/>
          <w:i w:val="0"/>
          <w:iCs w:val="0"/>
        </w:rPr>
      </w:pPr>
      <w:r w:rsidRPr="000F55A5">
        <w:rPr>
          <w:rFonts w:ascii="Montserrat" w:hAnsi="Montserrat"/>
        </w:rPr>
        <w:t>Решение о назначении пособия принимается в течение 10 рабочих дней после поступления соответствующего заявления. При отсутствии необходимых документов и сведений срок рассмотрения может быть продлен до 20 рабочих дней.</w:t>
      </w:r>
    </w:p>
    <w:p w:rsidR="00C15344" w:rsidRPr="000F55A5" w:rsidRDefault="008D1425" w:rsidP="000F55A5">
      <w:pPr>
        <w:pStyle w:val="af2"/>
        <w:spacing w:before="280" w:after="280" w:line="276" w:lineRule="auto"/>
        <w:jc w:val="both"/>
        <w:rPr>
          <w:rFonts w:ascii="Montserrat" w:hAnsi="Montserrat"/>
        </w:rPr>
      </w:pPr>
      <w:r w:rsidRPr="000F55A5">
        <w:rPr>
          <w:rFonts w:ascii="Montserrat" w:hAnsi="Montserrat"/>
          <w:iCs/>
        </w:rPr>
        <w:t>Если у вас остались вопросы, вы всегда можете обратиться к специалистам Отделения СФР по Краснодарскому краю, позвонив по номеру телефона единого контакт-центра СФР: 8(800)100-00-01 (звонок бесплатный, режим работы: понедельник-четверг 08:00-17:00 часов, пятница 08:00-16:00 часов).</w:t>
      </w:r>
    </w:p>
    <w:p w:rsidR="00C15344" w:rsidRDefault="008D1425">
      <w:pPr>
        <w:pStyle w:val="af2"/>
        <w:widowControl w:val="0"/>
        <w:spacing w:beforeAutospacing="0" w:after="240" w:afterAutospacing="0" w:line="276" w:lineRule="auto"/>
        <w:jc w:val="center"/>
        <w:rPr>
          <w:rFonts w:ascii="Montserrat" w:hAnsi="Montserrat"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  <w:t>Мы в социальных сетях:</w:t>
      </w:r>
    </w:p>
    <w:p w:rsidR="00C15344" w:rsidRDefault="008D1425">
      <w:pPr>
        <w:pStyle w:val="af2"/>
        <w:spacing w:beforeAutospacing="0" w:afterAutospacing="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2" name="Рисунок 13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3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3" name="Рисунок 6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6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4" name="Рисунок 8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8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5344" w:rsidRDefault="00C15344">
      <w:pPr>
        <w:jc w:val="right"/>
        <w:rPr>
          <w:rFonts w:ascii="Montserrat" w:hAnsi="Montserrat"/>
          <w:b/>
          <w:sz w:val="16"/>
          <w:szCs w:val="16"/>
        </w:rPr>
      </w:pPr>
    </w:p>
    <w:p w:rsidR="00C15344" w:rsidRPr="000F55A5" w:rsidRDefault="008D1425">
      <w:pPr>
        <w:jc w:val="center"/>
        <w:rPr>
          <w:rFonts w:ascii="Montserrat" w:hAnsi="Montserrat"/>
          <w:sz w:val="16"/>
          <w:szCs w:val="16"/>
        </w:rPr>
      </w:pPr>
      <w:r w:rsidRPr="000F55A5">
        <w:rPr>
          <w:rFonts w:ascii="Montserrat" w:hAnsi="Montserrat"/>
          <w:sz w:val="16"/>
          <w:szCs w:val="16"/>
        </w:rPr>
        <w:t xml:space="preserve">Отделение фонда пенсионного и социального страхования Российской Федерации </w:t>
      </w:r>
    </w:p>
    <w:p w:rsidR="00C15344" w:rsidRPr="000F55A5" w:rsidRDefault="008D1425" w:rsidP="000F55A5">
      <w:pPr>
        <w:jc w:val="center"/>
        <w:rPr>
          <w:rFonts w:ascii="Montserrat" w:hAnsi="Montserrat"/>
          <w:iCs/>
          <w:color w:val="0000FF"/>
          <w:sz w:val="16"/>
          <w:szCs w:val="16"/>
          <w:u w:val="single"/>
        </w:rPr>
      </w:pPr>
      <w:r w:rsidRPr="000F55A5">
        <w:rPr>
          <w:rFonts w:ascii="Montserrat" w:hAnsi="Montserrat"/>
          <w:sz w:val="16"/>
          <w:szCs w:val="16"/>
        </w:rPr>
        <w:t xml:space="preserve">Руководитель Клиентской службы (на правах отдела) в Славянском районе Л.А. Скоробогатько </w:t>
      </w:r>
      <w:bookmarkStart w:id="0" w:name="_GoBack"/>
      <w:bookmarkEnd w:id="0"/>
    </w:p>
    <w:sectPr w:rsidR="00C15344" w:rsidRPr="000F55A5" w:rsidSect="00C15344">
      <w:headerReference w:type="default" r:id="rId13"/>
      <w:footerReference w:type="even" r:id="rId14"/>
      <w:footerReference w:type="default" r:id="rId15"/>
      <w:headerReference w:type="first" r:id="rId16"/>
      <w:pgSz w:w="11906" w:h="16838"/>
      <w:pgMar w:top="788" w:right="890" w:bottom="1576" w:left="890" w:header="567" w:footer="567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4A32" w:rsidRDefault="00994A32" w:rsidP="00C15344">
      <w:r>
        <w:separator/>
      </w:r>
    </w:p>
  </w:endnote>
  <w:endnote w:type="continuationSeparator" w:id="1">
    <w:p w:rsidR="00994A32" w:rsidRDefault="00994A32" w:rsidP="00C153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Myriad Pro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344" w:rsidRDefault="00C15344">
    <w:pPr>
      <w:pStyle w:val="Footer"/>
      <w:ind w:right="360"/>
    </w:pPr>
    <w:r>
      <w:pict>
        <v:rect id="_x0000_s2049" style="position:absolute;margin-left:-38.85pt;margin-top:.05pt;width:1.15pt;height:1.15pt;z-index:251659776;mso-wrap-distance-left:0;mso-wrap-distance-right:0;mso-position-horizontal:right;mso-position-horizontal-relative:margin">
          <v:fill opacity="0"/>
          <v:textbox inset="0,0,0,0">
            <w:txbxContent>
              <w:p w:rsidR="00C15344" w:rsidRDefault="00C15344">
                <w:pPr>
                  <w:pStyle w:val="Footer"/>
                  <w:rPr>
                    <w:rStyle w:val="a3"/>
                  </w:rPr>
                </w:pPr>
                <w:r>
                  <w:rPr>
                    <w:rStyle w:val="a3"/>
                  </w:rPr>
                  <w:fldChar w:fldCharType="begin"/>
                </w:r>
                <w:r w:rsidR="008D1425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8D1425">
                  <w:rPr>
                    <w:rStyle w:val="a3"/>
                  </w:rPr>
                  <w:t>0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344" w:rsidRDefault="00C1534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4A32" w:rsidRDefault="00994A32" w:rsidP="00C15344">
      <w:r>
        <w:separator/>
      </w:r>
    </w:p>
  </w:footnote>
  <w:footnote w:type="continuationSeparator" w:id="1">
    <w:p w:rsidR="00994A32" w:rsidRDefault="00994A32" w:rsidP="00C153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9"/>
      <w:tblW w:w="10342" w:type="dxa"/>
      <w:tblLayout w:type="fixed"/>
      <w:tblLook w:val="04A0"/>
    </w:tblPr>
    <w:tblGrid>
      <w:gridCol w:w="3431"/>
      <w:gridCol w:w="2087"/>
      <w:gridCol w:w="2665"/>
      <w:gridCol w:w="2159"/>
    </w:tblGrid>
    <w:tr w:rsidR="00C15344"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 w:rsidR="00C15344" w:rsidRDefault="008D1425">
          <w:pPr>
            <w:pStyle w:val="Header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2040890" cy="249555"/>
                <wp:effectExtent l="0" t="0" r="0" b="0"/>
                <wp:docPr id="5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Рисунок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 w:rsidR="00C15344" w:rsidRDefault="00C15344">
          <w:pPr>
            <w:pStyle w:val="Header"/>
            <w:rPr>
              <w:rFonts w:ascii="Montserrat" w:hAnsi="Montserrat"/>
              <w:sz w:val="16"/>
              <w:szCs w:val="16"/>
              <w:lang w:val="en-US"/>
            </w:rPr>
          </w:pPr>
        </w:p>
        <w:p w:rsidR="00C15344" w:rsidRDefault="00C15344">
          <w:pPr>
            <w:pStyle w:val="Header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C15344" w:rsidRDefault="00C15344">
          <w:pPr>
            <w:pStyle w:val="Header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 w:rsidR="00C15344" w:rsidRDefault="00C15344">
          <w:pPr>
            <w:pStyle w:val="Header"/>
            <w:rPr>
              <w:rFonts w:ascii="Montserrat" w:hAnsi="Montserrat"/>
              <w:sz w:val="16"/>
              <w:szCs w:val="16"/>
            </w:rPr>
          </w:pPr>
        </w:p>
      </w:tc>
    </w:tr>
  </w:tbl>
  <w:p w:rsidR="00C15344" w:rsidRDefault="00C15344">
    <w:pPr>
      <w:pStyle w:val="Header"/>
      <w:rPr>
        <w:lang w:val="en-US"/>
      </w:rPr>
    </w:pPr>
    <w:r w:rsidRPr="00C15344">
      <w:rPr>
        <w:lang w:val="en-US"/>
      </w:rPr>
      <w:pict/>
    </w:r>
    <w:r w:rsidRPr="00C15344">
      <w:rPr>
        <w:lang w:val="en-US"/>
      </w:rPr>
      <w:pict>
        <v:shape id="Прямоугольник 3" o:spid="_x0000_s2052" type="#_x0000_m2053" style="position:absolute;margin-left:2.85pt;margin-top:1.5pt;width:39.95pt;height:17.75pt;z-index:251656704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9"/>
      <w:tblW w:w="10693" w:type="dxa"/>
      <w:tblLayout w:type="fixed"/>
      <w:tblLook w:val="04A0"/>
    </w:tblPr>
    <w:tblGrid>
      <w:gridCol w:w="3370"/>
      <w:gridCol w:w="2357"/>
      <w:gridCol w:w="2665"/>
      <w:gridCol w:w="2301"/>
    </w:tblGrid>
    <w:tr w:rsidR="00C15344"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 w:rsidR="00C15344" w:rsidRDefault="008D1425">
          <w:pPr>
            <w:pStyle w:val="Header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1569720" cy="450850"/>
                <wp:effectExtent l="0" t="0" r="0" b="0"/>
                <wp:docPr id="7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 w:rsidR="00C15344" w:rsidRDefault="00C15344">
          <w:pPr>
            <w:pStyle w:val="Header"/>
            <w:rPr>
              <w:rFonts w:ascii="Montserrat" w:hAnsi="Montserrat"/>
              <w:sz w:val="16"/>
              <w:szCs w:val="16"/>
              <w:lang w:val="en-US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C15344" w:rsidRDefault="00C15344">
          <w:pPr>
            <w:pStyle w:val="Header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 w:rsidR="00C15344" w:rsidRDefault="00C15344">
          <w:pPr>
            <w:pStyle w:val="Header"/>
            <w:rPr>
              <w:rFonts w:ascii="Montserrat" w:hAnsi="Montserrat"/>
              <w:bCs/>
              <w:iCs/>
              <w:sz w:val="16"/>
              <w:szCs w:val="16"/>
            </w:rPr>
          </w:pPr>
        </w:p>
      </w:tc>
    </w:tr>
  </w:tbl>
  <w:p w:rsidR="00C15344" w:rsidRDefault="00C15344">
    <w:pPr>
      <w:pStyle w:val="Header"/>
    </w:pPr>
    <w:r>
      <w:pict/>
    </w:r>
    <w:r>
      <w:pict>
        <v:shape id="_x0000_s2050" type="#_x0000_m2051" style="position:absolute;margin-left:4.6pt;margin-top:3.95pt;width:39.95pt;height:17.75pt;z-index:251658752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15344"/>
    <w:rsid w:val="000F55A5"/>
    <w:rsid w:val="008D1425"/>
    <w:rsid w:val="00994A32"/>
    <w:rsid w:val="00C15344"/>
    <w:rsid w:val="00E60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qFormat/>
    <w:rsid w:val="00C15344"/>
    <w:pPr>
      <w:keepNext/>
      <w:outlineLvl w:val="0"/>
    </w:pPr>
    <w:rPr>
      <w:b/>
      <w:sz w:val="20"/>
      <w:szCs w:val="20"/>
    </w:rPr>
  </w:style>
  <w:style w:type="paragraph" w:customStyle="1" w:styleId="Heading2">
    <w:name w:val="Heading 2"/>
    <w:basedOn w:val="a"/>
    <w:next w:val="a"/>
    <w:qFormat/>
    <w:rsid w:val="00C15344"/>
    <w:pPr>
      <w:keepNext/>
      <w:jc w:val="center"/>
      <w:outlineLvl w:val="1"/>
    </w:pPr>
    <w:rPr>
      <w:rFonts w:ascii="Arial" w:hAnsi="Arial"/>
      <w:b/>
      <w:szCs w:val="20"/>
    </w:rPr>
  </w:style>
  <w:style w:type="paragraph" w:customStyle="1" w:styleId="Heading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Heading4">
    <w:name w:val="Heading 4"/>
    <w:basedOn w:val="a"/>
    <w:next w:val="a"/>
    <w:link w:val="4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6">
    <w:name w:val="Heading 6"/>
    <w:basedOn w:val="a"/>
    <w:next w:val="a"/>
    <w:link w:val="6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3">
    <w:name w:val="page number"/>
    <w:basedOn w:val="a0"/>
    <w:qFormat/>
    <w:rsid w:val="00C15344"/>
  </w:style>
  <w:style w:type="character" w:styleId="a4">
    <w:name w:val="Strong"/>
    <w:uiPriority w:val="22"/>
    <w:qFormat/>
    <w:rsid w:val="00C15344"/>
    <w:rPr>
      <w:b/>
      <w:bCs/>
    </w:rPr>
  </w:style>
  <w:style w:type="character" w:styleId="a5">
    <w:name w:val="Hyperlink"/>
    <w:uiPriority w:val="99"/>
    <w:rsid w:val="00C15344"/>
    <w:rPr>
      <w:color w:val="0000FF"/>
      <w:u w:val="single"/>
    </w:rPr>
  </w:style>
  <w:style w:type="character" w:styleId="a6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qFormat/>
    <w:rsid w:val="00611C07"/>
  </w:style>
  <w:style w:type="character" w:customStyle="1" w:styleId="apple-converted-space">
    <w:name w:val="apple-converted-space"/>
    <w:basedOn w:val="a0"/>
    <w:qFormat/>
    <w:rsid w:val="005603F8"/>
  </w:style>
  <w:style w:type="character" w:styleId="a7">
    <w:name w:val="FollowedHyperlink"/>
    <w:rsid w:val="00511170"/>
    <w:rPr>
      <w:color w:val="800080"/>
      <w:u w:val="single"/>
    </w:rPr>
  </w:style>
  <w:style w:type="character" w:customStyle="1" w:styleId="a8">
    <w:name w:val="Текст документа Знак"/>
    <w:link w:val="a9"/>
    <w:qFormat/>
    <w:rsid w:val="00C64FAF"/>
    <w:rPr>
      <w:rFonts w:eastAsia="Verdana"/>
      <w:color w:val="000000"/>
      <w:sz w:val="24"/>
      <w:szCs w:val="28"/>
      <w:lang w:bidi="ar-SA"/>
    </w:rPr>
  </w:style>
  <w:style w:type="character" w:customStyle="1" w:styleId="aa">
    <w:name w:val="Текст Знак"/>
    <w:link w:val="ab"/>
    <w:qFormat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character" w:customStyle="1" w:styleId="text-highlight">
    <w:name w:val="text-highlight"/>
    <w:qFormat/>
    <w:rsid w:val="00F7297A"/>
  </w:style>
  <w:style w:type="character" w:customStyle="1" w:styleId="6">
    <w:name w:val="Заголовок 6 Знак"/>
    <w:basedOn w:val="a0"/>
    <w:link w:val="Heading6"/>
    <w:semiHidden/>
    <w:qFormat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">
    <w:name w:val="Заголовок 4 Знак"/>
    <w:basedOn w:val="a0"/>
    <w:link w:val="Heading4"/>
    <w:qFormat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1">
    <w:name w:val="Заголовок 1 Знак"/>
    <w:basedOn w:val="a0"/>
    <w:link w:val="Heading1"/>
    <w:qFormat/>
    <w:rsid w:val="00851101"/>
    <w:rPr>
      <w:b/>
    </w:rPr>
  </w:style>
  <w:style w:type="character" w:customStyle="1" w:styleId="x-phmenubutton">
    <w:name w:val="x-ph__menu__button"/>
    <w:basedOn w:val="a0"/>
    <w:qFormat/>
    <w:rsid w:val="003A5191"/>
  </w:style>
  <w:style w:type="character" w:customStyle="1" w:styleId="10">
    <w:name w:val="Неразрешенное упоминание1"/>
    <w:basedOn w:val="a0"/>
    <w:uiPriority w:val="99"/>
    <w:semiHidden/>
    <w:unhideWhenUsed/>
    <w:qFormat/>
    <w:rsid w:val="00DB3DA6"/>
    <w:rPr>
      <w:color w:val="605E5C"/>
      <w:shd w:val="clear" w:color="auto" w:fill="E1DFDD"/>
    </w:rPr>
  </w:style>
  <w:style w:type="paragraph" w:customStyle="1" w:styleId="ac">
    <w:name w:val="Заголовок"/>
    <w:basedOn w:val="a"/>
    <w:next w:val="ad"/>
    <w:qFormat/>
    <w:rsid w:val="00C1534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d">
    <w:name w:val="Body Text"/>
    <w:basedOn w:val="a"/>
    <w:rsid w:val="00015B35"/>
    <w:pPr>
      <w:spacing w:after="120"/>
    </w:pPr>
    <w:rPr>
      <w:lang w:eastAsia="ar-SA"/>
    </w:rPr>
  </w:style>
  <w:style w:type="paragraph" w:styleId="ae">
    <w:name w:val="List"/>
    <w:basedOn w:val="ad"/>
    <w:rsid w:val="00C15344"/>
    <w:rPr>
      <w:rFonts w:cs="Mangal"/>
    </w:rPr>
  </w:style>
  <w:style w:type="paragraph" w:customStyle="1" w:styleId="Caption">
    <w:name w:val="Caption"/>
    <w:basedOn w:val="a"/>
    <w:qFormat/>
    <w:rsid w:val="00C15344"/>
    <w:pPr>
      <w:suppressLineNumbers/>
      <w:spacing w:before="120" w:after="120"/>
    </w:pPr>
    <w:rPr>
      <w:rFonts w:cs="Mangal"/>
      <w:i/>
      <w:iCs/>
    </w:rPr>
  </w:style>
  <w:style w:type="paragraph" w:styleId="af">
    <w:name w:val="index heading"/>
    <w:basedOn w:val="a"/>
    <w:qFormat/>
    <w:rsid w:val="00C15344"/>
    <w:pPr>
      <w:suppressLineNumbers/>
    </w:pPr>
    <w:rPr>
      <w:rFonts w:cs="Mangal"/>
    </w:rPr>
  </w:style>
  <w:style w:type="paragraph" w:customStyle="1" w:styleId="af0">
    <w:name w:val="Колонтитул"/>
    <w:basedOn w:val="a"/>
    <w:qFormat/>
    <w:rsid w:val="00C15344"/>
  </w:style>
  <w:style w:type="paragraph" w:customStyle="1" w:styleId="Header">
    <w:name w:val="Header"/>
    <w:basedOn w:val="a"/>
    <w:rsid w:val="00C15344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Footer">
    <w:name w:val="Footer"/>
    <w:basedOn w:val="a"/>
    <w:rsid w:val="00C1534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Balloon Text"/>
    <w:basedOn w:val="a"/>
    <w:semiHidden/>
    <w:qFormat/>
    <w:rsid w:val="00C15344"/>
    <w:rPr>
      <w:rFonts w:ascii="Tahoma" w:hAnsi="Tahoma" w:cs="Tahoma"/>
      <w:sz w:val="16"/>
      <w:szCs w:val="16"/>
    </w:rPr>
  </w:style>
  <w:style w:type="paragraph" w:styleId="af2">
    <w:name w:val="Normal (Web)"/>
    <w:basedOn w:val="a"/>
    <w:uiPriority w:val="99"/>
    <w:qFormat/>
    <w:rsid w:val="00C15344"/>
    <w:pPr>
      <w:spacing w:beforeAutospacing="1" w:afterAutospacing="1"/>
    </w:pPr>
  </w:style>
  <w:style w:type="paragraph" w:styleId="2">
    <w:name w:val="Body Text Indent 2"/>
    <w:basedOn w:val="a"/>
    <w:qFormat/>
    <w:rsid w:val="00783623"/>
    <w:pPr>
      <w:ind w:firstLine="709"/>
      <w:jc w:val="both"/>
    </w:pPr>
  </w:style>
  <w:style w:type="paragraph" w:styleId="af3">
    <w:name w:val="Body Text Indent"/>
    <w:basedOn w:val="a"/>
    <w:rsid w:val="00015B35"/>
    <w:pPr>
      <w:spacing w:after="120"/>
      <w:ind w:left="283"/>
    </w:pPr>
  </w:style>
  <w:style w:type="paragraph" w:customStyle="1" w:styleId="af4">
    <w:name w:val="Знак"/>
    <w:basedOn w:val="a"/>
    <w:qFormat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5">
    <w:name w:val="Document Map"/>
    <w:basedOn w:val="a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9">
    <w:name w:val="Текст документа"/>
    <w:basedOn w:val="af2"/>
    <w:link w:val="a8"/>
    <w:autoRedefine/>
    <w:qFormat/>
    <w:rsid w:val="00C64FAF"/>
    <w:pPr>
      <w:jc w:val="both"/>
    </w:pPr>
    <w:rPr>
      <w:rFonts w:eastAsia="Verdana"/>
      <w:color w:val="000000"/>
      <w:szCs w:val="28"/>
      <w:lang/>
    </w:rPr>
  </w:style>
  <w:style w:type="paragraph" w:styleId="ab">
    <w:name w:val="Plain Text"/>
    <w:basedOn w:val="a"/>
    <w:link w:val="aa"/>
    <w:unhideWhenUsed/>
    <w:qFormat/>
    <w:rsid w:val="00D82078"/>
    <w:rPr>
      <w:rFonts w:ascii="Calibri" w:eastAsia="Calibri" w:hAnsi="Calibri"/>
      <w:sz w:val="22"/>
      <w:szCs w:val="21"/>
      <w:lang w:eastAsia="en-US"/>
    </w:rPr>
  </w:style>
  <w:style w:type="paragraph" w:styleId="af6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af7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Содержимое врезки"/>
    <w:basedOn w:val="a"/>
    <w:qFormat/>
    <w:rsid w:val="00C15344"/>
  </w:style>
  <w:style w:type="table" w:styleId="af9">
    <w:name w:val="Table Grid"/>
    <w:basedOn w:val="a1"/>
    <w:uiPriority w:val="59"/>
    <w:rsid w:val="0084395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vk.com/sfr.krasnodarskiykray" TargetMode="Externa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t.me/sfr_krasnodarskiykray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ok.ru/sfr.krasnodarskiykray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EB45A-DE16-4435-9F0D-97C8ADE42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1</cp:lastModifiedBy>
  <cp:revision>1</cp:revision>
  <cp:lastPrinted>2024-06-26T08:31:00Z</cp:lastPrinted>
  <dcterms:created xsi:type="dcterms:W3CDTF">2024-06-30T14:50:00Z</dcterms:created>
  <dcterms:modified xsi:type="dcterms:W3CDTF">2024-06-30T14:50:00Z</dcterms:modified>
  <dc:language>ru-RU</dc:language>
</cp:coreProperties>
</file>