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853F8C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853F8C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E5169F" w:rsidRPr="0054123A" w:rsidRDefault="00E5169F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A522FC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29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B467C6">
        <w:rPr>
          <w:rFonts w:ascii="Montserrat" w:hAnsi="Montserrat"/>
          <w:b w:val="0"/>
          <w:sz w:val="16"/>
          <w:szCs w:val="16"/>
        </w:rPr>
        <w:t>3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90309E" w:rsidRDefault="0090309E" w:rsidP="00C71582">
      <w:pPr>
        <w:pStyle w:val="a8"/>
        <w:shd w:val="clear" w:color="auto" w:fill="FFFFFF"/>
        <w:spacing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  <w:r w:rsidRPr="0090309E">
        <w:rPr>
          <w:rFonts w:ascii="Montserrat" w:hAnsi="Montserrat"/>
          <w:b/>
          <w:bCs/>
          <w:iCs/>
          <w:sz w:val="28"/>
          <w:szCs w:val="28"/>
        </w:rPr>
        <w:t>Отделение Социального фонда России по Краснодарскому краю предостерегает жителей Кубани от мошенников</w:t>
      </w:r>
    </w:p>
    <w:p w:rsidR="00C71582" w:rsidRPr="00C71582" w:rsidRDefault="00C71582" w:rsidP="00C7158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 w:rsidRPr="00C71582">
        <w:rPr>
          <w:rFonts w:ascii="Montserrat" w:hAnsi="Montserrat"/>
          <w:color w:val="212121"/>
          <w:sz w:val="28"/>
          <w:szCs w:val="28"/>
        </w:rPr>
        <w:t>Мошенники постоянно ищут способы обмана граждан, особенно людей старшего возраста. Из-за этого пенсионеры часто сталкиваются с различными манипуляциями и становятся жертвами злоумышленников.</w:t>
      </w:r>
    </w:p>
    <w:p w:rsidR="00C71582" w:rsidRPr="00C71582" w:rsidRDefault="00C71582" w:rsidP="00C7158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 w:rsidRPr="00C71582">
        <w:rPr>
          <w:rFonts w:ascii="Montserrat" w:hAnsi="Montserrat"/>
          <w:color w:val="212121"/>
          <w:sz w:val="28"/>
          <w:szCs w:val="28"/>
        </w:rPr>
        <w:t>Как обманывают мошенники</w:t>
      </w:r>
      <w:r>
        <w:rPr>
          <w:rFonts w:ascii="Montserrat" w:hAnsi="Montserrat"/>
          <w:color w:val="212121"/>
          <w:sz w:val="28"/>
          <w:szCs w:val="28"/>
        </w:rPr>
        <w:t>:</w:t>
      </w:r>
    </w:p>
    <w:p w:rsidR="00C71582" w:rsidRDefault="00C71582" w:rsidP="00C71582">
      <w:pPr>
        <w:pStyle w:val="a8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Montserrat" w:hAnsi="Montserrat"/>
          <w:color w:val="212121"/>
          <w:sz w:val="28"/>
          <w:szCs w:val="28"/>
        </w:rPr>
      </w:pPr>
      <w:r w:rsidRPr="00C71582">
        <w:rPr>
          <w:rFonts w:ascii="Montserrat" w:hAnsi="Montserrat"/>
          <w:color w:val="212121"/>
          <w:sz w:val="28"/>
          <w:szCs w:val="28"/>
        </w:rPr>
        <w:t>Злоумышленник звонит на телефон гражданина, представляется сотрудником Социального фонда и сообщает, что гражданину положен перерасчет, для чего необходимо записаться на прием в клиентскую службу СФР.</w:t>
      </w:r>
      <w:r>
        <w:rPr>
          <w:rFonts w:ascii="Montserrat" w:hAnsi="Montserrat"/>
          <w:color w:val="212121"/>
          <w:sz w:val="28"/>
          <w:szCs w:val="28"/>
        </w:rPr>
        <w:t xml:space="preserve"> </w:t>
      </w:r>
      <w:r w:rsidRPr="00C71582">
        <w:rPr>
          <w:rFonts w:ascii="Montserrat" w:hAnsi="Montserrat"/>
          <w:color w:val="212121"/>
          <w:sz w:val="28"/>
          <w:szCs w:val="28"/>
        </w:rPr>
        <w:t>Под предлогом записи на прием злоумышленник просит продиктовать код, который придет на мобильный телефон. Гражданин диктует злоумышленнику код из СМС, после чего у него списывают деньги с банковских карт</w:t>
      </w:r>
      <w:r>
        <w:rPr>
          <w:rFonts w:ascii="Montserrat" w:hAnsi="Montserrat"/>
          <w:color w:val="212121"/>
          <w:sz w:val="28"/>
          <w:szCs w:val="28"/>
        </w:rPr>
        <w:t>.</w:t>
      </w:r>
    </w:p>
    <w:p w:rsidR="00C71582" w:rsidRDefault="00C71582" w:rsidP="00C71582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rFonts w:ascii="Montserrat" w:hAnsi="Montserrat"/>
          <w:color w:val="212121"/>
          <w:sz w:val="28"/>
          <w:szCs w:val="28"/>
        </w:rPr>
      </w:pPr>
    </w:p>
    <w:p w:rsidR="00C71582" w:rsidRDefault="00C71582" w:rsidP="00C71582">
      <w:pPr>
        <w:pStyle w:val="a8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Р</w:t>
      </w:r>
      <w:r w:rsidRPr="00C71582">
        <w:rPr>
          <w:rFonts w:ascii="Montserrat" w:hAnsi="Montserrat"/>
          <w:color w:val="212121"/>
          <w:sz w:val="28"/>
          <w:szCs w:val="28"/>
        </w:rPr>
        <w:t>аспространяют недостоверную информацию в социальных сетях и мессенджерах о волне проверок пенсионеров со стороны Социального фонда, Налоговой слу</w:t>
      </w:r>
      <w:r>
        <w:rPr>
          <w:rFonts w:ascii="Montserrat" w:hAnsi="Montserrat"/>
          <w:color w:val="212121"/>
          <w:sz w:val="28"/>
          <w:szCs w:val="28"/>
        </w:rPr>
        <w:t>жбы и отделов социальной защиты.</w:t>
      </w:r>
    </w:p>
    <w:p w:rsidR="00C71582" w:rsidRDefault="00C71582" w:rsidP="00C71582">
      <w:pPr>
        <w:pStyle w:val="af4"/>
        <w:rPr>
          <w:rFonts w:ascii="Montserrat" w:hAnsi="Montserrat"/>
          <w:color w:val="212121"/>
          <w:sz w:val="28"/>
          <w:szCs w:val="28"/>
        </w:rPr>
      </w:pPr>
    </w:p>
    <w:p w:rsidR="00C71582" w:rsidRDefault="00C71582" w:rsidP="00C71582">
      <w:pPr>
        <w:pStyle w:val="a8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Р</w:t>
      </w:r>
      <w:r w:rsidRPr="00C71582">
        <w:rPr>
          <w:rFonts w:ascii="Montserrat" w:hAnsi="Montserrat"/>
          <w:color w:val="212121"/>
          <w:sz w:val="28"/>
          <w:szCs w:val="28"/>
        </w:rPr>
        <w:t>аспространяют информацию о том, что сотрудники Фонда обходят квартиры пожилых граждан с целью сверки прописки по официальным документам с реальным местом проживания. Если пенсионер не живет по месту постоянной регистрации, его выплаты якобы урежут или вообще снимут, при этом могут привлечь к ответ</w:t>
      </w:r>
      <w:r>
        <w:rPr>
          <w:rFonts w:ascii="Montserrat" w:hAnsi="Montserrat"/>
          <w:color w:val="212121"/>
          <w:sz w:val="28"/>
          <w:szCs w:val="28"/>
        </w:rPr>
        <w:t>ственности, вплоть до уголовной.</w:t>
      </w:r>
    </w:p>
    <w:p w:rsidR="00C71582" w:rsidRDefault="00C71582" w:rsidP="00C71582">
      <w:pPr>
        <w:pStyle w:val="af4"/>
        <w:rPr>
          <w:rFonts w:ascii="Montserrat" w:hAnsi="Montserrat"/>
          <w:color w:val="212121"/>
          <w:sz w:val="28"/>
          <w:szCs w:val="28"/>
        </w:rPr>
      </w:pPr>
    </w:p>
    <w:p w:rsidR="00C71582" w:rsidRPr="00554E70" w:rsidRDefault="00C71582" w:rsidP="00C71582">
      <w:pPr>
        <w:pStyle w:val="a8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Н</w:t>
      </w:r>
      <w:r w:rsidRPr="00C71582">
        <w:rPr>
          <w:rFonts w:ascii="Montserrat" w:hAnsi="Montserrat"/>
          <w:color w:val="212121"/>
          <w:sz w:val="28"/>
          <w:szCs w:val="28"/>
        </w:rPr>
        <w:t>едобросовестные юристы навязывают пожилым людям платные услуги. Пенсионерам, в частности, предлагают защиту от мнимых проверок, варианты решения вопросов с официальными органами и даже перерасчеты пенсии в большую сторону.</w:t>
      </w:r>
    </w:p>
    <w:p w:rsidR="00C71582" w:rsidRPr="00C71582" w:rsidRDefault="00C71582" w:rsidP="00C7158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 w:rsidRPr="00C71582">
        <w:rPr>
          <w:rFonts w:ascii="Montserrat" w:hAnsi="Montserrat"/>
          <w:color w:val="212121"/>
          <w:sz w:val="28"/>
          <w:szCs w:val="28"/>
        </w:rPr>
        <w:t>Отделение Социального фонда России по Краснодарскому краю предостерегает жителей Кубани не поддаваться на</w:t>
      </w:r>
      <w:r>
        <w:rPr>
          <w:rFonts w:ascii="Montserrat" w:hAnsi="Montserrat"/>
          <w:color w:val="212121"/>
          <w:sz w:val="28"/>
          <w:szCs w:val="28"/>
        </w:rPr>
        <w:t xml:space="preserve"> уловки мошенников! Сотрудники Ф</w:t>
      </w:r>
      <w:r w:rsidRPr="00C71582">
        <w:rPr>
          <w:rFonts w:ascii="Montserrat" w:hAnsi="Montserrat"/>
          <w:color w:val="212121"/>
          <w:sz w:val="28"/>
          <w:szCs w:val="28"/>
        </w:rPr>
        <w:t xml:space="preserve">онда никогда не ходят по домам с какими-либо проверками или опросами, не звонят по телефону с просьбой сообщить код из входящего СМС-сообщения или какие-либо личные данные. Если к вам пришли люди или позвонили, чтобы узнать персональные данные или коды СМС, и представились работниками Социального фонда – не верьте, это мошенники! </w:t>
      </w:r>
    </w:p>
    <w:p w:rsidR="00C71582" w:rsidRPr="00C71582" w:rsidRDefault="00C71582" w:rsidP="00B5691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 w:rsidRPr="00C71582">
        <w:rPr>
          <w:rFonts w:ascii="Montserrat" w:hAnsi="Montserrat"/>
          <w:color w:val="212121"/>
          <w:sz w:val="28"/>
          <w:szCs w:val="28"/>
        </w:rPr>
        <w:lastRenderedPageBreak/>
        <w:t>Никогда по телефону не называйте своих паролей, личных данных и внимательно читайте текст</w:t>
      </w:r>
      <w:r>
        <w:rPr>
          <w:rFonts w:ascii="Montserrat" w:hAnsi="Montserrat"/>
          <w:color w:val="212121"/>
          <w:sz w:val="28"/>
          <w:szCs w:val="28"/>
        </w:rPr>
        <w:t>,</w:t>
      </w:r>
      <w:r w:rsidRPr="00C71582">
        <w:rPr>
          <w:rFonts w:ascii="Montserrat" w:hAnsi="Montserrat"/>
          <w:color w:val="212121"/>
          <w:sz w:val="28"/>
          <w:szCs w:val="28"/>
        </w:rPr>
        <w:t xml:space="preserve"> приходящих СМС-сообщений.</w:t>
      </w:r>
      <w:r>
        <w:rPr>
          <w:rFonts w:ascii="Montserrat" w:hAnsi="Montserrat"/>
          <w:color w:val="212121"/>
          <w:sz w:val="28"/>
          <w:szCs w:val="28"/>
        </w:rPr>
        <w:t xml:space="preserve"> </w:t>
      </w:r>
      <w:r w:rsidRPr="00C71582">
        <w:rPr>
          <w:rFonts w:ascii="Montserrat" w:hAnsi="Montserrat"/>
          <w:color w:val="212121"/>
          <w:sz w:val="28"/>
          <w:szCs w:val="28"/>
        </w:rPr>
        <w:t>В случае поступления таких звонков рекомендуем незамедлительно прекратить дальнейшее общение и позвонить по телефону единого контакт-центра по взаимодействию с гражданами 8(800)100-00-01 или в отделение полиции.</w:t>
      </w:r>
    </w:p>
    <w:p w:rsidR="00C71582" w:rsidRPr="00C71582" w:rsidRDefault="00C71582" w:rsidP="00B5691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 w:rsidRPr="00C71582">
        <w:rPr>
          <w:rFonts w:ascii="Montserrat" w:hAnsi="Montserrat"/>
          <w:color w:val="212121"/>
          <w:sz w:val="28"/>
          <w:szCs w:val="28"/>
        </w:rPr>
        <w:t>Отделение Социального фонда России по Краснодарскому краю настоятельно рекомендует жителям Кубани не доверять сомнительным предложениям и не пользоваться платными услугами. Все сервисы по оформлению</w:t>
      </w:r>
      <w:r w:rsidR="00B56917">
        <w:rPr>
          <w:rFonts w:ascii="Montserrat" w:hAnsi="Montserrat"/>
          <w:color w:val="212121"/>
          <w:sz w:val="28"/>
          <w:szCs w:val="28"/>
        </w:rPr>
        <w:t xml:space="preserve"> и перерасчету пенсий бесплатно </w:t>
      </w:r>
      <w:r w:rsidRPr="00C71582">
        <w:rPr>
          <w:rFonts w:ascii="Montserrat" w:hAnsi="Montserrat"/>
          <w:color w:val="212121"/>
          <w:sz w:val="28"/>
          <w:szCs w:val="28"/>
        </w:rPr>
        <w:t>предостав</w:t>
      </w:r>
      <w:r w:rsidR="00B56917">
        <w:rPr>
          <w:rFonts w:ascii="Montserrat" w:hAnsi="Montserrat"/>
          <w:color w:val="212121"/>
          <w:sz w:val="28"/>
          <w:szCs w:val="28"/>
        </w:rPr>
        <w:t>ляют клиентские службы ОСФР по К</w:t>
      </w:r>
      <w:r w:rsidRPr="00C71582">
        <w:rPr>
          <w:rFonts w:ascii="Montserrat" w:hAnsi="Montserrat"/>
          <w:color w:val="212121"/>
          <w:sz w:val="28"/>
          <w:szCs w:val="28"/>
        </w:rPr>
        <w:t>раснодарскому краю, а также МФЦ.</w:t>
      </w:r>
    </w:p>
    <w:p w:rsidR="00B56917" w:rsidRDefault="00C71582" w:rsidP="00B5691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 w:rsidRPr="00C71582">
        <w:rPr>
          <w:rFonts w:ascii="Montserrat" w:hAnsi="Montserrat"/>
          <w:color w:val="212121"/>
          <w:sz w:val="28"/>
          <w:szCs w:val="28"/>
        </w:rPr>
        <w:t>Получить консультацию можно через единый контакт-центр по социальным вопросам. Операторы круглосуточно отвечают на вопросы о пенсиях, детских пособиях и социальных выплатах по бесплатному федеральному номеру 8(800)100-00-01.</w:t>
      </w:r>
    </w:p>
    <w:p w:rsidR="00B56917" w:rsidRDefault="00C71582" w:rsidP="00B56917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C71582">
        <w:rPr>
          <w:rFonts w:ascii="Montserrat" w:hAnsi="Montserrat"/>
          <w:color w:val="212121"/>
          <w:sz w:val="28"/>
          <w:szCs w:val="28"/>
        </w:rPr>
        <w:t>Для получения личной консультации по вопросу, требующему получения и обработки персональных данных (ФИО, дата рождения, СНИЛС, паспортные данные), всегда можно обратиться:</w:t>
      </w:r>
    </w:p>
    <w:p w:rsidR="00B56917" w:rsidRDefault="00853F8C" w:rsidP="00B56917">
      <w:pPr>
        <w:pStyle w:val="a8"/>
        <w:numPr>
          <w:ilvl w:val="0"/>
          <w:numId w:val="5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Montserrat" w:hAnsi="Montserrat"/>
          <w:color w:val="212121"/>
          <w:sz w:val="28"/>
          <w:szCs w:val="28"/>
        </w:rPr>
      </w:pPr>
      <w:hyperlink r:id="rId8" w:history="1">
        <w:r w:rsidR="00C71582" w:rsidRPr="00E5169F">
          <w:rPr>
            <w:rStyle w:val="a9"/>
            <w:rFonts w:ascii="Montserrat" w:hAnsi="Montserrat"/>
            <w:sz w:val="28"/>
            <w:szCs w:val="28"/>
          </w:rPr>
          <w:t>в клиентскую службу ОСФР по Краснодарскому краю</w:t>
        </w:r>
      </w:hyperlink>
      <w:r w:rsidR="00C71582" w:rsidRPr="00C71582">
        <w:rPr>
          <w:rFonts w:ascii="Montserrat" w:hAnsi="Montserrat"/>
          <w:color w:val="212121"/>
          <w:sz w:val="28"/>
          <w:szCs w:val="28"/>
        </w:rPr>
        <w:t xml:space="preserve"> по месту проживания или пребывания;</w:t>
      </w:r>
    </w:p>
    <w:p w:rsidR="00B56917" w:rsidRDefault="00853F8C" w:rsidP="00B56917">
      <w:pPr>
        <w:pStyle w:val="a8"/>
        <w:numPr>
          <w:ilvl w:val="0"/>
          <w:numId w:val="5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Montserrat" w:hAnsi="Montserrat"/>
          <w:color w:val="212121"/>
          <w:sz w:val="28"/>
          <w:szCs w:val="28"/>
        </w:rPr>
      </w:pPr>
      <w:hyperlink r:id="rId9" w:history="1">
        <w:r w:rsidR="00C71582" w:rsidRPr="00E5169F">
          <w:rPr>
            <w:rStyle w:val="a9"/>
            <w:rFonts w:ascii="Montserrat" w:hAnsi="Montserrat"/>
            <w:sz w:val="28"/>
            <w:szCs w:val="28"/>
          </w:rPr>
          <w:t>в Электронную приемную Фонда</w:t>
        </w:r>
      </w:hyperlink>
      <w:r w:rsidR="00C71582" w:rsidRPr="00B56917">
        <w:rPr>
          <w:rFonts w:ascii="Montserrat" w:hAnsi="Montserrat"/>
          <w:color w:val="212121"/>
          <w:sz w:val="28"/>
          <w:szCs w:val="28"/>
        </w:rPr>
        <w:t>, в любое время 24/7;</w:t>
      </w:r>
    </w:p>
    <w:p w:rsidR="00C71582" w:rsidRPr="00B56917" w:rsidRDefault="00853F8C" w:rsidP="00B56917">
      <w:pPr>
        <w:pStyle w:val="a8"/>
        <w:numPr>
          <w:ilvl w:val="0"/>
          <w:numId w:val="5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Montserrat" w:hAnsi="Montserrat"/>
          <w:color w:val="212121"/>
          <w:sz w:val="28"/>
          <w:szCs w:val="28"/>
        </w:rPr>
      </w:pPr>
      <w:hyperlink r:id="rId10" w:history="1">
        <w:r w:rsidR="00B56917" w:rsidRPr="00E5169F">
          <w:rPr>
            <w:rStyle w:val="a9"/>
            <w:rFonts w:ascii="Montserrat" w:hAnsi="Montserrat"/>
            <w:sz w:val="28"/>
            <w:szCs w:val="28"/>
          </w:rPr>
          <w:t>на портал Г</w:t>
        </w:r>
        <w:r w:rsidR="00C71582" w:rsidRPr="00E5169F">
          <w:rPr>
            <w:rStyle w:val="a9"/>
            <w:rFonts w:ascii="Montserrat" w:hAnsi="Montserrat"/>
            <w:sz w:val="28"/>
            <w:szCs w:val="28"/>
          </w:rPr>
          <w:t>осуслуг</w:t>
        </w:r>
      </w:hyperlink>
      <w:r w:rsidR="00C71582" w:rsidRPr="00B56917">
        <w:rPr>
          <w:rFonts w:ascii="Montserrat" w:hAnsi="Montserrat"/>
          <w:color w:val="212121"/>
          <w:sz w:val="28"/>
          <w:szCs w:val="28"/>
        </w:rPr>
        <w:t>.</w:t>
      </w:r>
    </w:p>
    <w:p w:rsidR="00E069D5" w:rsidRPr="00923079" w:rsidRDefault="00C71582" w:rsidP="00C7158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i/>
          <w:color w:val="212121"/>
          <w:sz w:val="28"/>
          <w:szCs w:val="28"/>
        </w:rPr>
      </w:pPr>
      <w:r w:rsidRPr="00C71582">
        <w:rPr>
          <w:rFonts w:ascii="Montserrat" w:hAnsi="Montserrat"/>
          <w:color w:val="212121"/>
          <w:sz w:val="28"/>
          <w:szCs w:val="28"/>
        </w:rPr>
        <w:t>Полная информация о мерах поддержки Социального фонда доступна на</w:t>
      </w:r>
      <w:r w:rsidR="00B56917">
        <w:rPr>
          <w:rFonts w:ascii="Montserrat" w:hAnsi="Montserrat"/>
          <w:color w:val="212121"/>
          <w:sz w:val="28"/>
          <w:szCs w:val="28"/>
        </w:rPr>
        <w:t xml:space="preserve"> официальном</w:t>
      </w:r>
      <w:r w:rsidRPr="00C71582">
        <w:rPr>
          <w:rFonts w:ascii="Montserrat" w:hAnsi="Montserrat"/>
          <w:color w:val="212121"/>
          <w:sz w:val="28"/>
          <w:szCs w:val="28"/>
        </w:rPr>
        <w:t xml:space="preserve"> сайте </w:t>
      </w:r>
      <w:hyperlink r:id="rId11" w:history="1">
        <w:r w:rsidR="00B56917" w:rsidRPr="00CC21B8">
          <w:rPr>
            <w:rStyle w:val="a9"/>
            <w:rFonts w:ascii="Montserrat" w:hAnsi="Montserrat"/>
            <w:sz w:val="28"/>
            <w:szCs w:val="28"/>
          </w:rPr>
          <w:t>https://sfr.gov.ru/</w:t>
        </w:r>
      </w:hyperlink>
      <w:r w:rsidRPr="00C71582">
        <w:rPr>
          <w:rFonts w:ascii="Montserrat" w:hAnsi="Montserrat"/>
          <w:color w:val="212121"/>
          <w:sz w:val="28"/>
          <w:szCs w:val="28"/>
        </w:rPr>
        <w:t xml:space="preserve">, а также в федеральных официальных аккаунтах Фонда в социальных сетях </w:t>
      </w:r>
      <w:hyperlink r:id="rId12" w:history="1">
        <w:r w:rsidRPr="001818C4">
          <w:rPr>
            <w:rStyle w:val="a9"/>
            <w:rFonts w:ascii="Montserrat" w:hAnsi="Montserrat"/>
            <w:sz w:val="28"/>
            <w:szCs w:val="28"/>
          </w:rPr>
          <w:t>Телеграм</w:t>
        </w:r>
      </w:hyperlink>
      <w:r w:rsidRPr="00C71582">
        <w:rPr>
          <w:rFonts w:ascii="Montserrat" w:hAnsi="Montserrat"/>
          <w:color w:val="212121"/>
          <w:sz w:val="28"/>
          <w:szCs w:val="28"/>
        </w:rPr>
        <w:t xml:space="preserve">, </w:t>
      </w:r>
      <w:hyperlink r:id="rId13" w:history="1">
        <w:r w:rsidRPr="001818C4">
          <w:rPr>
            <w:rStyle w:val="a9"/>
            <w:rFonts w:ascii="Montserrat" w:hAnsi="Montserrat"/>
            <w:sz w:val="28"/>
            <w:szCs w:val="28"/>
          </w:rPr>
          <w:t>Вконтакте</w:t>
        </w:r>
      </w:hyperlink>
      <w:r w:rsidRPr="00C71582">
        <w:rPr>
          <w:rFonts w:ascii="Montserrat" w:hAnsi="Montserrat"/>
          <w:color w:val="212121"/>
          <w:sz w:val="28"/>
          <w:szCs w:val="28"/>
        </w:rPr>
        <w:t xml:space="preserve"> и </w:t>
      </w:r>
      <w:hyperlink r:id="rId14" w:history="1">
        <w:r w:rsidRPr="001818C4">
          <w:rPr>
            <w:rStyle w:val="a9"/>
            <w:rFonts w:ascii="Montserrat" w:hAnsi="Montserrat"/>
            <w:sz w:val="28"/>
            <w:szCs w:val="28"/>
          </w:rPr>
          <w:t>Одноклассники</w:t>
        </w:r>
      </w:hyperlink>
      <w:r w:rsidRPr="00C71582">
        <w:rPr>
          <w:rFonts w:ascii="Montserrat" w:hAnsi="Montserrat"/>
          <w:color w:val="212121"/>
          <w:sz w:val="28"/>
          <w:szCs w:val="28"/>
        </w:rPr>
        <w:t xml:space="preserve"> и региональных</w:t>
      </w:r>
      <w:r w:rsidR="006076D2">
        <w:rPr>
          <w:rFonts w:ascii="Montserrat" w:hAnsi="Montserrat"/>
          <w:color w:val="212121"/>
          <w:sz w:val="28"/>
          <w:szCs w:val="28"/>
        </w:rPr>
        <w:t xml:space="preserve"> официальных аккаунтах Отделения</w:t>
      </w:r>
      <w:r w:rsidRPr="00C71582">
        <w:rPr>
          <w:rFonts w:ascii="Montserrat" w:hAnsi="Montserrat"/>
          <w:color w:val="212121"/>
          <w:sz w:val="28"/>
          <w:szCs w:val="28"/>
        </w:rPr>
        <w:t xml:space="preserve"> Социального фонда России по Краснодарскому краю в социальных сетях </w:t>
      </w:r>
      <w:hyperlink r:id="rId15" w:history="1">
        <w:r w:rsidRPr="001818C4">
          <w:rPr>
            <w:rStyle w:val="a9"/>
            <w:rFonts w:ascii="Montserrat" w:hAnsi="Montserrat"/>
            <w:sz w:val="28"/>
            <w:szCs w:val="28"/>
          </w:rPr>
          <w:t>Телеграм</w:t>
        </w:r>
      </w:hyperlink>
      <w:r w:rsidRPr="00C71582">
        <w:rPr>
          <w:rFonts w:ascii="Montserrat" w:hAnsi="Montserrat"/>
          <w:color w:val="212121"/>
          <w:sz w:val="28"/>
          <w:szCs w:val="28"/>
        </w:rPr>
        <w:t xml:space="preserve">, </w:t>
      </w:r>
      <w:hyperlink r:id="rId16" w:history="1">
        <w:r w:rsidRPr="001818C4">
          <w:rPr>
            <w:rStyle w:val="a9"/>
            <w:rFonts w:ascii="Montserrat" w:hAnsi="Montserrat"/>
            <w:sz w:val="28"/>
            <w:szCs w:val="28"/>
          </w:rPr>
          <w:t>Вконтакте</w:t>
        </w:r>
      </w:hyperlink>
      <w:r w:rsidRPr="00C71582">
        <w:rPr>
          <w:rFonts w:ascii="Montserrat" w:hAnsi="Montserrat"/>
          <w:color w:val="212121"/>
          <w:sz w:val="28"/>
          <w:szCs w:val="28"/>
        </w:rPr>
        <w:t xml:space="preserve"> и </w:t>
      </w:r>
      <w:hyperlink r:id="rId17" w:history="1">
        <w:r w:rsidRPr="001818C4">
          <w:rPr>
            <w:rStyle w:val="a9"/>
            <w:rFonts w:ascii="Montserrat" w:hAnsi="Montserrat"/>
            <w:sz w:val="28"/>
            <w:szCs w:val="28"/>
          </w:rPr>
          <w:t>Одноклассники</w:t>
        </w:r>
      </w:hyperlink>
      <w:r w:rsidRPr="00C71582">
        <w:rPr>
          <w:rFonts w:ascii="Montserrat" w:hAnsi="Montserrat"/>
          <w:color w:val="212121"/>
          <w:sz w:val="28"/>
          <w:szCs w:val="28"/>
        </w:rPr>
        <w:t>.</w:t>
      </w:r>
    </w:p>
    <w:p w:rsidR="00B56917" w:rsidRDefault="00B56917" w:rsidP="00F70222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B56917" w:rsidRDefault="00B56917" w:rsidP="00F70222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F70222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947ED" w:rsidRPr="00447F45" w:rsidRDefault="009947ED" w:rsidP="009947ED">
      <w:pPr>
        <w:rPr>
          <w:rFonts w:ascii="Montserrat" w:hAnsi="Montserrat"/>
          <w:b/>
          <w:sz w:val="16"/>
          <w:szCs w:val="16"/>
          <w:lang w:val="en-US"/>
        </w:rPr>
      </w:pPr>
    </w:p>
    <w:p w:rsidR="009947ED" w:rsidRDefault="009947ED" w:rsidP="009947ED">
      <w:pPr>
        <w:pStyle w:val="Default"/>
        <w:jc w:val="center"/>
      </w:pPr>
      <w:r w:rsidRPr="00C31F9E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9947ED" w:rsidRDefault="009947ED" w:rsidP="009947ED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0" w:name="_GoBack_Copy_1_Copy_1_Copy_1"/>
      <w:bookmarkStart w:id="1" w:name="_GoBack_Copy_1_Copy_1_Copy_1_Copy_1"/>
      <w:bookmarkStart w:id="2" w:name="_GoBack_Copy_1_Copy_1"/>
      <w:bookmarkStart w:id="3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  <w:r>
        <w:rPr>
          <w:rFonts w:ascii="Montserrat" w:hAnsi="Montserrat"/>
          <w:b/>
          <w:sz w:val="16"/>
          <w:szCs w:val="16"/>
        </w:rPr>
        <w:t xml:space="preserve"> </w:t>
      </w:r>
    </w:p>
    <w:p w:rsidR="0074197D" w:rsidRDefault="0074197D" w:rsidP="00B56917">
      <w:pPr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BE579C" w:rsidRDefault="00BE579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BE579C" w:rsidRDefault="00BE579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5D5B" w:rsidRPr="009947ED" w:rsidRDefault="00935D5B" w:rsidP="00935D5B">
      <w:pPr>
        <w:pStyle w:val="a8"/>
        <w:spacing w:before="0" w:beforeAutospacing="0" w:after="0" w:afterAutospacing="0"/>
        <w:rPr>
          <w:rFonts w:ascii="Myriad Pro" w:hAnsi="Myriad Pro"/>
          <w:b/>
          <w:noProof/>
          <w:color w:val="488DCD"/>
          <w:sz w:val="16"/>
          <w:szCs w:val="16"/>
          <w:lang w:val="en-US"/>
        </w:rPr>
      </w:pPr>
      <w:bookmarkStart w:id="4" w:name="_GoBack"/>
      <w:bookmarkEnd w:id="4"/>
    </w:p>
    <w:sectPr w:rsidR="00935D5B" w:rsidRPr="009947ED" w:rsidSect="003B35A4">
      <w:headerReference w:type="default" r:id="rId23"/>
      <w:footerReference w:type="even" r:id="rId24"/>
      <w:footerReference w:type="default" r:id="rId25"/>
      <w:headerReference w:type="first" r:id="rId26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A2B" w:rsidRDefault="001E5A2B">
      <w:r>
        <w:separator/>
      </w:r>
    </w:p>
  </w:endnote>
  <w:endnote w:type="continuationSeparator" w:id="1">
    <w:p w:rsidR="001E5A2B" w:rsidRDefault="001E5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70" w:rsidRDefault="00853F8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54E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4E70" w:rsidRDefault="00554E7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70" w:rsidRDefault="00554E7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A2B" w:rsidRDefault="001E5A2B">
      <w:r>
        <w:separator/>
      </w:r>
    </w:p>
  </w:footnote>
  <w:footnote w:type="continuationSeparator" w:id="1">
    <w:p w:rsidR="001E5A2B" w:rsidRDefault="001E5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554E70" w:rsidTr="00DC79F3">
      <w:tc>
        <w:tcPr>
          <w:tcW w:w="2503" w:type="dxa"/>
        </w:tcPr>
        <w:p w:rsidR="00554E70" w:rsidRDefault="00554E70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554E70" w:rsidRPr="00DC79F3" w:rsidRDefault="00554E70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554E70" w:rsidRPr="000D05ED" w:rsidRDefault="00554E70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554E70" w:rsidRPr="00DC79F3" w:rsidRDefault="00554E70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554E70" w:rsidRPr="00CB5536" w:rsidRDefault="00853F8C" w:rsidP="00CB5536">
    <w:pPr>
      <w:pStyle w:val="a3"/>
      <w:rPr>
        <w:lang w:val="en-US"/>
      </w:rPr>
    </w:pPr>
    <w:r w:rsidRPr="00853F8C">
      <w:rPr>
        <w:rFonts w:ascii="Calibri" w:eastAsia="Calibri" w:hAnsi="Calibri"/>
        <w:noProof/>
      </w:rPr>
      <w:pict>
        <v:rect id="Прямоугольник 3" o:spid="_x0000_s8194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554E70" w:rsidRPr="000D05ED" w:rsidRDefault="00853F8C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554E70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947ED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554E70" w:rsidTr="00CB5536">
      <w:tc>
        <w:tcPr>
          <w:tcW w:w="3369" w:type="dxa"/>
        </w:tcPr>
        <w:p w:rsidR="00554E70" w:rsidRDefault="00554E70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554E70" w:rsidRPr="00DC79F3" w:rsidRDefault="00554E70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554E70" w:rsidRPr="00CB5536" w:rsidRDefault="00554E70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554E70" w:rsidRPr="00DC79F3" w:rsidRDefault="00554E70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554E70" w:rsidRDefault="00853F8C">
    <w:pPr>
      <w:pStyle w:val="a3"/>
    </w:pPr>
    <w:r w:rsidRPr="00853F8C">
      <w:rPr>
        <w:rFonts w:ascii="Calibri" w:eastAsia="Calibri" w:hAnsi="Calibri"/>
        <w:noProof/>
      </w:rPr>
      <w:pict>
        <v:rect id="_x0000_s8193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554E70" w:rsidRPr="000D05ED" w:rsidRDefault="00853F8C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554E70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947ED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36224E"/>
    <w:multiLevelType w:val="hybridMultilevel"/>
    <w:tmpl w:val="9F54C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53AB7B53"/>
    <w:multiLevelType w:val="hybridMultilevel"/>
    <w:tmpl w:val="3A6CD4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30"/>
  </w:num>
  <w:num w:numId="5">
    <w:abstractNumId w:val="22"/>
  </w:num>
  <w:num w:numId="6">
    <w:abstractNumId w:val="21"/>
  </w:num>
  <w:num w:numId="7">
    <w:abstractNumId w:val="38"/>
  </w:num>
  <w:num w:numId="8">
    <w:abstractNumId w:val="8"/>
  </w:num>
  <w:num w:numId="9">
    <w:abstractNumId w:val="12"/>
  </w:num>
  <w:num w:numId="10">
    <w:abstractNumId w:val="3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5"/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4"/>
  </w:num>
  <w:num w:numId="16">
    <w:abstractNumId w:val="5"/>
  </w:num>
  <w:num w:numId="17">
    <w:abstractNumId w:val="39"/>
  </w:num>
  <w:num w:numId="18">
    <w:abstractNumId w:val="46"/>
  </w:num>
  <w:num w:numId="19">
    <w:abstractNumId w:val="43"/>
  </w:num>
  <w:num w:numId="20">
    <w:abstractNumId w:val="45"/>
  </w:num>
  <w:num w:numId="21">
    <w:abstractNumId w:val="29"/>
  </w:num>
  <w:num w:numId="22">
    <w:abstractNumId w:val="42"/>
  </w:num>
  <w:num w:numId="23">
    <w:abstractNumId w:val="28"/>
  </w:num>
  <w:num w:numId="24">
    <w:abstractNumId w:val="33"/>
  </w:num>
  <w:num w:numId="25">
    <w:abstractNumId w:val="32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7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6"/>
  </w:num>
  <w:num w:numId="39">
    <w:abstractNumId w:val="11"/>
  </w:num>
  <w:num w:numId="40">
    <w:abstractNumId w:val="6"/>
  </w:num>
  <w:num w:numId="41">
    <w:abstractNumId w:val="40"/>
  </w:num>
  <w:num w:numId="42">
    <w:abstractNumId w:val="34"/>
  </w:num>
  <w:num w:numId="43">
    <w:abstractNumId w:val="26"/>
  </w:num>
  <w:num w:numId="44">
    <w:abstractNumId w:val="41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  <w:num w:numId="49">
    <w:abstractNumId w:val="31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18C4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67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5A2B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4E5C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4E70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076D2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501F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610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3F8C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309E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7ED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2FC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6917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3FE7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18F4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582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5A97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69F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22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3F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853F8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F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853F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853F8C"/>
  </w:style>
  <w:style w:type="paragraph" w:styleId="a6">
    <w:name w:val="Balloon Text"/>
    <w:basedOn w:val="a"/>
    <w:semiHidden/>
    <w:rsid w:val="00853F8C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853F8C"/>
    <w:rPr>
      <w:b/>
      <w:bCs/>
    </w:rPr>
  </w:style>
  <w:style w:type="paragraph" w:styleId="a8">
    <w:name w:val="Normal (Web)"/>
    <w:basedOn w:val="a"/>
    <w:uiPriority w:val="99"/>
    <w:rsid w:val="00853F8C"/>
    <w:pPr>
      <w:spacing w:before="100" w:beforeAutospacing="1" w:after="100" w:afterAutospacing="1"/>
    </w:pPr>
  </w:style>
  <w:style w:type="character" w:styleId="a9">
    <w:name w:val="Hyperlink"/>
    <w:uiPriority w:val="99"/>
    <w:rsid w:val="00853F8C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9947ED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dar/info/~0/7415" TargetMode="External"/><Relationship Id="rId13" Type="http://schemas.openxmlformats.org/officeDocument/2006/relationships/hyperlink" Target="https://vk.com/sfr" TargetMode="External"/><Relationship Id="rId18" Type="http://schemas.openxmlformats.org/officeDocument/2006/relationships/hyperlink" Target="http://vk.com/sfr.krasnodarskiykray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s://t.me/sfr_gov" TargetMode="External"/><Relationship Id="rId17" Type="http://schemas.openxmlformats.org/officeDocument/2006/relationships/hyperlink" Target="https://ok.ru/group/sfr.krasnodarskiykray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vk.com/sfr.krasnodarskiykray" TargetMode="External"/><Relationship Id="rId20" Type="http://schemas.openxmlformats.org/officeDocument/2006/relationships/hyperlink" Target="http://ok.ru/sfr.krasnodarskiykray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fr.gov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pos.gosuslugi.ru/form/?opaId=348520&amp;utm_source=vk3&amp;utm_medium=4100201&amp;utm_campaign=1022301602091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ocial-insurance.sfr.gov.ru/reception_desk/" TargetMode="External"/><Relationship Id="rId14" Type="http://schemas.openxmlformats.org/officeDocument/2006/relationships/hyperlink" Target="https://ok.ru/sfr" TargetMode="Externa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C5A1-E860-4740-926D-1491BA27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4237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2024-04-01T10:57:00Z</cp:lastPrinted>
  <dcterms:created xsi:type="dcterms:W3CDTF">2024-04-01T10:58:00Z</dcterms:created>
  <dcterms:modified xsi:type="dcterms:W3CDTF">2024-04-01T10:58:00Z</dcterms:modified>
</cp:coreProperties>
</file>