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4F" w:rsidRPr="003F061D" w:rsidRDefault="00BD004F" w:rsidP="00BD004F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2C2D2E"/>
          <w:sz w:val="23"/>
          <w:szCs w:val="23"/>
        </w:rPr>
      </w:pPr>
      <w:r w:rsidRPr="003F061D">
        <w:rPr>
          <w:rFonts w:ascii="Arial" w:hAnsi="Arial" w:cs="Arial"/>
          <w:b/>
          <w:color w:val="2C2D2E"/>
          <w:sz w:val="23"/>
          <w:szCs w:val="23"/>
        </w:rPr>
        <w:t xml:space="preserve">Фестиваль </w:t>
      </w:r>
      <w:r w:rsidR="003F061D" w:rsidRPr="003F061D">
        <w:rPr>
          <w:rFonts w:ascii="Arial" w:hAnsi="Arial" w:cs="Arial"/>
          <w:b/>
          <w:color w:val="2C2D2E"/>
          <w:sz w:val="23"/>
          <w:szCs w:val="23"/>
        </w:rPr>
        <w:t xml:space="preserve">ГТО </w:t>
      </w:r>
      <w:r w:rsidRPr="003F061D">
        <w:rPr>
          <w:rFonts w:ascii="Arial" w:hAnsi="Arial" w:cs="Arial"/>
          <w:b/>
          <w:color w:val="2C2D2E"/>
          <w:sz w:val="23"/>
          <w:szCs w:val="23"/>
        </w:rPr>
        <w:t>среди спортивных школ в Славянском районе</w:t>
      </w:r>
    </w:p>
    <w:p w:rsidR="003F061D" w:rsidRDefault="00BD004F" w:rsidP="00BD004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 рамках фестиваля ВФСК ГТО среди спортивных школ приняли участие воспитанницы отделения спортивной гимнастики </w:t>
      </w:r>
      <w:r w:rsidR="003F061D">
        <w:rPr>
          <w:rFonts w:ascii="Arial" w:hAnsi="Arial" w:cs="Arial"/>
          <w:color w:val="2C2D2E"/>
          <w:sz w:val="23"/>
          <w:szCs w:val="23"/>
        </w:rPr>
        <w:t>спортивной школы</w:t>
      </w:r>
      <w:r>
        <w:rPr>
          <w:rFonts w:ascii="Arial" w:hAnsi="Arial" w:cs="Arial"/>
          <w:color w:val="2C2D2E"/>
          <w:sz w:val="23"/>
          <w:szCs w:val="23"/>
        </w:rPr>
        <w:t xml:space="preserve"> №1 им. С.Т. Шевченко. Согласно Положению, участие принимают воспитанники спортивных школ в возрасте 8 – 17 лет.</w:t>
      </w:r>
    </w:p>
    <w:p w:rsidR="003F061D" w:rsidRDefault="00BD004F" w:rsidP="00BD004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Были выполнены следующие нормативы:</w:t>
      </w:r>
      <w:r>
        <w:rPr>
          <w:rFonts w:ascii="Arial" w:hAnsi="Arial" w:cs="Arial"/>
          <w:color w:val="2C2D2E"/>
          <w:sz w:val="23"/>
          <w:szCs w:val="23"/>
        </w:rPr>
        <w:br/>
        <w:t>Сгибание и разгибание рук в упоре лежа на полу;</w:t>
      </w:r>
      <w:r>
        <w:rPr>
          <w:rFonts w:ascii="Arial" w:hAnsi="Arial" w:cs="Arial"/>
          <w:color w:val="2C2D2E"/>
          <w:sz w:val="23"/>
          <w:szCs w:val="23"/>
        </w:rPr>
        <w:br/>
        <w:t>Наклон вперед из положения стоя с прямыми ногами на гимнастической скамье;</w:t>
      </w:r>
      <w:r>
        <w:rPr>
          <w:rFonts w:ascii="Arial" w:hAnsi="Arial" w:cs="Arial"/>
          <w:color w:val="2C2D2E"/>
          <w:sz w:val="23"/>
          <w:szCs w:val="23"/>
        </w:rPr>
        <w:br/>
        <w:t>Прыжок в длину с места толчком двумя ногами;</w:t>
      </w:r>
      <w:r>
        <w:rPr>
          <w:rFonts w:ascii="Arial" w:hAnsi="Arial" w:cs="Arial"/>
          <w:color w:val="2C2D2E"/>
          <w:sz w:val="23"/>
          <w:szCs w:val="23"/>
        </w:rPr>
        <w:br/>
        <w:t>Поднимание туловища из положения лежа на спине (количество раз за 1 минуту)</w:t>
      </w:r>
      <w:r>
        <w:rPr>
          <w:rFonts w:ascii="Arial" w:hAnsi="Arial" w:cs="Arial"/>
          <w:color w:val="2C2D2E"/>
          <w:sz w:val="23"/>
          <w:szCs w:val="23"/>
        </w:rPr>
        <w:br/>
      </w:r>
      <w:r w:rsidR="003F061D"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>Подсчет результатов участников производился в соответствии со 100-очковой таблицей результатов, утвержденной Приказом Министерства спорта РФ от 18.04.2023, № 259.</w:t>
      </w:r>
    </w:p>
    <w:p w:rsidR="003F061D" w:rsidRDefault="00BD004F" w:rsidP="00BD004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Лучшими стали:</w:t>
      </w:r>
      <w:r>
        <w:rPr>
          <w:rFonts w:ascii="Arial" w:hAnsi="Arial" w:cs="Arial"/>
          <w:color w:val="2C2D2E"/>
          <w:sz w:val="23"/>
          <w:szCs w:val="23"/>
        </w:rPr>
        <w:br/>
        <w:t xml:space="preserve">Анастасия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Толстунова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(тренер Е.Э.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Ширякова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– 353;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</w:rPr>
        <w:t>Элина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Щербакова (тренер Е.Э.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Ширякова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– 345;</w:t>
      </w:r>
      <w:r>
        <w:rPr>
          <w:rFonts w:ascii="Arial" w:hAnsi="Arial" w:cs="Arial"/>
          <w:color w:val="2C2D2E"/>
          <w:sz w:val="23"/>
          <w:szCs w:val="23"/>
        </w:rPr>
        <w:br/>
        <w:t xml:space="preserve">Софья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Дуболазова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  (тренер М.В.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Кукарека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– 338.</w:t>
      </w:r>
      <w:r>
        <w:rPr>
          <w:rFonts w:ascii="Arial" w:hAnsi="Arial" w:cs="Arial"/>
          <w:color w:val="2C2D2E"/>
          <w:sz w:val="23"/>
          <w:szCs w:val="23"/>
        </w:rPr>
        <w:br/>
      </w:r>
    </w:p>
    <w:p w:rsidR="003F061D" w:rsidRDefault="00BD004F" w:rsidP="00BD004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Общий результат лучшей десятки участников – 3313.</w:t>
      </w:r>
    </w:p>
    <w:p w:rsidR="00957FCA" w:rsidRDefault="00BD004F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Участникам фестиваля из других спортивных школ есть к чему стремиться!</w:t>
      </w:r>
      <w:bookmarkStart w:id="0" w:name="_GoBack"/>
      <w:bookmarkEnd w:id="0"/>
    </w:p>
    <w:p w:rsidR="006C6772" w:rsidRDefault="006C6772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6C6772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w:drawing>
          <wp:inline distT="0" distB="0" distL="0" distR="0">
            <wp:extent cx="5940425" cy="3958385"/>
            <wp:effectExtent l="19050" t="0" r="3175" b="0"/>
            <wp:docPr id="1" name="Рисунок 1" descr="C:\Users\1\Desktop\05-12-2023_14-38-40\IMG_20231205_142529_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5-12-2023_14-38-40\IMG_20231205_142529_589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28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DA0F28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w:lastRenderedPageBreak/>
        <w:drawing>
          <wp:inline distT="0" distB="0" distL="0" distR="0">
            <wp:extent cx="5940425" cy="3957434"/>
            <wp:effectExtent l="19050" t="0" r="3175" b="0"/>
            <wp:docPr id="2" name="Рисунок 2" descr="C:\Users\1\Desktop\05-12-2023_14-38-40\IMG_20231205_142530_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5-12-2023_14-38-40\IMG_20231205_142530_0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28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DA0F28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w:drawing>
          <wp:inline distT="0" distB="0" distL="0" distR="0">
            <wp:extent cx="5940425" cy="2675592"/>
            <wp:effectExtent l="19050" t="0" r="3175" b="0"/>
            <wp:docPr id="3" name="Рисунок 3" descr="C:\Users\1\Desktop\05-12-2023_14-38-40\IMG_20231205_142530_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5-12-2023_14-38-40\IMG_20231205_142530_08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28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DA0F28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DA0F28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DA0F28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w:lastRenderedPageBreak/>
        <w:drawing>
          <wp:inline distT="0" distB="0" distL="0" distR="0">
            <wp:extent cx="5940425" cy="3956803"/>
            <wp:effectExtent l="19050" t="0" r="3175" b="0"/>
            <wp:docPr id="4" name="Рисунок 4" descr="C:\Users\1\Desktop\05-12-2023_14-38-40\IMG_20231205_142530_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5-12-2023_14-38-40\IMG_20231205_142530_19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28" w:rsidRPr="003F061D" w:rsidRDefault="00DA0F28" w:rsidP="003F061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sectPr w:rsidR="00DA0F28" w:rsidRPr="003F061D" w:rsidSect="007D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CE9"/>
    <w:rsid w:val="003F061D"/>
    <w:rsid w:val="00572CE9"/>
    <w:rsid w:val="006C6772"/>
    <w:rsid w:val="007D4E47"/>
    <w:rsid w:val="00957FCA"/>
    <w:rsid w:val="00BD004F"/>
    <w:rsid w:val="00DA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НВ</dc:creator>
  <cp:keywords/>
  <dc:description/>
  <cp:lastModifiedBy>1</cp:lastModifiedBy>
  <cp:revision>5</cp:revision>
  <dcterms:created xsi:type="dcterms:W3CDTF">2023-12-05T11:30:00Z</dcterms:created>
  <dcterms:modified xsi:type="dcterms:W3CDTF">2024-01-28T09:55:00Z</dcterms:modified>
</cp:coreProperties>
</file>