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AC5EC2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AC5EC2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265DAF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</w:t>
      </w:r>
      <w:r w:rsidR="003204F5">
        <w:rPr>
          <w:rFonts w:ascii="Montserrat" w:hAnsi="Montserrat"/>
          <w:b w:val="0"/>
          <w:sz w:val="16"/>
          <w:szCs w:val="16"/>
        </w:rPr>
        <w:t>8</w:t>
      </w:r>
      <w:r w:rsidR="00295F81">
        <w:rPr>
          <w:rFonts w:ascii="Montserrat" w:hAnsi="Montserrat"/>
          <w:b w:val="0"/>
          <w:sz w:val="16"/>
          <w:szCs w:val="16"/>
        </w:rPr>
        <w:t>.</w:t>
      </w:r>
      <w:r>
        <w:rPr>
          <w:rFonts w:ascii="Montserrat" w:hAnsi="Montserrat"/>
          <w:b w:val="0"/>
          <w:sz w:val="16"/>
          <w:szCs w:val="16"/>
        </w:rPr>
        <w:t>01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>
        <w:rPr>
          <w:rFonts w:ascii="Montserrat" w:hAnsi="Montserrat"/>
          <w:b w:val="0"/>
          <w:sz w:val="16"/>
          <w:szCs w:val="16"/>
        </w:rPr>
        <w:t>4</w:t>
      </w:r>
    </w:p>
    <w:p w:rsidR="005207D4" w:rsidRDefault="005207D4" w:rsidP="005207D4">
      <w:pPr>
        <w:pStyle w:val="1"/>
        <w:tabs>
          <w:tab w:val="left" w:pos="2962"/>
          <w:tab w:val="center" w:pos="4898"/>
        </w:tabs>
        <w:jc w:val="center"/>
        <w:rPr>
          <w:rFonts w:ascii="Montserrat" w:hAnsi="Montserrat"/>
          <w:bCs/>
          <w:sz w:val="28"/>
          <w:szCs w:val="28"/>
        </w:rPr>
      </w:pPr>
    </w:p>
    <w:p w:rsidR="005207D4" w:rsidRDefault="005207D4" w:rsidP="005207D4">
      <w:pPr>
        <w:pStyle w:val="1"/>
        <w:tabs>
          <w:tab w:val="left" w:pos="2962"/>
          <w:tab w:val="center" w:pos="4898"/>
        </w:tabs>
        <w:jc w:val="center"/>
        <w:rPr>
          <w:rFonts w:ascii="Montserrat" w:hAnsi="Montserrat"/>
          <w:bCs/>
          <w:sz w:val="28"/>
          <w:szCs w:val="28"/>
        </w:rPr>
      </w:pPr>
    </w:p>
    <w:p w:rsidR="005207D4" w:rsidRDefault="00BA35B1" w:rsidP="005207D4">
      <w:pPr>
        <w:pStyle w:val="1"/>
        <w:tabs>
          <w:tab w:val="left" w:pos="2962"/>
          <w:tab w:val="center" w:pos="4898"/>
        </w:tabs>
        <w:jc w:val="center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На Кубани с</w:t>
      </w:r>
      <w:r w:rsidR="00250B78" w:rsidRPr="00BA35B1">
        <w:rPr>
          <w:rFonts w:ascii="Montserrat" w:hAnsi="Montserrat"/>
          <w:bCs/>
          <w:sz w:val="28"/>
          <w:szCs w:val="28"/>
        </w:rPr>
        <w:t xml:space="preserve"> 1 февраля </w:t>
      </w:r>
      <w:r w:rsidR="00691001" w:rsidRPr="00BA35B1">
        <w:rPr>
          <w:rFonts w:ascii="Montserrat" w:hAnsi="Montserrat"/>
          <w:bCs/>
          <w:sz w:val="28"/>
          <w:szCs w:val="28"/>
        </w:rPr>
        <w:t>размер материнского</w:t>
      </w:r>
      <w:r w:rsidR="005921FF" w:rsidRPr="00BA35B1">
        <w:rPr>
          <w:rFonts w:ascii="Montserrat" w:hAnsi="Montserrat"/>
          <w:bCs/>
          <w:sz w:val="28"/>
          <w:szCs w:val="28"/>
        </w:rPr>
        <w:t xml:space="preserve"> капитал</w:t>
      </w:r>
      <w:r w:rsidR="00691001" w:rsidRPr="00BA35B1">
        <w:rPr>
          <w:rFonts w:ascii="Montserrat" w:hAnsi="Montserrat"/>
          <w:bCs/>
          <w:sz w:val="28"/>
          <w:szCs w:val="28"/>
        </w:rPr>
        <w:t xml:space="preserve">а </w:t>
      </w:r>
    </w:p>
    <w:p w:rsidR="00250B78" w:rsidRPr="00BA35B1" w:rsidRDefault="00BA35B1" w:rsidP="005207D4">
      <w:pPr>
        <w:pStyle w:val="1"/>
        <w:tabs>
          <w:tab w:val="left" w:pos="2962"/>
          <w:tab w:val="center" w:pos="4898"/>
        </w:tabs>
        <w:jc w:val="center"/>
        <w:rPr>
          <w:rFonts w:ascii="Montserrat" w:hAnsi="Montserrat"/>
          <w:b w:val="0"/>
          <w:bCs/>
          <w:sz w:val="28"/>
          <w:szCs w:val="28"/>
        </w:rPr>
      </w:pPr>
      <w:r w:rsidRPr="00BA35B1">
        <w:rPr>
          <w:rFonts w:ascii="Montserrat" w:hAnsi="Montserrat"/>
          <w:bCs/>
          <w:sz w:val="28"/>
          <w:szCs w:val="28"/>
        </w:rPr>
        <w:t>п</w:t>
      </w:r>
      <w:r w:rsidR="00691001" w:rsidRPr="00BA35B1">
        <w:rPr>
          <w:rFonts w:ascii="Montserrat" w:hAnsi="Montserrat"/>
          <w:bCs/>
          <w:sz w:val="28"/>
          <w:szCs w:val="28"/>
        </w:rPr>
        <w:t>роиндексируют</w:t>
      </w:r>
      <w:r w:rsidRPr="00BA35B1">
        <w:rPr>
          <w:rFonts w:ascii="Montserrat" w:hAnsi="Montserrat"/>
          <w:bCs/>
          <w:sz w:val="28"/>
          <w:szCs w:val="28"/>
        </w:rPr>
        <w:t xml:space="preserve"> </w:t>
      </w:r>
      <w:r w:rsidRPr="00BA35B1">
        <w:rPr>
          <w:rFonts w:ascii="Montserrat" w:hAnsi="Montserrat" w:cs="Segoe UI"/>
          <w:color w:val="000000"/>
          <w:sz w:val="28"/>
          <w:szCs w:val="28"/>
        </w:rPr>
        <w:t>по уровню фактической инфляции</w:t>
      </w:r>
      <w:r w:rsidR="005921FF" w:rsidRPr="00BA35B1">
        <w:rPr>
          <w:rFonts w:ascii="Montserrat" w:hAnsi="Montserrat"/>
          <w:bCs/>
          <w:sz w:val="28"/>
          <w:szCs w:val="28"/>
        </w:rPr>
        <w:t xml:space="preserve"> на 7,4%</w:t>
      </w:r>
    </w:p>
    <w:p w:rsidR="005207D4" w:rsidRDefault="005207D4" w:rsidP="005207D4">
      <w:pPr>
        <w:pStyle w:val="a8"/>
        <w:spacing w:before="0" w:beforeAutospacing="0" w:after="0" w:afterAutospacing="0"/>
        <w:jc w:val="both"/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</w:pPr>
    </w:p>
    <w:p w:rsidR="00BA35B1" w:rsidRPr="005207D4" w:rsidRDefault="00BA35B1" w:rsidP="005207D4">
      <w:pPr>
        <w:pStyle w:val="a8"/>
        <w:spacing w:before="0" w:beforeAutospacing="0" w:after="0" w:afterAutospacing="0"/>
        <w:ind w:firstLine="709"/>
        <w:jc w:val="both"/>
        <w:rPr>
          <w:rFonts w:ascii="Montserrat" w:hAnsi="Montserrat" w:cs="Segoe UI"/>
          <w:sz w:val="28"/>
          <w:szCs w:val="28"/>
          <w:shd w:val="clear" w:color="auto" w:fill="FFFFFF"/>
        </w:rPr>
      </w:pPr>
      <w:r w:rsidRPr="00BA35B1"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  <w:t xml:space="preserve">С 1 февраля 2024 года материнский капитал будет проиндексирован </w:t>
      </w:r>
      <w:r w:rsidRPr="00BA35B1">
        <w:rPr>
          <w:rFonts w:ascii="Montserrat" w:hAnsi="Montserrat"/>
          <w:sz w:val="28"/>
          <w:szCs w:val="28"/>
        </w:rPr>
        <w:t>по уровню фактической инфляции на 7,4%</w:t>
      </w:r>
      <w:r w:rsidR="00311B62"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  <w:t xml:space="preserve"> и составит почти 630,4</w:t>
      </w:r>
      <w:r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  <w:t xml:space="preserve"> тысяч</w:t>
      </w:r>
      <w:r w:rsidRPr="00BA35B1"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  <w:t xml:space="preserve"> рубл</w:t>
      </w:r>
      <w:r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  <w:t>ей на первого ребенка и 833 тысячи</w:t>
      </w:r>
      <w:r w:rsidRPr="00BA35B1">
        <w:rPr>
          <w:rFonts w:ascii="Montserrat" w:hAnsi="Montserrat" w:cs="Segoe UI"/>
          <w:color w:val="000000"/>
          <w:sz w:val="28"/>
          <w:szCs w:val="28"/>
          <w:shd w:val="clear" w:color="auto" w:fill="FFFFFF"/>
        </w:rPr>
        <w:t xml:space="preserve"> рублей – на второго </w:t>
      </w:r>
      <w:r w:rsidRPr="005207D4">
        <w:rPr>
          <w:rFonts w:ascii="Montserrat" w:hAnsi="Montserrat" w:cs="Segoe UI"/>
          <w:sz w:val="28"/>
          <w:szCs w:val="28"/>
          <w:shd w:val="clear" w:color="auto" w:fill="FFFFFF"/>
        </w:rPr>
        <w:t xml:space="preserve">ребенка. </w:t>
      </w:r>
    </w:p>
    <w:p w:rsidR="00BA35B1" w:rsidRPr="005207D4" w:rsidRDefault="00BA35B1" w:rsidP="005207D4">
      <w:pPr>
        <w:pStyle w:val="a8"/>
        <w:spacing w:before="0" w:beforeAutospacing="0" w:after="0" w:afterAutospacing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5207D4">
        <w:rPr>
          <w:rFonts w:ascii="Montserrat" w:hAnsi="Montserrat" w:cs="Segoe UI"/>
          <w:sz w:val="28"/>
          <w:szCs w:val="28"/>
          <w:shd w:val="clear" w:color="auto" w:fill="FFFFFF"/>
        </w:rPr>
        <w:t>Родителям, уже получившим выплату при рождении первого ребенка, при рождении второго ребенка положена доплата в размере 202,6 тысяч рублей.</w:t>
      </w:r>
    </w:p>
    <w:p w:rsidR="005207D4" w:rsidRDefault="005207D4" w:rsidP="005207D4">
      <w:pPr>
        <w:pStyle w:val="a8"/>
        <w:spacing w:before="0" w:beforeAutospacing="0" w:after="0" w:afterAutospacing="0"/>
        <w:ind w:firstLine="709"/>
        <w:jc w:val="both"/>
        <w:rPr>
          <w:rFonts w:ascii="Montserrat" w:hAnsi="Montserrat" w:cs="Segoe UI"/>
          <w:sz w:val="28"/>
          <w:szCs w:val="28"/>
        </w:rPr>
      </w:pPr>
    </w:p>
    <w:p w:rsidR="00BA35B1" w:rsidRDefault="00BA35B1" w:rsidP="005207D4">
      <w:pPr>
        <w:pStyle w:val="a8"/>
        <w:spacing w:before="0" w:beforeAutospacing="0" w:after="0" w:afterAutospacing="0"/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  <w:r w:rsidRPr="005207D4">
        <w:rPr>
          <w:rFonts w:ascii="Montserrat" w:hAnsi="Montserrat" w:cs="Segoe UI"/>
          <w:sz w:val="28"/>
          <w:szCs w:val="28"/>
        </w:rPr>
        <w:t>С учетом этого с 1 февраля размер материнского капитала на первого ребенка увеличится на 43,4 тысячи рублей, а на второго ребенка – на 57,4 тысячи</w:t>
      </w:r>
      <w:r w:rsidRPr="00BA35B1">
        <w:rPr>
          <w:rFonts w:ascii="Montserrat" w:hAnsi="Montserrat" w:cs="Segoe UI"/>
          <w:color w:val="000000"/>
          <w:sz w:val="28"/>
          <w:szCs w:val="28"/>
        </w:rPr>
        <w:t xml:space="preserve"> рублей</w:t>
      </w:r>
      <w:r>
        <w:rPr>
          <w:rFonts w:ascii="Montserrat" w:hAnsi="Montserrat" w:cs="Segoe UI"/>
          <w:color w:val="000000"/>
          <w:sz w:val="28"/>
          <w:szCs w:val="28"/>
        </w:rPr>
        <w:t>.</w:t>
      </w:r>
    </w:p>
    <w:p w:rsidR="005207D4" w:rsidRDefault="005207D4" w:rsidP="005207D4">
      <w:pPr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</w:p>
    <w:p w:rsidR="00E962AB" w:rsidRDefault="00BA35B1" w:rsidP="005207D4">
      <w:pPr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  <w:r w:rsidRPr="00E962AB">
        <w:rPr>
          <w:rFonts w:ascii="Montserrat" w:hAnsi="Montserrat" w:cs="Segoe UI"/>
          <w:color w:val="000000"/>
          <w:sz w:val="28"/>
          <w:szCs w:val="28"/>
        </w:rPr>
        <w:t>Наиболее популярным направлением расходования средств маткапитала в 2023 году</w:t>
      </w:r>
      <w:r w:rsidR="00E962AB">
        <w:rPr>
          <w:rFonts w:ascii="Montserrat" w:hAnsi="Montserrat" w:cs="Segoe UI"/>
          <w:color w:val="000000"/>
          <w:sz w:val="28"/>
          <w:szCs w:val="28"/>
        </w:rPr>
        <w:t xml:space="preserve"> на Кубани</w:t>
      </w:r>
      <w:r w:rsidRPr="00E962AB">
        <w:rPr>
          <w:rFonts w:ascii="Montserrat" w:hAnsi="Montserrat" w:cs="Segoe UI"/>
          <w:color w:val="000000"/>
          <w:sz w:val="28"/>
          <w:szCs w:val="28"/>
        </w:rPr>
        <w:t xml:space="preserve"> стало улучшение жилищных условий. Такой возмож</w:t>
      </w:r>
      <w:r w:rsidR="001446F1">
        <w:rPr>
          <w:rFonts w:ascii="Montserrat" w:hAnsi="Montserrat" w:cs="Segoe UI"/>
          <w:color w:val="000000"/>
          <w:sz w:val="28"/>
          <w:szCs w:val="28"/>
        </w:rPr>
        <w:t>ностью воспользовались свыше 29,8</w:t>
      </w:r>
      <w:r w:rsidR="00E962AB">
        <w:rPr>
          <w:rFonts w:ascii="Montserrat" w:hAnsi="Montserrat" w:cs="Segoe UI"/>
          <w:color w:val="000000"/>
          <w:sz w:val="28"/>
          <w:szCs w:val="28"/>
        </w:rPr>
        <w:t xml:space="preserve"> тысяч кубанских</w:t>
      </w:r>
      <w:r w:rsidRPr="00E962AB">
        <w:rPr>
          <w:rFonts w:ascii="Montserrat" w:hAnsi="Montserrat" w:cs="Segoe UI"/>
          <w:color w:val="000000"/>
          <w:sz w:val="28"/>
          <w:szCs w:val="28"/>
        </w:rPr>
        <w:t xml:space="preserve"> семей. </w:t>
      </w:r>
    </w:p>
    <w:p w:rsidR="00E962AB" w:rsidRDefault="00E962AB" w:rsidP="005207D4">
      <w:pPr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</w:p>
    <w:p w:rsidR="00E962AB" w:rsidRDefault="00BA35B1" w:rsidP="005207D4">
      <w:pPr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  <w:r w:rsidRPr="00E962AB">
        <w:rPr>
          <w:rFonts w:ascii="Montserrat" w:hAnsi="Montserrat" w:cs="Segoe UI"/>
          <w:color w:val="000000"/>
          <w:sz w:val="28"/>
          <w:szCs w:val="28"/>
        </w:rPr>
        <w:t>Ежемесячная выплата на ребенка до трех лет – второе по популярности направление использования семьями средств маткапитала. Выплаты</w:t>
      </w:r>
      <w:r w:rsidR="00E962AB">
        <w:rPr>
          <w:rFonts w:ascii="Montserrat" w:hAnsi="Montserrat" w:cs="Segoe UI"/>
          <w:color w:val="000000"/>
          <w:sz w:val="28"/>
          <w:szCs w:val="28"/>
        </w:rPr>
        <w:t xml:space="preserve"> в </w:t>
      </w:r>
      <w:r w:rsidR="001446F1">
        <w:rPr>
          <w:rFonts w:ascii="Montserrat" w:hAnsi="Montserrat" w:cs="Segoe UI"/>
          <w:color w:val="000000"/>
          <w:sz w:val="28"/>
          <w:szCs w:val="28"/>
        </w:rPr>
        <w:t>Краснодарском крае  получили 12,8</w:t>
      </w:r>
      <w:r w:rsidR="00E962AB">
        <w:rPr>
          <w:rFonts w:ascii="Montserrat" w:hAnsi="Montserrat" w:cs="Segoe UI"/>
          <w:color w:val="000000"/>
          <w:sz w:val="28"/>
          <w:szCs w:val="28"/>
        </w:rPr>
        <w:t xml:space="preserve"> тысяч</w:t>
      </w:r>
      <w:r w:rsidRPr="00E962AB">
        <w:rPr>
          <w:rFonts w:ascii="Montserrat" w:hAnsi="Montserrat" w:cs="Segoe UI"/>
          <w:color w:val="000000"/>
          <w:sz w:val="28"/>
          <w:szCs w:val="28"/>
        </w:rPr>
        <w:t xml:space="preserve"> семей. </w:t>
      </w:r>
    </w:p>
    <w:p w:rsidR="00BA35B1" w:rsidRPr="00E962AB" w:rsidRDefault="00BA35B1" w:rsidP="005207D4">
      <w:pPr>
        <w:ind w:firstLine="709"/>
        <w:jc w:val="both"/>
        <w:rPr>
          <w:rStyle w:val="message-time"/>
          <w:rFonts w:ascii="Montserrat" w:hAnsi="Montserrat" w:cs="Segoe UI"/>
          <w:color w:val="000000"/>
          <w:sz w:val="28"/>
          <w:szCs w:val="28"/>
        </w:rPr>
      </w:pPr>
      <w:r w:rsidRPr="00E962AB">
        <w:rPr>
          <w:rFonts w:ascii="Montserrat" w:hAnsi="Montserrat" w:cs="Segoe UI"/>
          <w:color w:val="000000"/>
          <w:sz w:val="28"/>
          <w:szCs w:val="28"/>
        </w:rPr>
        <w:t xml:space="preserve">Третье по популярности направление – образование. </w:t>
      </w:r>
      <w:r w:rsidR="00E962AB">
        <w:rPr>
          <w:rFonts w:ascii="Montserrat" w:hAnsi="Montserrat" w:cs="Segoe UI"/>
          <w:color w:val="000000"/>
          <w:sz w:val="28"/>
          <w:szCs w:val="28"/>
        </w:rPr>
        <w:t>В крае в</w:t>
      </w:r>
      <w:r w:rsidRPr="00E962AB">
        <w:rPr>
          <w:rFonts w:ascii="Montserrat" w:hAnsi="Montserrat" w:cs="Segoe UI"/>
          <w:color w:val="000000"/>
          <w:sz w:val="28"/>
          <w:szCs w:val="28"/>
        </w:rPr>
        <w:t xml:space="preserve"> 2023 году на эти цели средства материнс</w:t>
      </w:r>
      <w:r w:rsidR="001446F1">
        <w:rPr>
          <w:rFonts w:ascii="Montserrat" w:hAnsi="Montserrat" w:cs="Segoe UI"/>
          <w:color w:val="000000"/>
          <w:sz w:val="28"/>
          <w:szCs w:val="28"/>
        </w:rPr>
        <w:t>кого капитала направили более 11,9</w:t>
      </w:r>
      <w:r w:rsidR="00E962AB">
        <w:rPr>
          <w:rFonts w:ascii="Montserrat" w:hAnsi="Montserrat" w:cs="Segoe UI"/>
          <w:color w:val="000000"/>
          <w:sz w:val="28"/>
          <w:szCs w:val="28"/>
        </w:rPr>
        <w:t xml:space="preserve"> тысяч</w:t>
      </w:r>
      <w:r w:rsidRPr="00E962AB">
        <w:rPr>
          <w:rFonts w:ascii="Montserrat" w:hAnsi="Montserrat" w:cs="Segoe UI"/>
          <w:color w:val="000000"/>
          <w:sz w:val="28"/>
          <w:szCs w:val="28"/>
        </w:rPr>
        <w:t xml:space="preserve"> родителей.</w:t>
      </w:r>
    </w:p>
    <w:p w:rsidR="00BA35B1" w:rsidRPr="00E962AB" w:rsidRDefault="00BA35B1" w:rsidP="005207D4">
      <w:pPr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</w:p>
    <w:p w:rsidR="00BA35B1" w:rsidRDefault="00BA35B1" w:rsidP="005207D4">
      <w:pPr>
        <w:ind w:firstLine="709"/>
        <w:jc w:val="both"/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</w:pPr>
      <w:r w:rsidRPr="00E962AB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Напомним, что средства материнского капитала можно получить только по безналичному расчету. Любые схемы обналичивания этих средств являются незаконными. При этом владелец сертификата на материнский капитал, который соглашается принять участие в схемах обналичивания,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</w:p>
    <w:p w:rsidR="00E962AB" w:rsidRDefault="00E962AB" w:rsidP="005207D4">
      <w:pPr>
        <w:ind w:firstLine="709"/>
        <w:jc w:val="both"/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</w:pPr>
    </w:p>
    <w:p w:rsidR="00BA35B1" w:rsidRPr="00E962AB" w:rsidRDefault="00E962AB" w:rsidP="005207D4">
      <w:pPr>
        <w:ind w:firstLine="709"/>
        <w:jc w:val="both"/>
        <w:rPr>
          <w:rFonts w:ascii="Montserrat" w:hAnsi="Montserrat" w:cs="Segoe UI"/>
          <w:color w:val="000000"/>
          <w:sz w:val="28"/>
          <w:szCs w:val="28"/>
        </w:rPr>
      </w:pPr>
      <w:r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Всего с начала действия программы сертификат на мат</w:t>
      </w:r>
      <w:r w:rsid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 xml:space="preserve">еринский капитал в Краснодарском крае получили </w:t>
      </w:r>
      <w:r w:rsidR="001446F1" w:rsidRP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558</w:t>
      </w:r>
      <w:r w:rsid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 </w:t>
      </w:r>
      <w:r w:rsidR="001446F1" w:rsidRP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518</w:t>
      </w:r>
      <w:r w:rsid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 xml:space="preserve">семей, из них в 2023 году – </w:t>
      </w:r>
      <w:r w:rsidR="001446F1" w:rsidRP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42</w:t>
      </w:r>
      <w:r w:rsid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 </w:t>
      </w:r>
      <w:r w:rsidR="001446F1" w:rsidRP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271</w:t>
      </w:r>
      <w:r w:rsidR="001446F1"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 xml:space="preserve"> семей</w:t>
      </w:r>
      <w:r>
        <w:rPr>
          <w:rStyle w:val="a7"/>
          <w:rFonts w:ascii="Montserrat" w:hAnsi="Montserrat" w:cs="Segoe UI"/>
          <w:b w:val="0"/>
          <w:bCs w:val="0"/>
          <w:color w:val="000000"/>
          <w:sz w:val="28"/>
          <w:szCs w:val="28"/>
        </w:rPr>
        <w:t>.</w:t>
      </w:r>
    </w:p>
    <w:p w:rsidR="00BA35B1" w:rsidRDefault="00BA35B1" w:rsidP="005207D4">
      <w:pPr>
        <w:pStyle w:val="a8"/>
        <w:widowControl w:val="0"/>
        <w:spacing w:before="0" w:beforeAutospacing="0" w:after="240" w:afterAutospacing="0" w:line="276" w:lineRule="auto"/>
        <w:ind w:firstLine="709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Default="004A4F9B" w:rsidP="003A5191">
      <w:pPr>
        <w:pStyle w:val="a8"/>
        <w:spacing w:before="0" w:beforeAutospacing="0" w:after="0" w:afterAutospacing="0"/>
        <w:jc w:val="center"/>
        <w:rPr>
          <w:b/>
          <w:lang w:val="en-US"/>
        </w:rPr>
      </w:pPr>
      <w:bookmarkStart w:id="0" w:name="_GoBack"/>
      <w:bookmarkEnd w:id="0"/>
    </w:p>
    <w:p w:rsidR="004A6AB1" w:rsidRDefault="004A6AB1" w:rsidP="003A5191">
      <w:pPr>
        <w:pStyle w:val="a8"/>
        <w:spacing w:before="0" w:beforeAutospacing="0" w:after="0" w:afterAutospacing="0"/>
        <w:jc w:val="center"/>
        <w:rPr>
          <w:b/>
          <w:lang w:val="en-US"/>
        </w:rPr>
      </w:pPr>
    </w:p>
    <w:p w:rsidR="004A6AB1" w:rsidRDefault="004A6AB1" w:rsidP="004A6AB1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4A6AB1" w:rsidRPr="003F0953" w:rsidRDefault="004A6AB1" w:rsidP="004A6AB1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lastRenderedPageBreak/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p w:rsidR="004A6AB1" w:rsidRPr="004A6AB1" w:rsidRDefault="004A6AB1" w:rsidP="003A5191">
      <w:pPr>
        <w:pStyle w:val="a8"/>
        <w:spacing w:before="0" w:beforeAutospacing="0" w:after="0" w:afterAutospacing="0"/>
        <w:jc w:val="center"/>
        <w:rPr>
          <w:b/>
        </w:rPr>
      </w:pPr>
    </w:p>
    <w:sectPr w:rsidR="004A6AB1" w:rsidRPr="004A6AB1" w:rsidSect="00950D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2F4" w:rsidRDefault="003F52F4">
      <w:r>
        <w:separator/>
      </w:r>
    </w:p>
  </w:endnote>
  <w:endnote w:type="continuationSeparator" w:id="1">
    <w:p w:rsidR="003F52F4" w:rsidRDefault="003F5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C5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B1" w:rsidRDefault="004A6A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2F4" w:rsidRDefault="003F52F4">
      <w:r>
        <w:separator/>
      </w:r>
    </w:p>
  </w:footnote>
  <w:footnote w:type="continuationSeparator" w:id="1">
    <w:p w:rsidR="003F52F4" w:rsidRDefault="003F5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B1" w:rsidRDefault="004A6A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AC5EC2" w:rsidP="00CB5536">
    <w:pPr>
      <w:pStyle w:val="a3"/>
      <w:rPr>
        <w:lang w:val="en-US"/>
      </w:rPr>
    </w:pPr>
    <w:r w:rsidRPr="00AC5EC2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AC5EC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207D4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AC5EC2">
    <w:pPr>
      <w:pStyle w:val="a3"/>
    </w:pPr>
    <w:r w:rsidRPr="00AC5EC2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AC5EC2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207D4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8D0FA0"/>
    <w:multiLevelType w:val="multilevel"/>
    <w:tmpl w:val="6582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33ADD"/>
    <w:multiLevelType w:val="multilevel"/>
    <w:tmpl w:val="BA8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F6199"/>
    <w:multiLevelType w:val="multilevel"/>
    <w:tmpl w:val="CBB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257D1A"/>
    <w:multiLevelType w:val="hybridMultilevel"/>
    <w:tmpl w:val="6322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7C231A"/>
    <w:multiLevelType w:val="hybridMultilevel"/>
    <w:tmpl w:val="A080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83741"/>
    <w:multiLevelType w:val="multilevel"/>
    <w:tmpl w:val="DC8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54CA0"/>
    <w:multiLevelType w:val="hybridMultilevel"/>
    <w:tmpl w:val="A1941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9"/>
  </w:num>
  <w:num w:numId="5">
    <w:abstractNumId w:val="21"/>
  </w:num>
  <w:num w:numId="6">
    <w:abstractNumId w:val="18"/>
  </w:num>
  <w:num w:numId="7">
    <w:abstractNumId w:val="38"/>
  </w:num>
  <w:num w:numId="8">
    <w:abstractNumId w:val="8"/>
  </w:num>
  <w:num w:numId="9">
    <w:abstractNumId w:val="12"/>
  </w:num>
  <w:num w:numId="10">
    <w:abstractNumId w:val="3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3"/>
  </w:num>
  <w:num w:numId="16">
    <w:abstractNumId w:val="4"/>
  </w:num>
  <w:num w:numId="17">
    <w:abstractNumId w:val="39"/>
  </w:num>
  <w:num w:numId="18">
    <w:abstractNumId w:val="45"/>
  </w:num>
  <w:num w:numId="19">
    <w:abstractNumId w:val="42"/>
  </w:num>
  <w:num w:numId="20">
    <w:abstractNumId w:val="44"/>
  </w:num>
  <w:num w:numId="21">
    <w:abstractNumId w:val="28"/>
  </w:num>
  <w:num w:numId="22">
    <w:abstractNumId w:val="41"/>
  </w:num>
  <w:num w:numId="23">
    <w:abstractNumId w:val="27"/>
  </w:num>
  <w:num w:numId="24">
    <w:abstractNumId w:val="31"/>
  </w:num>
  <w:num w:numId="25">
    <w:abstractNumId w:val="30"/>
  </w:num>
  <w:num w:numId="26">
    <w:abstractNumId w:val="6"/>
  </w:num>
  <w:num w:numId="27">
    <w:abstractNumId w:val="25"/>
  </w:num>
  <w:num w:numId="28">
    <w:abstractNumId w:val="14"/>
  </w:num>
  <w:num w:numId="29">
    <w:abstractNumId w:val="10"/>
  </w:num>
  <w:num w:numId="30">
    <w:abstractNumId w:val="3"/>
  </w:num>
  <w:num w:numId="31">
    <w:abstractNumId w:val="16"/>
  </w:num>
  <w:num w:numId="32">
    <w:abstractNumId w:val="47"/>
  </w:num>
  <w:num w:numId="33">
    <w:abstractNumId w:val="23"/>
  </w:num>
  <w:num w:numId="34">
    <w:abstractNumId w:val="22"/>
  </w:num>
  <w:num w:numId="35">
    <w:abstractNumId w:val="24"/>
  </w:num>
  <w:num w:numId="36">
    <w:abstractNumId w:val="15"/>
  </w:num>
  <w:num w:numId="37">
    <w:abstractNumId w:val="1"/>
  </w:num>
  <w:num w:numId="38">
    <w:abstractNumId w:val="36"/>
  </w:num>
  <w:num w:numId="39">
    <w:abstractNumId w:val="11"/>
  </w:num>
  <w:num w:numId="40">
    <w:abstractNumId w:val="5"/>
  </w:num>
  <w:num w:numId="41">
    <w:abstractNumId w:val="40"/>
  </w:num>
  <w:num w:numId="42">
    <w:abstractNumId w:val="32"/>
  </w:num>
  <w:num w:numId="43">
    <w:abstractNumId w:val="19"/>
  </w:num>
  <w:num w:numId="44">
    <w:abstractNumId w:val="7"/>
  </w:num>
  <w:num w:numId="45">
    <w:abstractNumId w:val="35"/>
  </w:num>
  <w:num w:numId="46">
    <w:abstractNumId w:val="20"/>
  </w:num>
  <w:num w:numId="47">
    <w:abstractNumId w:val="26"/>
  </w:num>
  <w:num w:numId="48">
    <w:abstractNumId w:val="46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175"/>
    <w:rsid w:val="0002379B"/>
    <w:rsid w:val="00024250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256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24D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579D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D72A5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22B2"/>
    <w:rsid w:val="001029E5"/>
    <w:rsid w:val="00103C6E"/>
    <w:rsid w:val="00104122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317"/>
    <w:rsid w:val="001139FD"/>
    <w:rsid w:val="00113B39"/>
    <w:rsid w:val="001143B1"/>
    <w:rsid w:val="0011532C"/>
    <w:rsid w:val="001169BF"/>
    <w:rsid w:val="001176DC"/>
    <w:rsid w:val="00117793"/>
    <w:rsid w:val="00121806"/>
    <w:rsid w:val="001226B3"/>
    <w:rsid w:val="00123A66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46F1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6399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5BAA"/>
    <w:rsid w:val="00197DE8"/>
    <w:rsid w:val="00197EDB"/>
    <w:rsid w:val="001A0701"/>
    <w:rsid w:val="001A11FF"/>
    <w:rsid w:val="001B0000"/>
    <w:rsid w:val="001B041B"/>
    <w:rsid w:val="001B1070"/>
    <w:rsid w:val="001B1182"/>
    <w:rsid w:val="001B1275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4CC1"/>
    <w:rsid w:val="001D6059"/>
    <w:rsid w:val="001D678E"/>
    <w:rsid w:val="001E025D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0554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061C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0B78"/>
    <w:rsid w:val="00252CF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5DAF"/>
    <w:rsid w:val="002662E5"/>
    <w:rsid w:val="00266D5D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6D3E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0B38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1FC1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1B62"/>
    <w:rsid w:val="00312705"/>
    <w:rsid w:val="00313892"/>
    <w:rsid w:val="00314F25"/>
    <w:rsid w:val="0031673F"/>
    <w:rsid w:val="003204F5"/>
    <w:rsid w:val="00320B47"/>
    <w:rsid w:val="00320FF6"/>
    <w:rsid w:val="00321C47"/>
    <w:rsid w:val="00323D48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7D5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5A53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8D6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52F4"/>
    <w:rsid w:val="003F624A"/>
    <w:rsid w:val="003F736A"/>
    <w:rsid w:val="003F74B9"/>
    <w:rsid w:val="003F7727"/>
    <w:rsid w:val="0040105F"/>
    <w:rsid w:val="0040110F"/>
    <w:rsid w:val="004031BA"/>
    <w:rsid w:val="00404B02"/>
    <w:rsid w:val="004061D7"/>
    <w:rsid w:val="00406698"/>
    <w:rsid w:val="0040781E"/>
    <w:rsid w:val="00407C09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3F13"/>
    <w:rsid w:val="004242F9"/>
    <w:rsid w:val="004245C6"/>
    <w:rsid w:val="00436FCF"/>
    <w:rsid w:val="00437926"/>
    <w:rsid w:val="00440458"/>
    <w:rsid w:val="00441430"/>
    <w:rsid w:val="0044223E"/>
    <w:rsid w:val="0044669C"/>
    <w:rsid w:val="00446D7C"/>
    <w:rsid w:val="00450FBC"/>
    <w:rsid w:val="00451A38"/>
    <w:rsid w:val="004542BF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1DCB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2E5"/>
    <w:rsid w:val="004A4F9B"/>
    <w:rsid w:val="004A5669"/>
    <w:rsid w:val="004A5F31"/>
    <w:rsid w:val="004A6AB1"/>
    <w:rsid w:val="004B0166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7D4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37E37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6C8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4647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21FF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276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1A98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57FC4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B91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8F6"/>
    <w:rsid w:val="00683C48"/>
    <w:rsid w:val="006859B9"/>
    <w:rsid w:val="00687CB1"/>
    <w:rsid w:val="006906DE"/>
    <w:rsid w:val="00691001"/>
    <w:rsid w:val="006911F8"/>
    <w:rsid w:val="00691E8D"/>
    <w:rsid w:val="00691F13"/>
    <w:rsid w:val="006920FE"/>
    <w:rsid w:val="00692753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1FC8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320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82D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2F1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4DDB"/>
    <w:rsid w:val="007758DF"/>
    <w:rsid w:val="007760C1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372E"/>
    <w:rsid w:val="007F401E"/>
    <w:rsid w:val="007F4CC4"/>
    <w:rsid w:val="007F4F09"/>
    <w:rsid w:val="007F5293"/>
    <w:rsid w:val="007F7D6D"/>
    <w:rsid w:val="00801727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6F1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1A2D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547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494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3F68"/>
    <w:rsid w:val="009C490D"/>
    <w:rsid w:val="009C6C75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3A39"/>
    <w:rsid w:val="009F4852"/>
    <w:rsid w:val="009F4EEE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1CB6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2F85"/>
    <w:rsid w:val="00A73417"/>
    <w:rsid w:val="00A73E5F"/>
    <w:rsid w:val="00A77AD9"/>
    <w:rsid w:val="00A82A3F"/>
    <w:rsid w:val="00A852CC"/>
    <w:rsid w:val="00A854B5"/>
    <w:rsid w:val="00A85A56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5EC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8A7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17731"/>
    <w:rsid w:val="00B205EA"/>
    <w:rsid w:val="00B2111C"/>
    <w:rsid w:val="00B21290"/>
    <w:rsid w:val="00B23746"/>
    <w:rsid w:val="00B24FE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57F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6FA0"/>
    <w:rsid w:val="00BA2737"/>
    <w:rsid w:val="00BA2BF4"/>
    <w:rsid w:val="00BA34F0"/>
    <w:rsid w:val="00BA35B1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12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0EC4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09AD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6EA0"/>
    <w:rsid w:val="00C373AB"/>
    <w:rsid w:val="00C40548"/>
    <w:rsid w:val="00C40A04"/>
    <w:rsid w:val="00C40D43"/>
    <w:rsid w:val="00C40EA5"/>
    <w:rsid w:val="00C4180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07A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068C0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6E9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4BFC"/>
    <w:rsid w:val="00D95DCA"/>
    <w:rsid w:val="00D97DE5"/>
    <w:rsid w:val="00DA038A"/>
    <w:rsid w:val="00DA0945"/>
    <w:rsid w:val="00DA1479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060"/>
    <w:rsid w:val="00DE4E29"/>
    <w:rsid w:val="00DE654E"/>
    <w:rsid w:val="00DE75F3"/>
    <w:rsid w:val="00DF37E7"/>
    <w:rsid w:val="00DF4C5B"/>
    <w:rsid w:val="00DF4EB1"/>
    <w:rsid w:val="00DF6C4A"/>
    <w:rsid w:val="00DF7B71"/>
    <w:rsid w:val="00E00AFF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0395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43CD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5CD"/>
    <w:rsid w:val="00E56CD4"/>
    <w:rsid w:val="00E576AF"/>
    <w:rsid w:val="00E617E8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6061"/>
    <w:rsid w:val="00E962AB"/>
    <w:rsid w:val="00EA05DA"/>
    <w:rsid w:val="00EA12E0"/>
    <w:rsid w:val="00EA14BA"/>
    <w:rsid w:val="00EA15EA"/>
    <w:rsid w:val="00EA2369"/>
    <w:rsid w:val="00EA3064"/>
    <w:rsid w:val="00EA31FF"/>
    <w:rsid w:val="00EA443E"/>
    <w:rsid w:val="00EA4BA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DA6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3C8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07C24"/>
    <w:rsid w:val="00F11A1F"/>
    <w:rsid w:val="00F122D8"/>
    <w:rsid w:val="00F14933"/>
    <w:rsid w:val="00F14947"/>
    <w:rsid w:val="00F154D2"/>
    <w:rsid w:val="00F15EC0"/>
    <w:rsid w:val="00F1630B"/>
    <w:rsid w:val="00F22BB9"/>
    <w:rsid w:val="00F22DE6"/>
    <w:rsid w:val="00F230B9"/>
    <w:rsid w:val="00F23695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A6C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6BA1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3B14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05F0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6F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136F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6F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8136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8136F1"/>
  </w:style>
  <w:style w:type="paragraph" w:styleId="a6">
    <w:name w:val="Balloon Text"/>
    <w:basedOn w:val="a"/>
    <w:semiHidden/>
    <w:rsid w:val="008136F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8136F1"/>
    <w:rPr>
      <w:b/>
      <w:bCs/>
    </w:rPr>
  </w:style>
  <w:style w:type="paragraph" w:styleId="a8">
    <w:name w:val="Normal (Web)"/>
    <w:basedOn w:val="a"/>
    <w:uiPriority w:val="99"/>
    <w:rsid w:val="008136F1"/>
    <w:pPr>
      <w:spacing w:before="100" w:beforeAutospacing="1" w:after="100" w:afterAutospacing="1"/>
    </w:pPr>
  </w:style>
  <w:style w:type="character" w:styleId="a9">
    <w:name w:val="Hyperlink"/>
    <w:uiPriority w:val="99"/>
    <w:rsid w:val="008136F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messagemeta">
    <w:name w:val="messagemeta"/>
    <w:basedOn w:val="a0"/>
    <w:rsid w:val="00BA35B1"/>
  </w:style>
  <w:style w:type="character" w:customStyle="1" w:styleId="message-time">
    <w:name w:val="message-time"/>
    <w:basedOn w:val="a0"/>
    <w:rsid w:val="00BA35B1"/>
  </w:style>
  <w:style w:type="character" w:customStyle="1" w:styleId="message-views">
    <w:name w:val="message-views"/>
    <w:basedOn w:val="a0"/>
    <w:rsid w:val="00BA35B1"/>
  </w:style>
  <w:style w:type="paragraph" w:customStyle="1" w:styleId="Default">
    <w:name w:val="Default"/>
    <w:qFormat/>
    <w:rsid w:val="004A6AB1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messagemeta">
    <w:name w:val="messagemeta"/>
    <w:basedOn w:val="a0"/>
    <w:rsid w:val="00BA35B1"/>
  </w:style>
  <w:style w:type="character" w:customStyle="1" w:styleId="message-time">
    <w:name w:val="message-time"/>
    <w:basedOn w:val="a0"/>
    <w:rsid w:val="00BA35B1"/>
  </w:style>
  <w:style w:type="character" w:customStyle="1" w:styleId="message-views">
    <w:name w:val="message-views"/>
    <w:basedOn w:val="a0"/>
    <w:rsid w:val="00BA3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9AC4-D411-4A50-B491-4576510C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1911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2024-01-19T14:11:00Z</cp:lastPrinted>
  <dcterms:created xsi:type="dcterms:W3CDTF">2024-01-19T14:11:00Z</dcterms:created>
  <dcterms:modified xsi:type="dcterms:W3CDTF">2024-01-28T05:50:00Z</dcterms:modified>
</cp:coreProperties>
</file>