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7A33F9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7A33F9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C52774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>
        <w:rPr>
          <w:rFonts w:ascii="Montserrat" w:hAnsi="Montserrat"/>
          <w:b w:val="0"/>
          <w:sz w:val="16"/>
          <w:szCs w:val="16"/>
        </w:rPr>
        <w:t>23</w:t>
      </w:r>
      <w:r w:rsidR="00295F81">
        <w:rPr>
          <w:rFonts w:ascii="Montserrat" w:hAnsi="Montserrat"/>
          <w:b w:val="0"/>
          <w:sz w:val="16"/>
          <w:szCs w:val="16"/>
        </w:rPr>
        <w:t>.</w:t>
      </w:r>
      <w:r>
        <w:rPr>
          <w:rFonts w:ascii="Montserrat" w:hAnsi="Montserrat"/>
          <w:b w:val="0"/>
          <w:sz w:val="16"/>
          <w:szCs w:val="16"/>
        </w:rPr>
        <w:t>01</w:t>
      </w:r>
      <w:r w:rsidR="000D05ED" w:rsidRPr="000D05ED">
        <w:rPr>
          <w:rFonts w:ascii="Montserrat" w:hAnsi="Montserrat"/>
          <w:b w:val="0"/>
          <w:sz w:val="16"/>
          <w:szCs w:val="16"/>
        </w:rPr>
        <w:t>.202</w:t>
      </w:r>
      <w:r>
        <w:rPr>
          <w:rFonts w:ascii="Montserrat" w:hAnsi="Montserrat"/>
          <w:b w:val="0"/>
          <w:sz w:val="16"/>
          <w:szCs w:val="16"/>
        </w:rPr>
        <w:t>4</w:t>
      </w: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267506" w:rsidRPr="00267506" w:rsidRDefault="00D14F41" w:rsidP="0009592C">
      <w:pPr>
        <w:pStyle w:val="a8"/>
        <w:widowControl w:val="0"/>
        <w:spacing w:after="240" w:line="276" w:lineRule="auto"/>
        <w:jc w:val="center"/>
        <w:rPr>
          <w:rFonts w:ascii="Montserrat" w:hAnsi="Montserrat"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Более 6,7 тысяч</w:t>
      </w:r>
      <w:r w:rsidR="00313497">
        <w:rPr>
          <w:rFonts w:ascii="Montserrat" w:hAnsi="Montserrat"/>
          <w:b/>
          <w:bCs/>
          <w:sz w:val="28"/>
          <w:szCs w:val="28"/>
        </w:rPr>
        <w:t>и</w:t>
      </w:r>
      <w:r>
        <w:rPr>
          <w:rFonts w:ascii="Montserrat" w:hAnsi="Montserrat"/>
          <w:b/>
          <w:bCs/>
          <w:sz w:val="28"/>
          <w:szCs w:val="28"/>
        </w:rPr>
        <w:t xml:space="preserve"> </w:t>
      </w:r>
      <w:r w:rsidR="00DF635A">
        <w:rPr>
          <w:rFonts w:ascii="Montserrat" w:hAnsi="Montserrat"/>
          <w:b/>
          <w:bCs/>
          <w:sz w:val="28"/>
          <w:szCs w:val="28"/>
        </w:rPr>
        <w:t>кубанских льготников получили путевки на санаторно-курортное лечение в 2023 году</w:t>
      </w:r>
    </w:p>
    <w:p w:rsidR="00D04890" w:rsidRDefault="00267506" w:rsidP="00095AFF">
      <w:pPr>
        <w:pStyle w:val="a8"/>
        <w:widowControl w:val="0"/>
        <w:spacing w:after="240" w:line="276" w:lineRule="auto"/>
        <w:ind w:firstLine="708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 xml:space="preserve">Отделение Социального фонда России по Краснодарскому краю   проводит работу по обеспечению граждан льготных категорий </w:t>
      </w:r>
      <w:r w:rsidR="000E0164">
        <w:rPr>
          <w:rFonts w:ascii="Montserrat" w:hAnsi="Montserrat"/>
          <w:bCs/>
          <w:sz w:val="28"/>
          <w:szCs w:val="28"/>
        </w:rPr>
        <w:t xml:space="preserve">путевками на </w:t>
      </w:r>
      <w:r w:rsidRPr="00267506">
        <w:rPr>
          <w:rFonts w:ascii="Montserrat" w:hAnsi="Montserrat"/>
          <w:bCs/>
          <w:sz w:val="28"/>
          <w:szCs w:val="28"/>
        </w:rPr>
        <w:t>санаторно-курортн</w:t>
      </w:r>
      <w:r w:rsidR="000E0164">
        <w:rPr>
          <w:rFonts w:ascii="Montserrat" w:hAnsi="Montserrat"/>
          <w:bCs/>
          <w:sz w:val="28"/>
          <w:szCs w:val="28"/>
        </w:rPr>
        <w:t>ое</w:t>
      </w:r>
      <w:r w:rsidRPr="00267506">
        <w:rPr>
          <w:rFonts w:ascii="Montserrat" w:hAnsi="Montserrat"/>
          <w:bCs/>
          <w:sz w:val="28"/>
          <w:szCs w:val="28"/>
        </w:rPr>
        <w:t xml:space="preserve"> лечение</w:t>
      </w:r>
      <w:r w:rsidR="0009592C">
        <w:rPr>
          <w:rFonts w:ascii="Montserrat" w:hAnsi="Montserrat"/>
          <w:bCs/>
          <w:sz w:val="28"/>
          <w:szCs w:val="28"/>
        </w:rPr>
        <w:t xml:space="preserve">, а также </w:t>
      </w:r>
      <w:r w:rsidRPr="00267506">
        <w:rPr>
          <w:rFonts w:ascii="Montserrat" w:hAnsi="Montserrat"/>
          <w:bCs/>
          <w:sz w:val="28"/>
          <w:szCs w:val="28"/>
        </w:rPr>
        <w:t>бесплатн</w:t>
      </w:r>
      <w:r w:rsidR="00095AFF">
        <w:rPr>
          <w:rFonts w:ascii="Montserrat" w:hAnsi="Montserrat"/>
          <w:bCs/>
          <w:sz w:val="28"/>
          <w:szCs w:val="28"/>
        </w:rPr>
        <w:t>ым</w:t>
      </w:r>
      <w:r w:rsidRPr="00267506">
        <w:rPr>
          <w:rFonts w:ascii="Montserrat" w:hAnsi="Montserrat"/>
          <w:bCs/>
          <w:sz w:val="28"/>
          <w:szCs w:val="28"/>
        </w:rPr>
        <w:t xml:space="preserve"> проезд</w:t>
      </w:r>
      <w:r w:rsidR="00095AFF">
        <w:rPr>
          <w:rFonts w:ascii="Montserrat" w:hAnsi="Montserrat"/>
          <w:bCs/>
          <w:sz w:val="28"/>
          <w:szCs w:val="28"/>
        </w:rPr>
        <w:t>ом</w:t>
      </w:r>
      <w:r w:rsidRPr="00267506">
        <w:rPr>
          <w:rFonts w:ascii="Montserrat" w:hAnsi="Montserrat"/>
          <w:bCs/>
          <w:sz w:val="28"/>
          <w:szCs w:val="28"/>
        </w:rPr>
        <w:t xml:space="preserve"> к месту лечения и обратно.</w:t>
      </w:r>
      <w:r w:rsidR="0009592C">
        <w:rPr>
          <w:rFonts w:ascii="Montserrat" w:hAnsi="Montserrat"/>
          <w:bCs/>
          <w:sz w:val="28"/>
          <w:szCs w:val="28"/>
        </w:rPr>
        <w:t xml:space="preserve"> </w:t>
      </w:r>
      <w:r w:rsidR="00C463C3">
        <w:rPr>
          <w:rFonts w:ascii="Montserrat" w:hAnsi="Montserrat"/>
          <w:bCs/>
          <w:sz w:val="28"/>
          <w:szCs w:val="28"/>
        </w:rPr>
        <w:t>В</w:t>
      </w:r>
      <w:r w:rsidR="00C463C3" w:rsidRPr="00267506">
        <w:rPr>
          <w:rFonts w:ascii="Montserrat" w:hAnsi="Montserrat"/>
          <w:bCs/>
          <w:sz w:val="28"/>
          <w:szCs w:val="28"/>
        </w:rPr>
        <w:t xml:space="preserve"> </w:t>
      </w:r>
      <w:r w:rsidR="00C52774">
        <w:rPr>
          <w:rFonts w:ascii="Montserrat" w:hAnsi="Montserrat"/>
          <w:bCs/>
          <w:sz w:val="28"/>
          <w:szCs w:val="28"/>
        </w:rPr>
        <w:t>2023</w:t>
      </w:r>
      <w:r w:rsidR="00C463C3" w:rsidRPr="00267506">
        <w:rPr>
          <w:rFonts w:ascii="Montserrat" w:hAnsi="Montserrat"/>
          <w:bCs/>
          <w:sz w:val="28"/>
          <w:szCs w:val="28"/>
        </w:rPr>
        <w:t xml:space="preserve"> год</w:t>
      </w:r>
      <w:r w:rsidR="00C463C3">
        <w:rPr>
          <w:rFonts w:ascii="Montserrat" w:hAnsi="Montserrat"/>
          <w:bCs/>
          <w:sz w:val="28"/>
          <w:szCs w:val="28"/>
        </w:rPr>
        <w:t>у</w:t>
      </w:r>
      <w:r w:rsidR="00C463C3" w:rsidRPr="00267506">
        <w:rPr>
          <w:rFonts w:ascii="Montserrat" w:hAnsi="Montserrat"/>
          <w:bCs/>
          <w:sz w:val="28"/>
          <w:szCs w:val="28"/>
        </w:rPr>
        <w:t xml:space="preserve"> в </w:t>
      </w:r>
      <w:r w:rsidR="00C463C3">
        <w:rPr>
          <w:rFonts w:ascii="Montserrat" w:hAnsi="Montserrat"/>
          <w:bCs/>
          <w:sz w:val="28"/>
          <w:szCs w:val="28"/>
        </w:rPr>
        <w:t xml:space="preserve">здравницах </w:t>
      </w:r>
      <w:r w:rsidR="00095AFF">
        <w:rPr>
          <w:rFonts w:ascii="Montserrat" w:hAnsi="Montserrat"/>
          <w:bCs/>
          <w:sz w:val="28"/>
          <w:szCs w:val="28"/>
        </w:rPr>
        <w:t xml:space="preserve">Краснодарского края и Крыма бесплатно </w:t>
      </w:r>
      <w:r w:rsidR="00D14F41">
        <w:rPr>
          <w:rFonts w:ascii="Montserrat" w:hAnsi="Montserrat"/>
          <w:bCs/>
          <w:sz w:val="28"/>
          <w:szCs w:val="28"/>
        </w:rPr>
        <w:t>отдохнули</w:t>
      </w:r>
      <w:r w:rsidR="00C463C3">
        <w:rPr>
          <w:rFonts w:ascii="Montserrat" w:hAnsi="Montserrat"/>
          <w:bCs/>
          <w:sz w:val="28"/>
          <w:szCs w:val="28"/>
        </w:rPr>
        <w:t xml:space="preserve"> </w:t>
      </w:r>
      <w:r w:rsidR="00D14F41">
        <w:rPr>
          <w:rFonts w:ascii="Montserrat" w:hAnsi="Montserrat"/>
          <w:bCs/>
          <w:sz w:val="28"/>
          <w:szCs w:val="28"/>
        </w:rPr>
        <w:t>6763</w:t>
      </w:r>
      <w:r w:rsidR="00C463C3" w:rsidRPr="00267506">
        <w:rPr>
          <w:rFonts w:ascii="Montserrat" w:hAnsi="Montserrat"/>
          <w:bCs/>
          <w:sz w:val="28"/>
          <w:szCs w:val="28"/>
        </w:rPr>
        <w:t xml:space="preserve"> жителей </w:t>
      </w:r>
      <w:r w:rsidR="00C463C3">
        <w:rPr>
          <w:rFonts w:ascii="Montserrat" w:hAnsi="Montserrat"/>
          <w:bCs/>
          <w:sz w:val="28"/>
          <w:szCs w:val="28"/>
        </w:rPr>
        <w:t>региона</w:t>
      </w:r>
      <w:r w:rsidR="00C463C3" w:rsidRPr="00267506">
        <w:rPr>
          <w:rFonts w:ascii="Montserrat" w:hAnsi="Montserrat"/>
          <w:bCs/>
          <w:sz w:val="28"/>
          <w:szCs w:val="28"/>
        </w:rPr>
        <w:t xml:space="preserve">. </w:t>
      </w:r>
    </w:p>
    <w:p w:rsidR="00267506" w:rsidRPr="00267506" w:rsidRDefault="00D04890" w:rsidP="00095AFF">
      <w:pPr>
        <w:pStyle w:val="a8"/>
        <w:widowControl w:val="0"/>
        <w:spacing w:after="240" w:line="276" w:lineRule="auto"/>
        <w:ind w:firstLine="708"/>
        <w:jc w:val="both"/>
        <w:rPr>
          <w:rFonts w:ascii="Montserrat" w:hAnsi="Montserrat"/>
          <w:bCs/>
          <w:sz w:val="28"/>
          <w:szCs w:val="28"/>
        </w:rPr>
      </w:pPr>
      <w:r>
        <w:rPr>
          <w:rFonts w:ascii="Montserrat" w:hAnsi="Montserrat"/>
          <w:bCs/>
          <w:sz w:val="28"/>
          <w:szCs w:val="28"/>
        </w:rPr>
        <w:t>«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К льготной категории относятся  граждане, </w:t>
      </w:r>
      <w:r>
        <w:rPr>
          <w:rFonts w:ascii="Montserrat" w:hAnsi="Montserrat"/>
          <w:bCs/>
          <w:sz w:val="28"/>
          <w:szCs w:val="28"/>
        </w:rPr>
        <w:t xml:space="preserve">которые </w:t>
      </w:r>
      <w:r w:rsidR="00267506" w:rsidRPr="00267506">
        <w:rPr>
          <w:rFonts w:ascii="Montserrat" w:hAnsi="Montserrat"/>
          <w:bCs/>
          <w:sz w:val="28"/>
          <w:szCs w:val="28"/>
        </w:rPr>
        <w:t>включен</w:t>
      </w:r>
      <w:r>
        <w:rPr>
          <w:rFonts w:ascii="Montserrat" w:hAnsi="Montserrat"/>
          <w:bCs/>
          <w:sz w:val="28"/>
          <w:szCs w:val="28"/>
        </w:rPr>
        <w:t>ы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 в Федеральный регистр лиц, имею</w:t>
      </w:r>
      <w:r>
        <w:rPr>
          <w:rFonts w:ascii="Montserrat" w:hAnsi="Montserrat"/>
          <w:bCs/>
          <w:sz w:val="28"/>
          <w:szCs w:val="28"/>
        </w:rPr>
        <w:t>щих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 право на получение государственной социальной помощи</w:t>
      </w:r>
      <w:r>
        <w:rPr>
          <w:rFonts w:ascii="Montserrat" w:hAnsi="Montserrat"/>
          <w:bCs/>
          <w:sz w:val="28"/>
          <w:szCs w:val="28"/>
        </w:rPr>
        <w:t xml:space="preserve">. </w:t>
      </w:r>
      <w:r w:rsidR="00095AFF">
        <w:rPr>
          <w:rFonts w:ascii="Montserrat" w:hAnsi="Montserrat"/>
          <w:bCs/>
          <w:sz w:val="28"/>
          <w:szCs w:val="28"/>
        </w:rPr>
        <w:t xml:space="preserve">В первую очередь, </w:t>
      </w:r>
      <w:r w:rsidR="00624FED">
        <w:rPr>
          <w:rFonts w:ascii="Montserrat" w:hAnsi="Montserrat"/>
          <w:bCs/>
          <w:sz w:val="28"/>
          <w:szCs w:val="28"/>
        </w:rPr>
        <w:t xml:space="preserve">это </w:t>
      </w:r>
      <w:r w:rsidR="00313497">
        <w:rPr>
          <w:rFonts w:ascii="Montserrat" w:hAnsi="Montserrat"/>
          <w:bCs/>
          <w:sz w:val="28"/>
          <w:szCs w:val="28"/>
        </w:rPr>
        <w:t xml:space="preserve">— 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инвалиды войны, участники Великой отечественной войны, ветераны боевых действий, </w:t>
      </w:r>
      <w:r w:rsidR="0009592C">
        <w:rPr>
          <w:rFonts w:ascii="Montserrat" w:hAnsi="Montserrat"/>
          <w:bCs/>
          <w:sz w:val="28"/>
          <w:szCs w:val="28"/>
        </w:rPr>
        <w:t xml:space="preserve">граждане с </w:t>
      </w:r>
      <w:r w:rsidR="00267506" w:rsidRPr="00267506">
        <w:rPr>
          <w:rFonts w:ascii="Montserrat" w:hAnsi="Montserrat"/>
          <w:bCs/>
          <w:sz w:val="28"/>
          <w:szCs w:val="28"/>
        </w:rPr>
        <w:t>инвалид</w:t>
      </w:r>
      <w:r w:rsidR="0009592C">
        <w:rPr>
          <w:rFonts w:ascii="Montserrat" w:hAnsi="Montserrat"/>
          <w:bCs/>
          <w:sz w:val="28"/>
          <w:szCs w:val="28"/>
        </w:rPr>
        <w:t>ностью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, </w:t>
      </w:r>
      <w:r w:rsidR="0009592C">
        <w:rPr>
          <w:rFonts w:ascii="Montserrat" w:hAnsi="Montserrat"/>
          <w:bCs/>
          <w:sz w:val="28"/>
          <w:szCs w:val="28"/>
        </w:rPr>
        <w:t xml:space="preserve">в том числе </w:t>
      </w:r>
      <w:r w:rsidR="00267506" w:rsidRPr="00267506">
        <w:rPr>
          <w:rFonts w:ascii="Montserrat" w:hAnsi="Montserrat"/>
          <w:bCs/>
          <w:sz w:val="28"/>
          <w:szCs w:val="28"/>
        </w:rPr>
        <w:t>дети</w:t>
      </w:r>
      <w:r>
        <w:rPr>
          <w:rFonts w:ascii="Montserrat" w:hAnsi="Montserrat"/>
          <w:bCs/>
          <w:sz w:val="28"/>
          <w:szCs w:val="28"/>
        </w:rPr>
        <w:t xml:space="preserve">», </w:t>
      </w:r>
      <w:r w:rsidR="00095AFF">
        <w:rPr>
          <w:rFonts w:ascii="Montserrat" w:hAnsi="Montserrat"/>
          <w:bCs/>
          <w:sz w:val="28"/>
          <w:szCs w:val="28"/>
        </w:rPr>
        <w:t xml:space="preserve">— пояснила </w:t>
      </w:r>
      <w:r>
        <w:rPr>
          <w:rFonts w:ascii="Montserrat" w:hAnsi="Montserrat"/>
          <w:bCs/>
          <w:sz w:val="28"/>
          <w:szCs w:val="28"/>
        </w:rPr>
        <w:t xml:space="preserve">управляющий </w:t>
      </w:r>
      <w:r w:rsidR="00095AFF">
        <w:rPr>
          <w:rFonts w:ascii="Montserrat" w:hAnsi="Montserrat"/>
          <w:bCs/>
          <w:sz w:val="28"/>
          <w:szCs w:val="28"/>
        </w:rPr>
        <w:t>региональным ОСФР</w:t>
      </w:r>
      <w:r>
        <w:rPr>
          <w:rFonts w:ascii="Montserrat" w:hAnsi="Montserrat"/>
          <w:bCs/>
          <w:sz w:val="28"/>
          <w:szCs w:val="28"/>
        </w:rPr>
        <w:t xml:space="preserve"> </w:t>
      </w:r>
      <w:r w:rsidRPr="00166C5B">
        <w:rPr>
          <w:rFonts w:ascii="Montserrat" w:hAnsi="Montserrat"/>
          <w:bCs/>
          <w:sz w:val="28"/>
          <w:szCs w:val="28"/>
        </w:rPr>
        <w:t>Татьяна  Ткаченко.</w:t>
      </w:r>
      <w:r>
        <w:rPr>
          <w:rFonts w:ascii="Montserrat" w:hAnsi="Montserrat"/>
          <w:bCs/>
          <w:sz w:val="28"/>
          <w:szCs w:val="28"/>
        </w:rPr>
        <w:t xml:space="preserve"> </w:t>
      </w:r>
      <w:r w:rsidR="00267506" w:rsidRPr="00267506">
        <w:rPr>
          <w:rFonts w:ascii="Montserrat" w:hAnsi="Montserrat"/>
          <w:bCs/>
          <w:sz w:val="28"/>
          <w:szCs w:val="28"/>
        </w:rPr>
        <w:t xml:space="preserve"> </w:t>
      </w:r>
      <w:r w:rsidR="00624FED">
        <w:rPr>
          <w:rFonts w:ascii="Montserrat" w:hAnsi="Montserrat"/>
          <w:bCs/>
          <w:sz w:val="28"/>
          <w:szCs w:val="28"/>
        </w:rPr>
        <w:t xml:space="preserve"> </w:t>
      </w:r>
    </w:p>
    <w:p w:rsidR="00267506" w:rsidRPr="00267506" w:rsidRDefault="00267506" w:rsidP="00095AFF">
      <w:pPr>
        <w:pStyle w:val="a8"/>
        <w:widowControl w:val="0"/>
        <w:spacing w:after="240" w:line="276" w:lineRule="auto"/>
        <w:ind w:firstLine="708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>Граждане льготн</w:t>
      </w:r>
      <w:r w:rsidR="00D14F41">
        <w:rPr>
          <w:rFonts w:ascii="Montserrat" w:hAnsi="Montserrat"/>
          <w:bCs/>
          <w:sz w:val="28"/>
          <w:szCs w:val="28"/>
        </w:rPr>
        <w:t>ых</w:t>
      </w:r>
      <w:r w:rsidRPr="00267506">
        <w:rPr>
          <w:rFonts w:ascii="Montserrat" w:hAnsi="Montserrat"/>
          <w:bCs/>
          <w:sz w:val="28"/>
          <w:szCs w:val="28"/>
        </w:rPr>
        <w:t xml:space="preserve"> категори</w:t>
      </w:r>
      <w:r w:rsidR="00D14F41">
        <w:rPr>
          <w:rFonts w:ascii="Montserrat" w:hAnsi="Montserrat"/>
          <w:bCs/>
          <w:sz w:val="28"/>
          <w:szCs w:val="28"/>
        </w:rPr>
        <w:t>й</w:t>
      </w:r>
      <w:r w:rsidRPr="00267506">
        <w:rPr>
          <w:rFonts w:ascii="Montserrat" w:hAnsi="Montserrat"/>
          <w:bCs/>
          <w:sz w:val="28"/>
          <w:szCs w:val="28"/>
        </w:rPr>
        <w:t xml:space="preserve">,  сохранившие право на санаторно-курортное лечение, при наличии медицинских показаний могут обратиться в любой </w:t>
      </w:r>
      <w:hyperlink r:id="rId8" w:history="1">
        <w:r w:rsidRPr="00267506">
          <w:rPr>
            <w:rStyle w:val="a9"/>
            <w:rFonts w:ascii="Montserrat" w:hAnsi="Montserrat"/>
            <w:bCs/>
            <w:sz w:val="28"/>
            <w:szCs w:val="28"/>
          </w:rPr>
          <w:t>региональный офис</w:t>
        </w:r>
      </w:hyperlink>
      <w:r w:rsidRPr="00267506">
        <w:rPr>
          <w:rFonts w:ascii="Montserrat" w:hAnsi="Montserrat"/>
          <w:bCs/>
          <w:sz w:val="28"/>
          <w:szCs w:val="28"/>
        </w:rPr>
        <w:t xml:space="preserve"> Социального фонда Рос</w:t>
      </w:r>
      <w:r w:rsidR="00095AFF">
        <w:rPr>
          <w:rFonts w:ascii="Montserrat" w:hAnsi="Montserrat"/>
          <w:bCs/>
          <w:sz w:val="28"/>
          <w:szCs w:val="28"/>
        </w:rPr>
        <w:t xml:space="preserve">сии по Краснодарскому краю. </w:t>
      </w:r>
      <w:r w:rsidRPr="00267506">
        <w:rPr>
          <w:rFonts w:ascii="Montserrat" w:hAnsi="Montserrat"/>
          <w:bCs/>
          <w:sz w:val="28"/>
          <w:szCs w:val="28"/>
        </w:rPr>
        <w:t>Для</w:t>
      </w:r>
      <w:r w:rsidR="00D04890">
        <w:rPr>
          <w:rFonts w:ascii="Montserrat" w:hAnsi="Montserrat"/>
          <w:bCs/>
          <w:sz w:val="28"/>
          <w:szCs w:val="28"/>
        </w:rPr>
        <w:t xml:space="preserve"> постановки на учет в единую региональную электронную очередь</w:t>
      </w:r>
      <w:r w:rsidR="00624FED">
        <w:rPr>
          <w:rFonts w:ascii="Montserrat" w:hAnsi="Montserrat"/>
          <w:bCs/>
          <w:sz w:val="28"/>
          <w:szCs w:val="28"/>
        </w:rPr>
        <w:t xml:space="preserve"> на санаторно-курортное лечение</w:t>
      </w:r>
      <w:r w:rsidRPr="00267506">
        <w:rPr>
          <w:rFonts w:ascii="Montserrat" w:hAnsi="Montserrat"/>
          <w:bCs/>
          <w:sz w:val="28"/>
          <w:szCs w:val="28"/>
        </w:rPr>
        <w:t xml:space="preserve"> </w:t>
      </w:r>
      <w:r w:rsidR="00095AFF">
        <w:rPr>
          <w:rFonts w:ascii="Montserrat" w:hAnsi="Montserrat"/>
          <w:bCs/>
          <w:sz w:val="28"/>
          <w:szCs w:val="28"/>
        </w:rPr>
        <w:t>им</w:t>
      </w:r>
      <w:r w:rsidRPr="00267506">
        <w:rPr>
          <w:rFonts w:ascii="Montserrat" w:hAnsi="Montserrat"/>
          <w:bCs/>
          <w:sz w:val="28"/>
          <w:szCs w:val="28"/>
        </w:rPr>
        <w:t xml:space="preserve"> необходимо представить следующие документы:</w:t>
      </w:r>
    </w:p>
    <w:p w:rsidR="00267506" w:rsidRPr="00267506" w:rsidRDefault="00267506" w:rsidP="00267506">
      <w:pPr>
        <w:pStyle w:val="a8"/>
        <w:widowControl w:val="0"/>
        <w:numPr>
          <w:ilvl w:val="0"/>
          <w:numId w:val="43"/>
        </w:numPr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>заявление о предоставлении государственной услуги</w:t>
      </w:r>
      <w:r w:rsidR="00095AFF">
        <w:rPr>
          <w:rFonts w:ascii="Montserrat" w:hAnsi="Montserrat"/>
          <w:bCs/>
          <w:sz w:val="28"/>
          <w:szCs w:val="28"/>
        </w:rPr>
        <w:t>;</w:t>
      </w:r>
    </w:p>
    <w:p w:rsidR="00267506" w:rsidRPr="00267506" w:rsidRDefault="00267506" w:rsidP="00267506">
      <w:pPr>
        <w:pStyle w:val="a8"/>
        <w:widowControl w:val="0"/>
        <w:numPr>
          <w:ilvl w:val="0"/>
          <w:numId w:val="43"/>
        </w:numPr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>справку по форме № 070/у</w:t>
      </w:r>
      <w:r w:rsidR="00095AFF">
        <w:rPr>
          <w:rFonts w:ascii="Montserrat" w:hAnsi="Montserrat"/>
          <w:bCs/>
          <w:sz w:val="28"/>
          <w:szCs w:val="28"/>
        </w:rPr>
        <w:t>;</w:t>
      </w:r>
    </w:p>
    <w:p w:rsidR="00267506" w:rsidRPr="00267506" w:rsidRDefault="00267506" w:rsidP="00267506">
      <w:pPr>
        <w:pStyle w:val="a8"/>
        <w:widowControl w:val="0"/>
        <w:numPr>
          <w:ilvl w:val="0"/>
          <w:numId w:val="43"/>
        </w:numPr>
        <w:spacing w:after="240" w:line="276" w:lineRule="auto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>документ, удостоверяющий личность.</w:t>
      </w:r>
    </w:p>
    <w:p w:rsidR="00267506" w:rsidRPr="00267506" w:rsidRDefault="00267506" w:rsidP="00095AFF">
      <w:pPr>
        <w:pStyle w:val="a8"/>
        <w:widowControl w:val="0"/>
        <w:spacing w:after="240" w:line="276" w:lineRule="auto"/>
        <w:ind w:firstLine="708"/>
        <w:jc w:val="both"/>
        <w:rPr>
          <w:rFonts w:ascii="Montserrat" w:hAnsi="Montserrat"/>
          <w:bCs/>
          <w:sz w:val="28"/>
          <w:szCs w:val="28"/>
        </w:rPr>
      </w:pPr>
      <w:r w:rsidRPr="00267506">
        <w:rPr>
          <w:rFonts w:ascii="Montserrat" w:hAnsi="Montserrat"/>
          <w:bCs/>
          <w:sz w:val="28"/>
          <w:szCs w:val="28"/>
        </w:rPr>
        <w:t>В случае если льготник самостоятельно приобретает путевку на санаторно-курортное лечение, компенсация расходов за нее не предоставляется.</w:t>
      </w:r>
      <w:r w:rsidR="00624FED">
        <w:rPr>
          <w:rFonts w:ascii="Montserrat" w:hAnsi="Montserrat"/>
          <w:bCs/>
          <w:sz w:val="28"/>
          <w:szCs w:val="28"/>
        </w:rPr>
        <w:t xml:space="preserve"> </w:t>
      </w: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3A5191" w:rsidRPr="009D4ADE" w:rsidRDefault="003A5191" w:rsidP="00434BB5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2"/>
          <w:szCs w:val="12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</w:t>
      </w:r>
      <w:bookmarkStart w:id="0" w:name="_GoBack"/>
      <w:bookmarkEnd w:id="0"/>
    </w:p>
    <w:p w:rsidR="005334D0" w:rsidRDefault="005334D0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p w:rsidR="000D72F1" w:rsidRDefault="000D72F1" w:rsidP="000D72F1">
      <w:pPr>
        <w:pStyle w:val="Default"/>
        <w:jc w:val="center"/>
      </w:pPr>
      <w:r w:rsidRPr="000D72F1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0D72F1" w:rsidRDefault="000D72F1" w:rsidP="000D72F1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1" w:name="_GoBack_Copy_1"/>
      <w:bookmarkStart w:id="2" w:name="_GoBack_Copy_1_Copy_1"/>
      <w:bookmarkStart w:id="3" w:name="_GoBack_Copy_1_Copy_1_Copy_1_Copy_1"/>
      <w:bookmarkStart w:id="4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  <w:r>
        <w:rPr>
          <w:rFonts w:ascii="Montserrat" w:hAnsi="Montserrat"/>
          <w:b/>
          <w:sz w:val="16"/>
          <w:szCs w:val="16"/>
        </w:rPr>
        <w:t xml:space="preserve"> </w:t>
      </w:r>
    </w:p>
    <w:p w:rsidR="009D4ADE" w:rsidRDefault="009D4ADE" w:rsidP="00157F18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</w:p>
    <w:sectPr w:rsidR="009D4ADE" w:rsidSect="00950D79"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0F5" w:rsidRDefault="001A60F5">
      <w:r>
        <w:separator/>
      </w:r>
    </w:p>
  </w:endnote>
  <w:endnote w:type="continuationSeparator" w:id="1">
    <w:p w:rsidR="001A60F5" w:rsidRDefault="001A6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A33F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0F5" w:rsidRDefault="001A60F5">
      <w:r>
        <w:separator/>
      </w:r>
    </w:p>
  </w:footnote>
  <w:footnote w:type="continuationSeparator" w:id="1">
    <w:p w:rsidR="001A60F5" w:rsidRDefault="001A6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205"/>
      <w:gridCol w:w="2460"/>
      <w:gridCol w:w="2246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DC79F3" w:rsidRPr="000D05ED" w:rsidRDefault="00DC79F3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53FB4" w:rsidRPr="00CB5536" w:rsidRDefault="007A33F9" w:rsidP="00CB5536">
    <w:pPr>
      <w:pStyle w:val="a3"/>
      <w:rPr>
        <w:lang w:val="en-US"/>
      </w:rPr>
    </w:pPr>
    <w:r w:rsidRPr="007A33F9">
      <w:rPr>
        <w:rFonts w:ascii="Calibri" w:eastAsia="Calibri" w:hAnsi="Calibri"/>
        <w:noProof/>
      </w:rPr>
      <w:pict>
        <v:rect id="Прямоугольник 3" o:spid="_x0000_s6146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7A33F9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434BB5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7A33F9">
    <w:pPr>
      <w:pStyle w:val="a3"/>
    </w:pPr>
    <w:r w:rsidRPr="007A33F9">
      <w:rPr>
        <w:rFonts w:ascii="Calibri" w:eastAsia="Calibri" w:hAnsi="Calibri"/>
        <w:noProof/>
      </w:rPr>
      <w:pict>
        <v:rect id="_x0000_s6145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7A33F9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166C5B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6"/>
  </w:num>
  <w:num w:numId="4">
    <w:abstractNumId w:val="25"/>
  </w:num>
  <w:num w:numId="5">
    <w:abstractNumId w:val="18"/>
  </w:num>
  <w:num w:numId="6">
    <w:abstractNumId w:val="17"/>
  </w:num>
  <w:num w:numId="7">
    <w:abstractNumId w:val="32"/>
  </w:num>
  <w:num w:numId="8">
    <w:abstractNumId w:val="7"/>
  </w:num>
  <w:num w:numId="9">
    <w:abstractNumId w:val="11"/>
  </w:num>
  <w:num w:numId="10">
    <w:abstractNumId w:val="31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2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</w:num>
  <w:num w:numId="15">
    <w:abstractNumId w:val="12"/>
  </w:num>
  <w:num w:numId="16">
    <w:abstractNumId w:val="4"/>
  </w:num>
  <w:num w:numId="17">
    <w:abstractNumId w:val="33"/>
  </w:num>
  <w:num w:numId="18">
    <w:abstractNumId w:val="39"/>
  </w:num>
  <w:num w:numId="19">
    <w:abstractNumId w:val="36"/>
  </w:num>
  <w:num w:numId="20">
    <w:abstractNumId w:val="38"/>
  </w:num>
  <w:num w:numId="21">
    <w:abstractNumId w:val="24"/>
  </w:num>
  <w:num w:numId="22">
    <w:abstractNumId w:val="35"/>
  </w:num>
  <w:num w:numId="23">
    <w:abstractNumId w:val="23"/>
  </w:num>
  <w:num w:numId="24">
    <w:abstractNumId w:val="27"/>
  </w:num>
  <w:num w:numId="25">
    <w:abstractNumId w:val="26"/>
  </w:num>
  <w:num w:numId="26">
    <w:abstractNumId w:val="6"/>
  </w:num>
  <w:num w:numId="27">
    <w:abstractNumId w:val="22"/>
  </w:num>
  <w:num w:numId="28">
    <w:abstractNumId w:val="13"/>
  </w:num>
  <w:num w:numId="29">
    <w:abstractNumId w:val="9"/>
  </w:num>
  <w:num w:numId="30">
    <w:abstractNumId w:val="3"/>
  </w:num>
  <w:num w:numId="31">
    <w:abstractNumId w:val="15"/>
  </w:num>
  <w:num w:numId="32">
    <w:abstractNumId w:val="40"/>
  </w:num>
  <w:num w:numId="33">
    <w:abstractNumId w:val="20"/>
  </w:num>
  <w:num w:numId="34">
    <w:abstractNumId w:val="19"/>
  </w:num>
  <w:num w:numId="35">
    <w:abstractNumId w:val="21"/>
  </w:num>
  <w:num w:numId="36">
    <w:abstractNumId w:val="14"/>
  </w:num>
  <w:num w:numId="37">
    <w:abstractNumId w:val="1"/>
  </w:num>
  <w:num w:numId="38">
    <w:abstractNumId w:val="30"/>
  </w:num>
  <w:num w:numId="39">
    <w:abstractNumId w:val="10"/>
  </w:num>
  <w:num w:numId="40">
    <w:abstractNumId w:val="5"/>
  </w:num>
  <w:num w:numId="41">
    <w:abstractNumId w:val="34"/>
  </w:num>
  <w:num w:numId="42">
    <w:abstractNumId w:val="28"/>
  </w:num>
  <w:num w:numId="4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D72F1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6C5B"/>
    <w:rsid w:val="00167A3C"/>
    <w:rsid w:val="0017170A"/>
    <w:rsid w:val="00173D59"/>
    <w:rsid w:val="001742FB"/>
    <w:rsid w:val="00174B79"/>
    <w:rsid w:val="00175FD8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60F5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6FF5"/>
    <w:rsid w:val="002F77ED"/>
    <w:rsid w:val="003004B2"/>
    <w:rsid w:val="003038E7"/>
    <w:rsid w:val="00304853"/>
    <w:rsid w:val="00305222"/>
    <w:rsid w:val="00306642"/>
    <w:rsid w:val="00312705"/>
    <w:rsid w:val="00313497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77DA"/>
    <w:rsid w:val="00347A69"/>
    <w:rsid w:val="00351523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4BB5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33F9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88E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30C2"/>
    <w:rsid w:val="009A4195"/>
    <w:rsid w:val="009A51C0"/>
    <w:rsid w:val="009B0FBC"/>
    <w:rsid w:val="009B1B37"/>
    <w:rsid w:val="009B24FD"/>
    <w:rsid w:val="009B2EA6"/>
    <w:rsid w:val="009B5D6D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ADE"/>
    <w:rsid w:val="009D4D4D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CAD"/>
    <w:rsid w:val="00A15BBE"/>
    <w:rsid w:val="00A1673E"/>
    <w:rsid w:val="00A16FF0"/>
    <w:rsid w:val="00A209C6"/>
    <w:rsid w:val="00A20DDA"/>
    <w:rsid w:val="00A223FE"/>
    <w:rsid w:val="00A25658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4CC"/>
    <w:rsid w:val="00A648A0"/>
    <w:rsid w:val="00A65D99"/>
    <w:rsid w:val="00A71108"/>
    <w:rsid w:val="00A725B5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44FF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D52"/>
    <w:rsid w:val="00E14247"/>
    <w:rsid w:val="00E142B1"/>
    <w:rsid w:val="00E143BA"/>
    <w:rsid w:val="00E14CFD"/>
    <w:rsid w:val="00E17249"/>
    <w:rsid w:val="00E21DEA"/>
    <w:rsid w:val="00E23853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2D7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B96"/>
    <w:rsid w:val="00F053CF"/>
    <w:rsid w:val="00F05936"/>
    <w:rsid w:val="00F059F7"/>
    <w:rsid w:val="00F05BFB"/>
    <w:rsid w:val="00F11A1F"/>
    <w:rsid w:val="00F122D8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22D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522D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22D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E522D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E522D7"/>
  </w:style>
  <w:style w:type="paragraph" w:styleId="a6">
    <w:name w:val="Balloon Text"/>
    <w:basedOn w:val="a"/>
    <w:semiHidden/>
    <w:rsid w:val="00E522D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E522D7"/>
    <w:rPr>
      <w:b/>
      <w:bCs/>
    </w:rPr>
  </w:style>
  <w:style w:type="paragraph" w:styleId="a8">
    <w:name w:val="Normal (Web)"/>
    <w:basedOn w:val="a"/>
    <w:uiPriority w:val="99"/>
    <w:rsid w:val="00E522D7"/>
    <w:pPr>
      <w:spacing w:before="100" w:beforeAutospacing="1" w:after="100" w:afterAutospacing="1"/>
    </w:pPr>
  </w:style>
  <w:style w:type="character" w:styleId="a9">
    <w:name w:val="Hyperlink"/>
    <w:uiPriority w:val="99"/>
    <w:rsid w:val="00E522D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uiPriority w:val="99"/>
    <w:qFormat/>
    <w:rsid w:val="000D72F1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krasnodar/info/~0/7415" TargetMode="External"/><Relationship Id="rId13" Type="http://schemas.openxmlformats.org/officeDocument/2006/relationships/hyperlink" Target="https://t.me/sfr_krasnodarskiykra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F4B0-8585-44CA-90D5-FC71029AB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1653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2024-01-26T12:28:00Z</cp:lastPrinted>
  <dcterms:created xsi:type="dcterms:W3CDTF">2024-01-26T12:28:00Z</dcterms:created>
  <dcterms:modified xsi:type="dcterms:W3CDTF">2024-01-28T05:35:00Z</dcterms:modified>
</cp:coreProperties>
</file>