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5C1074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5C1074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08188F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14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CB539D"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08188F" w:rsidRPr="0008188F" w:rsidRDefault="0008188F" w:rsidP="0008188F">
      <w:pPr>
        <w:pStyle w:val="a8"/>
        <w:spacing w:afterAutospacing="0" w:line="360" w:lineRule="auto"/>
        <w:jc w:val="both"/>
        <w:rPr>
          <w:rFonts w:ascii="Montserrat" w:hAnsi="Montserrat"/>
          <w:b/>
          <w:bCs/>
          <w:sz w:val="28"/>
          <w:szCs w:val="28"/>
        </w:rPr>
      </w:pPr>
      <w:r w:rsidRPr="0008188F">
        <w:rPr>
          <w:rFonts w:ascii="Montserrat" w:hAnsi="Montserrat"/>
          <w:b/>
          <w:bCs/>
          <w:sz w:val="28"/>
          <w:szCs w:val="28"/>
        </w:rPr>
        <w:t>Правительство скорректировало ряд оснований для назначения единого пособия на детей до 17 лет и беременным женщинам</w:t>
      </w:r>
    </w:p>
    <w:p w:rsidR="00743C3C" w:rsidRDefault="0008188F" w:rsidP="0008188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08188F">
        <w:rPr>
          <w:rFonts w:ascii="Montserrat" w:hAnsi="Montserrat"/>
          <w:bCs/>
          <w:sz w:val="28"/>
          <w:szCs w:val="28"/>
        </w:rPr>
        <w:t>Согласно принятым </w:t>
      </w:r>
      <w:hyperlink r:id="rId8" w:history="1">
        <w:r w:rsidRPr="0008188F">
          <w:rPr>
            <w:rStyle w:val="a9"/>
            <w:rFonts w:ascii="Montserrat" w:hAnsi="Montserrat"/>
            <w:bCs/>
            <w:sz w:val="28"/>
            <w:szCs w:val="28"/>
          </w:rPr>
          <w:t>изменениям</w:t>
        </w:r>
      </w:hyperlink>
      <w:r w:rsidRPr="0008188F">
        <w:rPr>
          <w:rFonts w:ascii="Montserrat" w:hAnsi="Montserrat"/>
          <w:bCs/>
          <w:sz w:val="28"/>
          <w:szCs w:val="28"/>
        </w:rPr>
        <w:t>, расширен список доходов семьи, которые не учитываются при назначении выплаты. Также уточнены правила учета заработка самозанятых родителей для опр</w:t>
      </w:r>
      <w:r w:rsidR="00743C3C">
        <w:rPr>
          <w:rFonts w:ascii="Montserrat" w:hAnsi="Montserrat"/>
          <w:bCs/>
          <w:sz w:val="28"/>
          <w:szCs w:val="28"/>
        </w:rPr>
        <w:t>еделения права семьи на пособие.</w:t>
      </w:r>
    </w:p>
    <w:p w:rsidR="00743C3C" w:rsidRDefault="0008188F" w:rsidP="0008188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08188F">
        <w:rPr>
          <w:rFonts w:ascii="Montserrat" w:hAnsi="Montserrat"/>
          <w:bCs/>
          <w:sz w:val="28"/>
          <w:szCs w:val="28"/>
        </w:rPr>
        <w:t>Начиная с декабря</w:t>
      </w:r>
      <w:r>
        <w:rPr>
          <w:rFonts w:ascii="Montserrat" w:hAnsi="Montserrat"/>
          <w:bCs/>
          <w:sz w:val="28"/>
          <w:szCs w:val="28"/>
        </w:rPr>
        <w:t>,</w:t>
      </w:r>
      <w:r w:rsidRPr="0008188F">
        <w:rPr>
          <w:rFonts w:ascii="Montserrat" w:hAnsi="Montserrat"/>
          <w:bCs/>
          <w:sz w:val="28"/>
          <w:szCs w:val="28"/>
        </w:rPr>
        <w:t xml:space="preserve"> при назначении пособия больше не учитываются проценты по номинальным счетам, открытым на опекаемых детей. Помимо этого не принимаются в расчет выплаты, полученные за звание «Мать-героиня»,</w:t>
      </w:r>
      <w:r>
        <w:rPr>
          <w:rFonts w:ascii="Montserrat" w:hAnsi="Montserrat"/>
          <w:bCs/>
          <w:sz w:val="28"/>
          <w:szCs w:val="28"/>
        </w:rPr>
        <w:t xml:space="preserve"> орден или </w:t>
      </w:r>
      <w:r w:rsidR="00743C3C">
        <w:rPr>
          <w:rFonts w:ascii="Montserrat" w:hAnsi="Montserrat"/>
          <w:bCs/>
          <w:sz w:val="28"/>
          <w:szCs w:val="28"/>
        </w:rPr>
        <w:t xml:space="preserve">медаль </w:t>
      </w:r>
      <w:r>
        <w:rPr>
          <w:rFonts w:ascii="Montserrat" w:hAnsi="Montserrat"/>
          <w:bCs/>
          <w:sz w:val="28"/>
          <w:szCs w:val="28"/>
        </w:rPr>
        <w:t>ордена «</w:t>
      </w:r>
      <w:r w:rsidR="00743C3C">
        <w:rPr>
          <w:rFonts w:ascii="Montserrat" w:hAnsi="Montserrat"/>
          <w:bCs/>
          <w:sz w:val="28"/>
          <w:szCs w:val="28"/>
        </w:rPr>
        <w:t xml:space="preserve">Родительская </w:t>
      </w:r>
      <w:r>
        <w:rPr>
          <w:rFonts w:ascii="Montserrat" w:hAnsi="Montserrat"/>
          <w:bCs/>
          <w:sz w:val="28"/>
          <w:szCs w:val="28"/>
        </w:rPr>
        <w:t>слава».</w:t>
      </w:r>
    </w:p>
    <w:p w:rsidR="0008188F" w:rsidRPr="0008188F" w:rsidRDefault="0008188F" w:rsidP="0008188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08188F">
        <w:rPr>
          <w:rFonts w:ascii="Montserrat" w:hAnsi="Montserrat"/>
          <w:bCs/>
          <w:sz w:val="28"/>
          <w:szCs w:val="28"/>
        </w:rPr>
        <w:t>У родителя, для которого единственный источник заработка – это деятельность в статусе самозанятого, право на единое пособие возникнет при годовом доходе от двух минимальных размеров оплаты труда. Правило не применяется в отношении самозанятых, у которых есть объективные причины для отсутствия трудовых доходов, либо если самозанятость является дополнительным источником заработка.</w:t>
      </w:r>
    </w:p>
    <w:p w:rsidR="0008188F" w:rsidRDefault="0008188F" w:rsidP="0008188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08188F">
        <w:rPr>
          <w:rFonts w:ascii="Montserrat" w:hAnsi="Montserrat"/>
          <w:bCs/>
          <w:sz w:val="28"/>
          <w:szCs w:val="28"/>
        </w:rPr>
        <w:t>Кроме того, внесены изменения по порядку учета алиментов при назначении единого пособия, а также доходов от трудовой деятельности подростков до 18 лет, полученных в период обучения в образовательных организациях, которые вступят в силу с июня следующего года.</w:t>
      </w:r>
    </w:p>
    <w:p w:rsidR="0008188F" w:rsidRPr="0008188F" w:rsidRDefault="0008188F" w:rsidP="00081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</w:t>
      </w:r>
      <w:r w:rsidRPr="0008188F">
        <w:rPr>
          <w:sz w:val="28"/>
          <w:szCs w:val="28"/>
        </w:rPr>
        <w:t>с момента вступления в силу закона о едином пособии (1 января 2023) данная мера  поддержки на Кубани была назначена родителям</w:t>
      </w:r>
      <w:r w:rsidR="00422991">
        <w:rPr>
          <w:sz w:val="28"/>
          <w:szCs w:val="28"/>
        </w:rPr>
        <w:t xml:space="preserve"> более</w:t>
      </w:r>
      <w:r w:rsidRPr="0008188F">
        <w:rPr>
          <w:sz w:val="28"/>
          <w:szCs w:val="28"/>
        </w:rPr>
        <w:t xml:space="preserve"> </w:t>
      </w:r>
      <w:r w:rsidR="00422991">
        <w:rPr>
          <w:sz w:val="28"/>
          <w:szCs w:val="28"/>
        </w:rPr>
        <w:t>440 тысяч</w:t>
      </w:r>
      <w:r w:rsidRPr="0008188F">
        <w:rPr>
          <w:sz w:val="28"/>
          <w:szCs w:val="28"/>
        </w:rPr>
        <w:t xml:space="preserve"> дете</w:t>
      </w:r>
      <w:r w:rsidR="00743C3C">
        <w:rPr>
          <w:sz w:val="28"/>
          <w:szCs w:val="28"/>
        </w:rPr>
        <w:t xml:space="preserve">й и </w:t>
      </w:r>
      <w:r w:rsidR="00422991">
        <w:rPr>
          <w:sz w:val="28"/>
          <w:szCs w:val="28"/>
        </w:rPr>
        <w:t xml:space="preserve">более </w:t>
      </w:r>
      <w:r w:rsidR="00743C3C">
        <w:rPr>
          <w:sz w:val="28"/>
          <w:szCs w:val="28"/>
        </w:rPr>
        <w:t xml:space="preserve">15 </w:t>
      </w:r>
      <w:r w:rsidR="00422991">
        <w:rPr>
          <w:sz w:val="28"/>
          <w:szCs w:val="28"/>
        </w:rPr>
        <w:t>тысяч</w:t>
      </w:r>
      <w:r w:rsidR="00743C3C">
        <w:rPr>
          <w:sz w:val="28"/>
          <w:szCs w:val="28"/>
        </w:rPr>
        <w:t xml:space="preserve"> беременным женщинам. Р</w:t>
      </w:r>
      <w:r w:rsidRPr="0008188F">
        <w:rPr>
          <w:sz w:val="28"/>
          <w:szCs w:val="28"/>
        </w:rPr>
        <w:t>егиональное Отделение Социального фонда перечислило семьям свыше 38 миллиардов рублей.</w:t>
      </w:r>
    </w:p>
    <w:p w:rsidR="0008188F" w:rsidRPr="0008188F" w:rsidRDefault="0008188F" w:rsidP="0008188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5E3E4A" w:rsidRDefault="005E3E4A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5E3E4A" w:rsidRDefault="005E3E4A" w:rsidP="005E3E4A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5E3E4A" w:rsidRPr="003F0953" w:rsidRDefault="005E3E4A" w:rsidP="005E3E4A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p w:rsidR="005E3E4A" w:rsidRPr="005E3E4A" w:rsidRDefault="005E3E4A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sectPr w:rsidR="005E3E4A" w:rsidRPr="005E3E4A" w:rsidSect="00950D79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B27" w:rsidRDefault="00467B27">
      <w:r>
        <w:separator/>
      </w:r>
    </w:p>
  </w:endnote>
  <w:endnote w:type="continuationSeparator" w:id="1">
    <w:p w:rsidR="00467B27" w:rsidRDefault="00467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C107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B27" w:rsidRDefault="00467B27">
      <w:r>
        <w:separator/>
      </w:r>
    </w:p>
  </w:footnote>
  <w:footnote w:type="continuationSeparator" w:id="1">
    <w:p w:rsidR="00467B27" w:rsidRDefault="00467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5C1074" w:rsidP="00CB5536">
    <w:pPr>
      <w:pStyle w:val="a3"/>
      <w:rPr>
        <w:lang w:val="en-US"/>
      </w:rPr>
    </w:pPr>
    <w:r w:rsidRPr="005C1074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5C107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B4EFF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1328"/>
      <w:gridCol w:w="3639"/>
    </w:tblGrid>
    <w:tr w:rsidR="00CB5536" w:rsidTr="005E3E4A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1328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3639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5C1074">
    <w:pPr>
      <w:pStyle w:val="a3"/>
    </w:pPr>
    <w:r w:rsidRPr="005C1074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5C107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E3E4A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32F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188F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739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AA3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8B"/>
    <w:rsid w:val="002248E3"/>
    <w:rsid w:val="00224A25"/>
    <w:rsid w:val="00224E39"/>
    <w:rsid w:val="002250AC"/>
    <w:rsid w:val="002255B5"/>
    <w:rsid w:val="002258F1"/>
    <w:rsid w:val="00225DA2"/>
    <w:rsid w:val="002304EA"/>
    <w:rsid w:val="002327AB"/>
    <w:rsid w:val="00233ABD"/>
    <w:rsid w:val="0023748F"/>
    <w:rsid w:val="00240280"/>
    <w:rsid w:val="002404BD"/>
    <w:rsid w:val="002406C9"/>
    <w:rsid w:val="002424E3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59BC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61D"/>
    <w:rsid w:val="002C2F7D"/>
    <w:rsid w:val="002C4B61"/>
    <w:rsid w:val="002D05FC"/>
    <w:rsid w:val="002D28C4"/>
    <w:rsid w:val="002D2E71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89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2991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67B2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A53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246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29A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065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1074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3E4A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AF6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7D2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AA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4C1A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C3C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0EC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5C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6EE9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2F7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4EFF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B34"/>
    <w:rsid w:val="008E0D25"/>
    <w:rsid w:val="008E1E26"/>
    <w:rsid w:val="008E295F"/>
    <w:rsid w:val="008E32FE"/>
    <w:rsid w:val="008E42FA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32A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764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78B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86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66F3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075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39D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59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7CE"/>
    <w:rsid w:val="00D41E5E"/>
    <w:rsid w:val="00D422F9"/>
    <w:rsid w:val="00D432AE"/>
    <w:rsid w:val="00D43931"/>
    <w:rsid w:val="00D4645D"/>
    <w:rsid w:val="00D47430"/>
    <w:rsid w:val="00D47B1D"/>
    <w:rsid w:val="00D47EDA"/>
    <w:rsid w:val="00D5119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3196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43D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C7F82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1F58"/>
    <w:rsid w:val="00EF47DC"/>
    <w:rsid w:val="00F00971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25E7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8D6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107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C107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107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C107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C1074"/>
  </w:style>
  <w:style w:type="paragraph" w:styleId="a6">
    <w:name w:val="Balloon Text"/>
    <w:basedOn w:val="a"/>
    <w:semiHidden/>
    <w:rsid w:val="005C107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C1074"/>
    <w:rPr>
      <w:b/>
      <w:bCs/>
    </w:rPr>
  </w:style>
  <w:style w:type="paragraph" w:styleId="a8">
    <w:name w:val="Normal (Web)"/>
    <w:basedOn w:val="a"/>
    <w:uiPriority w:val="99"/>
    <w:rsid w:val="005C1074"/>
    <w:pPr>
      <w:spacing w:before="100" w:beforeAutospacing="1" w:after="100" w:afterAutospacing="1"/>
    </w:pPr>
  </w:style>
  <w:style w:type="character" w:styleId="a9">
    <w:name w:val="Hyperlink"/>
    <w:uiPriority w:val="99"/>
    <w:rsid w:val="005C1074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5E3E4A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t27jPccuhhqZ1s5V8pl3kwkdZTIJamQD.pdf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149E-FC96-47B5-AB06-D5478F71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1824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2023-12-15T12:17:00Z</cp:lastPrinted>
  <dcterms:created xsi:type="dcterms:W3CDTF">2023-12-15T12:18:00Z</dcterms:created>
  <dcterms:modified xsi:type="dcterms:W3CDTF">2023-12-15T12:18:00Z</dcterms:modified>
</cp:coreProperties>
</file>