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5612E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5612E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CB539D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</w:t>
      </w:r>
      <w:r w:rsidR="00240280">
        <w:rPr>
          <w:rFonts w:ascii="Montserrat" w:hAnsi="Montserrat"/>
          <w:b w:val="0"/>
          <w:sz w:val="16"/>
          <w:szCs w:val="16"/>
        </w:rPr>
        <w:t>5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B539D" w:rsidRPr="00CB539D" w:rsidRDefault="0022488B" w:rsidP="00CB539D">
      <w:pPr>
        <w:pStyle w:val="a8"/>
        <w:widowControl w:val="0"/>
        <w:spacing w:after="240" w:line="360" w:lineRule="auto"/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Специалисты Отделения СФР по Краснодарскому краю провели уроки пенсионной грамотности для более 7,6 тысяч школьников в 2023 году</w:t>
      </w:r>
    </w:p>
    <w:p w:rsidR="0022488B" w:rsidRDefault="0022488B" w:rsidP="00CB539D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В этом году Отделение Социального фонда России по Краснодарскому краю продолжило реализацию программы по повышению пенсионной грамотности учащейся молодежи. О своих пенсионных правах узнали 7660 старшеклассников (9 – 11 классы).</w:t>
      </w:r>
    </w:p>
    <w:p w:rsidR="00CB539D" w:rsidRDefault="0022488B" w:rsidP="00CB539D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На занятиях специалисты фонда в простой и доступной форме рассказали об устройстве пенсионной системы в России, ответили на вопросы о том, какие существуют виды пенсий, каковы условия для их установления и т.д. </w:t>
      </w:r>
    </w:p>
    <w:p w:rsidR="00240280" w:rsidRDefault="00F278D6" w:rsidP="00CB539D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 </w:t>
      </w:r>
      <w:r w:rsidR="00240280">
        <w:rPr>
          <w:rFonts w:ascii="Montserrat" w:hAnsi="Montserrat"/>
          <w:bCs/>
          <w:sz w:val="28"/>
          <w:szCs w:val="28"/>
        </w:rPr>
        <w:t xml:space="preserve">«Цель проведения уроков финансовой грамотности среди молодежи </w:t>
      </w:r>
      <w:r w:rsidR="00684AAA">
        <w:rPr>
          <w:rFonts w:ascii="Montserrat" w:hAnsi="Montserrat"/>
          <w:bCs/>
          <w:sz w:val="28"/>
          <w:szCs w:val="28"/>
        </w:rPr>
        <w:t>-</w:t>
      </w:r>
      <w:r w:rsidR="00240280">
        <w:rPr>
          <w:rFonts w:ascii="Montserrat" w:hAnsi="Montserrat"/>
          <w:bCs/>
          <w:sz w:val="28"/>
          <w:szCs w:val="28"/>
        </w:rPr>
        <w:t xml:space="preserve"> </w:t>
      </w:r>
      <w:r w:rsidR="00F00971">
        <w:rPr>
          <w:rFonts w:ascii="Montserrat" w:hAnsi="Montserrat"/>
          <w:bCs/>
          <w:sz w:val="28"/>
          <w:szCs w:val="28"/>
        </w:rPr>
        <w:t>формировани</w:t>
      </w:r>
      <w:r w:rsidR="00684AAA">
        <w:rPr>
          <w:rFonts w:ascii="Montserrat" w:hAnsi="Montserrat"/>
          <w:bCs/>
          <w:sz w:val="28"/>
          <w:szCs w:val="28"/>
        </w:rPr>
        <w:t>е</w:t>
      </w:r>
      <w:r w:rsidR="00F00971">
        <w:rPr>
          <w:rFonts w:ascii="Montserrat" w:hAnsi="Montserrat"/>
          <w:bCs/>
          <w:sz w:val="28"/>
          <w:szCs w:val="28"/>
        </w:rPr>
        <w:t xml:space="preserve"> у подрастающего поколения</w:t>
      </w:r>
      <w:r w:rsidR="00493A53">
        <w:rPr>
          <w:rFonts w:ascii="Montserrat" w:hAnsi="Montserrat"/>
          <w:bCs/>
          <w:sz w:val="28"/>
          <w:szCs w:val="28"/>
        </w:rPr>
        <w:t xml:space="preserve"> пенсионной культуры, а также</w:t>
      </w:r>
      <w:r w:rsidR="00F00971">
        <w:rPr>
          <w:rFonts w:ascii="Montserrat" w:hAnsi="Montserrat"/>
          <w:bCs/>
          <w:sz w:val="28"/>
          <w:szCs w:val="28"/>
        </w:rPr>
        <w:t xml:space="preserve"> понимания личной ответственности за свое пенсионное будущее</w:t>
      </w:r>
      <w:r w:rsidR="00240280">
        <w:rPr>
          <w:rFonts w:ascii="Montserrat" w:hAnsi="Montserrat"/>
          <w:bCs/>
          <w:sz w:val="28"/>
          <w:szCs w:val="28"/>
        </w:rPr>
        <w:t>»</w:t>
      </w:r>
      <w:r>
        <w:rPr>
          <w:rFonts w:ascii="Montserrat" w:hAnsi="Montserrat"/>
          <w:bCs/>
          <w:sz w:val="28"/>
          <w:szCs w:val="28"/>
        </w:rPr>
        <w:t xml:space="preserve">, - подчеркнула управляющий Отделением Социального фонда России по Краснодарскому краю </w:t>
      </w:r>
      <w:r w:rsidRPr="00F278D6">
        <w:rPr>
          <w:rFonts w:ascii="Montserrat" w:hAnsi="Montserrat"/>
          <w:b/>
          <w:bCs/>
          <w:sz w:val="28"/>
          <w:szCs w:val="28"/>
        </w:rPr>
        <w:t>Татьяна Ткаченко</w:t>
      </w:r>
      <w:r>
        <w:rPr>
          <w:rFonts w:ascii="Montserrat" w:hAnsi="Montserrat"/>
          <w:bCs/>
          <w:sz w:val="28"/>
          <w:szCs w:val="28"/>
        </w:rPr>
        <w:t xml:space="preserve">. </w:t>
      </w:r>
      <w:r w:rsidR="00493A53">
        <w:rPr>
          <w:rFonts w:ascii="Montserrat" w:hAnsi="Montserrat"/>
          <w:bCs/>
          <w:sz w:val="28"/>
          <w:szCs w:val="28"/>
        </w:rPr>
        <w:t xml:space="preserve"> </w:t>
      </w:r>
    </w:p>
    <w:p w:rsidR="007560EC" w:rsidRPr="00D417CE" w:rsidRDefault="0022488B" w:rsidP="00D417CE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Программа по повышению пенсионной грамотности учащейся молодежи реализуется фондом с 2011 года. За это время </w:t>
      </w:r>
      <w:r w:rsidR="00493A53" w:rsidRPr="00493A53">
        <w:rPr>
          <w:rFonts w:ascii="Montserrat" w:hAnsi="Montserrat"/>
          <w:bCs/>
          <w:sz w:val="28"/>
          <w:szCs w:val="28"/>
        </w:rPr>
        <w:t>на уроках и лекциях пенсионной грамотности в крае побывало более 12</w:t>
      </w:r>
      <w:r w:rsidR="00AB66F3">
        <w:rPr>
          <w:rFonts w:ascii="Montserrat" w:hAnsi="Montserrat"/>
          <w:bCs/>
          <w:sz w:val="28"/>
          <w:szCs w:val="28"/>
        </w:rPr>
        <w:t>7</w:t>
      </w:r>
      <w:r w:rsidR="00493A53" w:rsidRPr="00493A53">
        <w:rPr>
          <w:rFonts w:ascii="Montserrat" w:hAnsi="Montserrat"/>
          <w:bCs/>
          <w:sz w:val="28"/>
          <w:szCs w:val="28"/>
        </w:rPr>
        <w:t xml:space="preserve"> тысяч учащихся</w:t>
      </w:r>
      <w:r w:rsidR="00AB66F3">
        <w:rPr>
          <w:rFonts w:ascii="Montserrat" w:hAnsi="Montserrat"/>
          <w:bCs/>
          <w:sz w:val="28"/>
          <w:szCs w:val="28"/>
        </w:rPr>
        <w:t>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7507F0" w:rsidRDefault="007507F0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7507F0" w:rsidRDefault="007507F0" w:rsidP="007507F0">
      <w:pPr>
        <w:pStyle w:val="Default"/>
        <w:jc w:val="center"/>
      </w:pPr>
      <w:r w:rsidRPr="00DA5412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7507F0" w:rsidRDefault="007507F0" w:rsidP="007507F0">
      <w:pPr>
        <w:jc w:val="center"/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7507F0" w:rsidRPr="007507F0" w:rsidRDefault="007507F0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3A5191" w:rsidRPr="007507F0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bookmarkStart w:id="4" w:name="_GoBack"/>
      <w:bookmarkEnd w:id="4"/>
    </w:p>
    <w:sectPr w:rsidR="003A5191" w:rsidRPr="007507F0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13" w:rsidRDefault="00304013">
      <w:r>
        <w:separator/>
      </w:r>
    </w:p>
  </w:endnote>
  <w:endnote w:type="continuationSeparator" w:id="1">
    <w:p w:rsidR="00304013" w:rsidRDefault="00304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561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13" w:rsidRDefault="00304013">
      <w:r>
        <w:separator/>
      </w:r>
    </w:p>
  </w:footnote>
  <w:footnote w:type="continuationSeparator" w:id="1">
    <w:p w:rsidR="00304013" w:rsidRDefault="00304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55612E" w:rsidP="00CB5536">
    <w:pPr>
      <w:pStyle w:val="a3"/>
      <w:rPr>
        <w:lang w:val="en-US"/>
      </w:rPr>
    </w:pPr>
    <w:r w:rsidRPr="0055612E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55612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9112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55612E">
    <w:pPr>
      <w:pStyle w:val="a3"/>
    </w:pPr>
    <w:r w:rsidRPr="0055612E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55612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507F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8B"/>
    <w:rsid w:val="002248E3"/>
    <w:rsid w:val="00224A25"/>
    <w:rsid w:val="00224E39"/>
    <w:rsid w:val="002250AC"/>
    <w:rsid w:val="002255B5"/>
    <w:rsid w:val="002258F1"/>
    <w:rsid w:val="00225DA2"/>
    <w:rsid w:val="002304EA"/>
    <w:rsid w:val="002327AB"/>
    <w:rsid w:val="00233ABD"/>
    <w:rsid w:val="0023748F"/>
    <w:rsid w:val="00240280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59BC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71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013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129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A53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29A"/>
    <w:rsid w:val="0055251D"/>
    <w:rsid w:val="005526B0"/>
    <w:rsid w:val="005538D7"/>
    <w:rsid w:val="00554BA7"/>
    <w:rsid w:val="00555066"/>
    <w:rsid w:val="00555B63"/>
    <w:rsid w:val="0055612E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065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AF6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7D2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AA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7F0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B34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32A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66F3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39D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19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43D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0971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8D6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612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5612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612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5612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5612E"/>
  </w:style>
  <w:style w:type="paragraph" w:styleId="a6">
    <w:name w:val="Balloon Text"/>
    <w:basedOn w:val="a"/>
    <w:semiHidden/>
    <w:rsid w:val="0055612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5612E"/>
    <w:rPr>
      <w:b/>
      <w:bCs/>
    </w:rPr>
  </w:style>
  <w:style w:type="paragraph" w:styleId="a8">
    <w:name w:val="Normal (Web)"/>
    <w:basedOn w:val="a"/>
    <w:uiPriority w:val="99"/>
    <w:rsid w:val="0055612E"/>
    <w:pPr>
      <w:spacing w:before="100" w:beforeAutospacing="1" w:after="100" w:afterAutospacing="1"/>
    </w:pPr>
  </w:style>
  <w:style w:type="character" w:styleId="a9">
    <w:name w:val="Hyperlink"/>
    <w:uiPriority w:val="99"/>
    <w:rsid w:val="0055612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7507F0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1A6A-8CA1-4337-AC44-56589A4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1282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033BashkintsevaME</cp:lastModifiedBy>
  <cp:revision>2</cp:revision>
  <cp:lastPrinted>2023-12-07T14:10:00Z</cp:lastPrinted>
  <dcterms:created xsi:type="dcterms:W3CDTF">2023-12-07T14:10:00Z</dcterms:created>
  <dcterms:modified xsi:type="dcterms:W3CDTF">2023-12-07T14:10:00Z</dcterms:modified>
</cp:coreProperties>
</file>