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B0B7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B0B7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9E06E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13</w:t>
      </w:r>
      <w:r w:rsidR="00295F81">
        <w:rPr>
          <w:rFonts w:ascii="Montserrat" w:hAnsi="Montserrat"/>
          <w:b w:val="0"/>
          <w:sz w:val="16"/>
          <w:szCs w:val="16"/>
        </w:rPr>
        <w:t>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254470" w:rsidRPr="009E4931" w:rsidRDefault="00254470" w:rsidP="00C11F77">
      <w:pPr>
        <w:pStyle w:val="a8"/>
        <w:widowControl w:val="0"/>
        <w:spacing w:after="240"/>
        <w:jc w:val="both"/>
        <w:rPr>
          <w:rFonts w:ascii="Montserrat" w:hAnsi="Montserrat"/>
          <w:b/>
          <w:bCs/>
          <w:iCs/>
          <w:sz w:val="28"/>
          <w:szCs w:val="28"/>
        </w:rPr>
      </w:pPr>
      <w:r w:rsidRPr="009E4931">
        <w:rPr>
          <w:rFonts w:ascii="Montserrat" w:hAnsi="Montserrat"/>
          <w:b/>
          <w:bCs/>
          <w:iCs/>
          <w:sz w:val="28"/>
          <w:szCs w:val="28"/>
        </w:rPr>
        <w:t>112</w:t>
      </w:r>
      <w:r w:rsidR="00CA4030" w:rsidRPr="009E4931">
        <w:rPr>
          <w:rFonts w:ascii="Montserrat" w:hAnsi="Montserrat"/>
          <w:b/>
          <w:bCs/>
          <w:iCs/>
          <w:sz w:val="28"/>
          <w:szCs w:val="28"/>
        </w:rPr>
        <w:t xml:space="preserve"> тысяч </w:t>
      </w:r>
      <w:r w:rsidR="00B81C5F" w:rsidRPr="009E4931">
        <w:rPr>
          <w:rFonts w:ascii="Montserrat" w:hAnsi="Montserrat"/>
          <w:b/>
          <w:bCs/>
          <w:iCs/>
          <w:sz w:val="28"/>
          <w:szCs w:val="28"/>
        </w:rPr>
        <w:t xml:space="preserve">кубанских семей </w:t>
      </w:r>
      <w:r w:rsidRPr="009E4931">
        <w:rPr>
          <w:rFonts w:ascii="Montserrat" w:hAnsi="Montserrat"/>
          <w:b/>
          <w:bCs/>
          <w:iCs/>
          <w:sz w:val="28"/>
          <w:szCs w:val="28"/>
        </w:rPr>
        <w:t xml:space="preserve">проактивно </w:t>
      </w:r>
      <w:r w:rsidR="00B81C5F" w:rsidRPr="009E4931">
        <w:rPr>
          <w:rFonts w:ascii="Montserrat" w:hAnsi="Montserrat"/>
          <w:b/>
          <w:bCs/>
          <w:iCs/>
          <w:sz w:val="28"/>
          <w:szCs w:val="28"/>
        </w:rPr>
        <w:t>получили сертификат</w:t>
      </w:r>
      <w:r w:rsidRPr="009E4931">
        <w:rPr>
          <w:rFonts w:ascii="Montserrat" w:hAnsi="Montserrat"/>
          <w:b/>
          <w:bCs/>
          <w:iCs/>
          <w:sz w:val="28"/>
          <w:szCs w:val="28"/>
        </w:rPr>
        <w:t>ы</w:t>
      </w:r>
      <w:r w:rsidR="00B81C5F" w:rsidRPr="009E4931">
        <w:rPr>
          <w:rFonts w:ascii="Montserrat" w:hAnsi="Montserrat"/>
          <w:b/>
          <w:bCs/>
          <w:iCs/>
          <w:sz w:val="28"/>
          <w:szCs w:val="28"/>
        </w:rPr>
        <w:t xml:space="preserve"> на материнский капитал </w:t>
      </w:r>
    </w:p>
    <w:p w:rsidR="00B81C5F" w:rsidRDefault="00254470" w:rsidP="003004B2">
      <w:pPr>
        <w:pStyle w:val="a8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С 2020 года </w:t>
      </w:r>
      <w:r w:rsidR="00B81C5F" w:rsidRPr="00B81C5F">
        <w:rPr>
          <w:rFonts w:ascii="Montserrat" w:hAnsi="Montserrat"/>
          <w:bCs/>
          <w:iCs/>
          <w:sz w:val="28"/>
          <w:szCs w:val="28"/>
        </w:rPr>
        <w:t>Отделение Социального фонда</w:t>
      </w:r>
      <w:r>
        <w:rPr>
          <w:rFonts w:ascii="Montserrat" w:hAnsi="Montserrat"/>
          <w:bCs/>
          <w:iCs/>
          <w:sz w:val="28"/>
          <w:szCs w:val="28"/>
        </w:rPr>
        <w:t xml:space="preserve"> России по Краснодарскому краю</w:t>
      </w:r>
      <w:r w:rsidR="00B81C5F" w:rsidRPr="00B81C5F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 xml:space="preserve">проактивно </w:t>
      </w:r>
      <w:r w:rsidR="00CA4030">
        <w:rPr>
          <w:rFonts w:ascii="Montserrat" w:hAnsi="Montserrat"/>
          <w:bCs/>
          <w:iCs/>
          <w:sz w:val="28"/>
          <w:szCs w:val="28"/>
        </w:rPr>
        <w:t xml:space="preserve">выдало </w:t>
      </w:r>
      <w:r>
        <w:rPr>
          <w:rFonts w:ascii="Montserrat" w:hAnsi="Montserrat"/>
          <w:bCs/>
          <w:iCs/>
          <w:sz w:val="28"/>
          <w:szCs w:val="28"/>
        </w:rPr>
        <w:t>112 тысяч</w:t>
      </w:r>
      <w:r w:rsidR="00CA4030">
        <w:rPr>
          <w:rFonts w:ascii="Montserrat" w:hAnsi="Montserrat"/>
          <w:bCs/>
          <w:iCs/>
          <w:sz w:val="28"/>
          <w:szCs w:val="28"/>
        </w:rPr>
        <w:t xml:space="preserve"> </w:t>
      </w:r>
      <w:r w:rsidR="00B81C5F" w:rsidRPr="00B81C5F">
        <w:rPr>
          <w:rFonts w:ascii="Montserrat" w:hAnsi="Montserrat"/>
          <w:bCs/>
          <w:iCs/>
          <w:sz w:val="28"/>
          <w:szCs w:val="28"/>
        </w:rPr>
        <w:t>сертификатов на материнский капитал</w:t>
      </w:r>
      <w:r>
        <w:rPr>
          <w:rFonts w:ascii="Montserrat" w:hAnsi="Montserrat"/>
          <w:bCs/>
          <w:iCs/>
          <w:sz w:val="28"/>
          <w:szCs w:val="28"/>
        </w:rPr>
        <w:t xml:space="preserve">. </w:t>
      </w:r>
      <w:r w:rsidR="0075164B">
        <w:rPr>
          <w:rFonts w:ascii="Montserrat" w:hAnsi="Montserrat"/>
          <w:bCs/>
          <w:iCs/>
          <w:sz w:val="28"/>
          <w:szCs w:val="28"/>
        </w:rPr>
        <w:t>Семьи</w:t>
      </w:r>
      <w:r>
        <w:rPr>
          <w:rFonts w:ascii="Montserrat" w:hAnsi="Montserrat"/>
          <w:bCs/>
          <w:iCs/>
          <w:sz w:val="28"/>
          <w:szCs w:val="28"/>
        </w:rPr>
        <w:t xml:space="preserve"> получили государственную поддержку, не обращаясь с документами и справками в ОСФР</w:t>
      </w:r>
      <w:r w:rsidR="00BE7041">
        <w:rPr>
          <w:rFonts w:ascii="Montserrat" w:hAnsi="Montserrat"/>
          <w:bCs/>
          <w:iCs/>
          <w:sz w:val="28"/>
          <w:szCs w:val="28"/>
        </w:rPr>
        <w:t xml:space="preserve"> по Краснодарскому краю</w:t>
      </w:r>
      <w:r>
        <w:rPr>
          <w:rFonts w:ascii="Montserrat" w:hAnsi="Montserrat"/>
          <w:bCs/>
          <w:iCs/>
          <w:sz w:val="28"/>
          <w:szCs w:val="28"/>
        </w:rPr>
        <w:t xml:space="preserve"> или МФЦ</w:t>
      </w:r>
      <w:r w:rsidR="00B81C5F" w:rsidRPr="00B81C5F">
        <w:rPr>
          <w:rFonts w:ascii="Montserrat" w:hAnsi="Montserrat"/>
          <w:bCs/>
          <w:iCs/>
          <w:sz w:val="28"/>
          <w:szCs w:val="28"/>
        </w:rPr>
        <w:t>.</w:t>
      </w:r>
    </w:p>
    <w:p w:rsidR="00BE7041" w:rsidRDefault="009E06EE" w:rsidP="003004B2">
      <w:pPr>
        <w:pStyle w:val="a8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9E06EE">
        <w:rPr>
          <w:rFonts w:ascii="Montserrat" w:hAnsi="Montserrat"/>
          <w:bCs/>
          <w:iCs/>
          <w:sz w:val="28"/>
          <w:szCs w:val="28"/>
        </w:rPr>
        <w:t>Беззаявительный формат предусматривает формирование электронного сертификата, который родитель получает в лич</w:t>
      </w:r>
      <w:r w:rsidR="0075164B">
        <w:rPr>
          <w:rFonts w:ascii="Montserrat" w:hAnsi="Montserrat"/>
          <w:bCs/>
          <w:iCs/>
          <w:sz w:val="28"/>
          <w:szCs w:val="28"/>
        </w:rPr>
        <w:t xml:space="preserve">ном </w:t>
      </w:r>
      <w:r w:rsidRPr="009E06EE">
        <w:rPr>
          <w:rFonts w:ascii="Montserrat" w:hAnsi="Montserrat"/>
          <w:bCs/>
          <w:iCs/>
          <w:sz w:val="28"/>
          <w:szCs w:val="28"/>
        </w:rPr>
        <w:t>кабинет</w:t>
      </w:r>
      <w:r w:rsidR="0075164B">
        <w:rPr>
          <w:rFonts w:ascii="Montserrat" w:hAnsi="Montserrat"/>
          <w:bCs/>
          <w:iCs/>
          <w:sz w:val="28"/>
          <w:szCs w:val="28"/>
        </w:rPr>
        <w:t>е</w:t>
      </w:r>
      <w:r w:rsidRPr="009E06EE">
        <w:rPr>
          <w:rFonts w:ascii="Montserrat" w:hAnsi="Montserrat"/>
          <w:bCs/>
          <w:iCs/>
          <w:sz w:val="28"/>
          <w:szCs w:val="28"/>
        </w:rPr>
        <w:t xml:space="preserve"> на</w:t>
      </w:r>
      <w:r>
        <w:rPr>
          <w:rFonts w:ascii="Montserrat" w:hAnsi="Montserrat"/>
          <w:bCs/>
          <w:iCs/>
          <w:sz w:val="28"/>
          <w:szCs w:val="28"/>
        </w:rPr>
        <w:t xml:space="preserve"> портале Г</w:t>
      </w:r>
      <w:r w:rsidR="0075164B">
        <w:rPr>
          <w:rFonts w:ascii="Montserrat" w:hAnsi="Montserrat"/>
          <w:bCs/>
          <w:iCs/>
          <w:sz w:val="28"/>
          <w:szCs w:val="28"/>
        </w:rPr>
        <w:t xml:space="preserve">осуслуг. </w:t>
      </w:r>
    </w:p>
    <w:p w:rsidR="00BE7041" w:rsidRPr="00BE7041" w:rsidRDefault="00BE7041" w:rsidP="003004B2">
      <w:pPr>
        <w:pStyle w:val="a8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Отметим, что в</w:t>
      </w:r>
      <w:r w:rsidRPr="00BE7041">
        <w:rPr>
          <w:rFonts w:ascii="Montserrat" w:hAnsi="Montserrat"/>
          <w:bCs/>
          <w:iCs/>
          <w:sz w:val="28"/>
          <w:szCs w:val="28"/>
        </w:rPr>
        <w:t xml:space="preserve"> 2024 году планируется увеличение размера материнского капитала за первого ребенка, рожденного с 2020 года, а также за рождение второго ребенка, рожденного с 2007 по 2019 год, почти до 631 </w:t>
      </w:r>
      <w:r w:rsidR="00861E12">
        <w:rPr>
          <w:rFonts w:ascii="Montserrat" w:hAnsi="Montserrat"/>
          <w:bCs/>
          <w:iCs/>
          <w:sz w:val="28"/>
          <w:szCs w:val="28"/>
        </w:rPr>
        <w:t xml:space="preserve">тысячи рублей; </w:t>
      </w:r>
      <w:r w:rsidRPr="00BE7041">
        <w:rPr>
          <w:rFonts w:ascii="Montserrat" w:hAnsi="Montserrat"/>
          <w:bCs/>
          <w:iCs/>
          <w:sz w:val="28"/>
          <w:szCs w:val="28"/>
        </w:rPr>
        <w:t xml:space="preserve">за второго ребенка, рожденного с 2020 года, </w:t>
      </w:r>
      <w:r w:rsidR="00861E12">
        <w:rPr>
          <w:rFonts w:ascii="Montserrat" w:hAnsi="Montserrat"/>
          <w:bCs/>
          <w:iCs/>
          <w:sz w:val="28"/>
          <w:szCs w:val="28"/>
        </w:rPr>
        <w:t xml:space="preserve">- </w:t>
      </w:r>
      <w:r w:rsidRPr="00BE7041">
        <w:rPr>
          <w:rFonts w:ascii="Montserrat" w:hAnsi="Montserrat"/>
          <w:bCs/>
          <w:iCs/>
          <w:sz w:val="28"/>
          <w:szCs w:val="28"/>
        </w:rPr>
        <w:t>около 834 тысяч рублей.</w:t>
      </w:r>
    </w:p>
    <w:p w:rsidR="0075164B" w:rsidRDefault="00BE7041" w:rsidP="00BE7041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7041">
        <w:rPr>
          <w:rFonts w:ascii="Montserrat" w:hAnsi="Montserrat"/>
          <w:bCs/>
          <w:iCs/>
          <w:sz w:val="28"/>
          <w:szCs w:val="28"/>
        </w:rPr>
        <w:t>Если у вас есть вопросы, Вы всегда можете обратиться в Е</w:t>
      </w:r>
      <w:r w:rsidR="0075164B" w:rsidRPr="00BE7041">
        <w:rPr>
          <w:rFonts w:ascii="Montserrat" w:hAnsi="Montserrat"/>
          <w:bCs/>
          <w:iCs/>
          <w:sz w:val="28"/>
          <w:szCs w:val="28"/>
        </w:rPr>
        <w:t xml:space="preserve">диный контакт-центр </w:t>
      </w:r>
      <w:r w:rsidRPr="00BE7041">
        <w:rPr>
          <w:rFonts w:ascii="Montserrat" w:hAnsi="Montserrat"/>
          <w:bCs/>
          <w:iCs/>
          <w:sz w:val="28"/>
          <w:szCs w:val="28"/>
        </w:rPr>
        <w:t>по взаимодействию с гражданами, позвонив по телефону: 8(800)100-00-01</w:t>
      </w:r>
      <w:r w:rsidR="0075164B" w:rsidRPr="00BE7041">
        <w:rPr>
          <w:rFonts w:ascii="Montserrat" w:hAnsi="Montserrat"/>
          <w:bCs/>
          <w:iCs/>
          <w:sz w:val="28"/>
          <w:szCs w:val="28"/>
        </w:rPr>
        <w:t xml:space="preserve"> (звонок бесплатный). </w:t>
      </w:r>
    </w:p>
    <w:p w:rsidR="00A075F4" w:rsidRDefault="00A075F4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bookmarkStart w:id="0" w:name="_GoBack"/>
      <w:bookmarkEnd w:id="0"/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Pr="00AF0472" w:rsidRDefault="004A4F9B" w:rsidP="003A5191">
      <w:pPr>
        <w:pStyle w:val="a8"/>
        <w:spacing w:before="0" w:beforeAutospacing="0" w:after="0" w:afterAutospacing="0"/>
        <w:jc w:val="center"/>
        <w:rPr>
          <w:b/>
        </w:rPr>
      </w:pPr>
    </w:p>
    <w:p w:rsidR="00BE7041" w:rsidRDefault="00BE7041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E7041" w:rsidRDefault="00BE7041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17C52" w:rsidRDefault="00A17C52" w:rsidP="00A17C52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A5191" w:rsidRPr="00A17C52" w:rsidRDefault="00A17C52" w:rsidP="00A17C52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="004A4F9B" w:rsidRPr="00A17C52">
        <w:rPr>
          <w:rFonts w:ascii="Montserrat" w:hAnsi="Montserrat"/>
          <w:b/>
          <w:sz w:val="16"/>
          <w:szCs w:val="16"/>
        </w:rPr>
        <w:t xml:space="preserve"> </w:t>
      </w:r>
    </w:p>
    <w:sectPr w:rsidR="003A5191" w:rsidRPr="00A17C52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17F" w:rsidRDefault="0005217F">
      <w:r>
        <w:separator/>
      </w:r>
    </w:p>
  </w:endnote>
  <w:endnote w:type="continuationSeparator" w:id="1">
    <w:p w:rsidR="0005217F" w:rsidRDefault="0005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B0B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17F" w:rsidRDefault="0005217F">
      <w:r>
        <w:separator/>
      </w:r>
    </w:p>
  </w:footnote>
  <w:footnote w:type="continuationSeparator" w:id="1">
    <w:p w:rsidR="0005217F" w:rsidRDefault="00052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5B0B77" w:rsidP="00CB5536">
    <w:pPr>
      <w:pStyle w:val="a3"/>
      <w:rPr>
        <w:lang w:val="en-US"/>
      </w:rPr>
    </w:pPr>
    <w:r w:rsidRPr="005B0B77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5B0B7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61E12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5B0B77">
    <w:pPr>
      <w:pStyle w:val="a3"/>
    </w:pPr>
    <w:r w:rsidRPr="005B0B77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5B0B7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A17C52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7F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470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28E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0B77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164B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1E12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6EE"/>
    <w:rsid w:val="009E0EA7"/>
    <w:rsid w:val="009E2AB4"/>
    <w:rsid w:val="009E3773"/>
    <w:rsid w:val="009E3893"/>
    <w:rsid w:val="009E3A04"/>
    <w:rsid w:val="009E4931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075F4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17C52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1B3A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1ACC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41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77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198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0B7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B0B7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0B7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B0B7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B0B77"/>
  </w:style>
  <w:style w:type="paragraph" w:styleId="a6">
    <w:name w:val="Balloon Text"/>
    <w:basedOn w:val="a"/>
    <w:semiHidden/>
    <w:rsid w:val="005B0B7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B0B77"/>
    <w:rPr>
      <w:b/>
      <w:bCs/>
    </w:rPr>
  </w:style>
  <w:style w:type="paragraph" w:styleId="a8">
    <w:name w:val="Normal (Web)"/>
    <w:basedOn w:val="a"/>
    <w:uiPriority w:val="99"/>
    <w:rsid w:val="005B0B77"/>
    <w:pPr>
      <w:spacing w:before="100" w:beforeAutospacing="1" w:after="100" w:afterAutospacing="1"/>
    </w:pPr>
  </w:style>
  <w:style w:type="character" w:styleId="a9">
    <w:name w:val="Hyperlink"/>
    <w:uiPriority w:val="99"/>
    <w:rsid w:val="005B0B7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A17C52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789D-58F9-4879-A216-8A0F5C8B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1157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2023-10-13T05:42:00Z</cp:lastPrinted>
  <dcterms:created xsi:type="dcterms:W3CDTF">2023-10-13T05:44:00Z</dcterms:created>
  <dcterms:modified xsi:type="dcterms:W3CDTF">2023-10-13T05:44:00Z</dcterms:modified>
</cp:coreProperties>
</file>