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Более двух тысяч электронных талонов для проезда к месту лечения и обратно получили кубанцы в 2023 году</w:t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В первом полугодии 2023 года федеральными льготниками Кубани получено 2 252 электронных талона для бесплатного проезда к месту лечения и обратно. </w:t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После посещения клиентской службы Отделения Социального фонда России по Краснодарскому краю информация о льготнике в автоматическом режиме поступает в РЖД. Для оформления льготных билетов пассажиры могут обратиться непосредственно в железнодорожные кассы, а также воспользоваться электронным сервисом. </w:t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Для этого нужно зарегистрироваться на сайте РЖД, выбрать маршрут следования, дату отправления, вагон и место. Когда сервис предложит оформить билет по льготе Социального фонда — ввести номер электронного талона, паспортные данные и СНИЛС.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both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sz w:val="28"/>
          <w:szCs w:val="28"/>
        </w:rPr>
        <w:t>Благодаря сервису получение проездных документов стало значительно проще. В результате пассажир может оформить бесплатный проездной документ через интернет, не обращаясь лично в кассу.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left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bookmarkStart w:id="0" w:name="_GoBack"/>
      <w:bookmarkEnd w:id="0"/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Default"/>
        <w:jc w:val="center"/>
        <w:rPr/>
      </w:pPr>
      <w:r>
        <w:rPr>
          <w:rStyle w:val="Style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  <w:u w:val="none"/>
        </w:rPr>
        <w:t>т</w:t>
      </w:r>
      <w:r>
        <w:rPr>
          <w:rFonts w:ascii="Times New Roman" w:hAnsi="Times New Roman"/>
          <w:sz w:val="22"/>
          <w:szCs w:val="22"/>
          <w:u w:val="none"/>
        </w:rPr>
        <w:t xml:space="preserve">деление фонда пенсионного и социального страхования Российской Федерации </w:t>
      </w:r>
    </w:p>
    <w:p>
      <w:pPr>
        <w:pStyle w:val="Normal"/>
        <w:jc w:val="center"/>
        <w:rPr>
          <w:u w:val="none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  <w:u w:val="none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Style w:val="Style9"/>
          <w:rFonts w:ascii="Montserrat" w:hAnsi="Montserrat"/>
          <w:b/>
          <w:b/>
          <w:color w:val="488DCD"/>
          <w:sz w:val="16"/>
          <w:szCs w:val="16"/>
          <w:u w:val="none"/>
        </w:rPr>
      </w:pPr>
      <w:r>
        <w:rPr>
          <w:rFonts w:ascii="Montserrat" w:hAnsi="Montserrat"/>
          <w:b/>
          <w:sz w:val="16"/>
          <w:szCs w:val="16"/>
        </w:rPr>
        <w:t xml:space="preserve"> </w:t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Corbel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/>
              <w:kern w:val="0"/>
              <w:lang w:eastAsia="en-US" w:bidi="ar-SA"/>
            </w:rPr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Hyperlink"/>
    <w:uiPriority w:val="99"/>
    <w:rPr>
      <w:color w:val="0000FF"/>
      <w:u w:val="single"/>
    </w:rPr>
  </w:style>
  <w:style w:type="character" w:styleId="Style10">
    <w:name w:val="Emphasis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FollowedHyperlink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73108-666F-4962-B71E-D22DE5FB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1090</Characters>
  <Application>LibreOffice/7.4.7.2$Windows_X86_64 LibreOffice_project/723314e595e8007d3cf785c16538505a1c878ca5</Application>
  <Paragraphs>19</Paragraphs>
  <CharactersWithSpaces>1254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3</cp:revision>
  <cp:lastPrinted>2023-08-21T05:53:00Z</cp:lastPrinted>
  <dcterms:created xsi:type="dcterms:W3CDTF">2023-08-31T09:06:00Z</dcterms:created>
  <dcterms:modified xsi:type="dcterms:W3CDTF">2023-09-01T08:51:32Z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