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4E9" w:rsidRDefault="00E3508D">
      <w:pPr>
        <w:jc w:val="center"/>
        <w:rPr>
          <w:b/>
          <w:sz w:val="28"/>
          <w:szCs w:val="28"/>
        </w:rPr>
      </w:pPr>
      <w:r>
        <w:rPr>
          <w:noProof/>
          <w:spacing w:val="20"/>
          <w:sz w:val="22"/>
          <w:szCs w:val="22"/>
        </w:rPr>
        <w:drawing>
          <wp:anchor distT="0" distB="0" distL="0" distR="0" simplePos="0" relativeHeight="251659776" behindDoc="0" locked="0" layoutInCell="0" allowOverlap="1">
            <wp:simplePos x="0" y="0"/>
            <wp:positionH relativeFrom="column">
              <wp:posOffset>2908300</wp:posOffset>
            </wp:positionH>
            <wp:positionV relativeFrom="paragraph">
              <wp:posOffset>-466090</wp:posOffset>
            </wp:positionV>
            <wp:extent cx="563245" cy="572135"/>
            <wp:effectExtent l="19050" t="0" r="8255" b="0"/>
            <wp:wrapNone/>
            <wp:docPr id="1" name="Изображение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0DE3" w:rsidRPr="00CD0DE3">
        <w:rPr>
          <w:noProof/>
          <w:spacing w:val="20"/>
          <w:sz w:val="22"/>
          <w:szCs w:val="2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81.25pt;margin-top:-22pt;width:95.5pt;height:21pt;z-index:251658752;mso-height-percent:200;mso-position-horizontal-relative:text;mso-position-vertical-relative:text;mso-height-percent:200;mso-width-relative:margin;mso-height-relative:margin" stroked="f">
            <v:textbox style="mso-next-textbox:#_x0000_s1028;mso-fit-shape-to-text:t">
              <w:txbxContent>
                <w:p w:rsidR="00EB7006" w:rsidRDefault="00EB7006">
                  <w:r>
                    <w:t>ПРЕСС-РЕЛИЗ</w:t>
                  </w:r>
                </w:p>
              </w:txbxContent>
            </v:textbox>
          </v:shape>
        </w:pict>
      </w:r>
    </w:p>
    <w:p w:rsidR="0083738B" w:rsidRDefault="002D6509">
      <w:pPr>
        <w:pStyle w:val="Heading1"/>
        <w:numPr>
          <w:ilvl w:val="0"/>
          <w:numId w:val="1"/>
        </w:numPr>
        <w:jc w:val="center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>Пенсионный фонд Российской Федерации</w:t>
      </w:r>
    </w:p>
    <w:p w:rsidR="0083738B" w:rsidRDefault="0083738B">
      <w:pPr>
        <w:pStyle w:val="Heading1"/>
        <w:numPr>
          <w:ilvl w:val="0"/>
          <w:numId w:val="1"/>
        </w:numPr>
        <w:jc w:val="center"/>
        <w:rPr>
          <w:rFonts w:ascii="Arial" w:hAnsi="Arial" w:cs="Arial"/>
          <w:b w:val="0"/>
          <w:i/>
          <w:sz w:val="22"/>
          <w:szCs w:val="22"/>
        </w:rPr>
      </w:pPr>
    </w:p>
    <w:p w:rsidR="0083738B" w:rsidRDefault="002D6509">
      <w:pPr>
        <w:pStyle w:val="Heading1"/>
        <w:numPr>
          <w:ilvl w:val="0"/>
          <w:numId w:val="1"/>
        </w:numPr>
        <w:jc w:val="center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 xml:space="preserve">Государственное учреждение – Отделение Пенсионного фонда  </w:t>
      </w:r>
    </w:p>
    <w:p w:rsidR="0083738B" w:rsidRDefault="002D6509">
      <w:pPr>
        <w:pStyle w:val="Heading1"/>
        <w:numPr>
          <w:ilvl w:val="0"/>
          <w:numId w:val="1"/>
        </w:numPr>
        <w:jc w:val="center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>Российской Федерации по Краснодарскому краю</w:t>
      </w:r>
    </w:p>
    <w:p w:rsidR="0083738B" w:rsidRDefault="00CD0DE3">
      <w:pPr>
        <w:jc w:val="center"/>
        <w:outlineLvl w:val="0"/>
        <w:rPr>
          <w:i/>
          <w:sz w:val="22"/>
          <w:szCs w:val="22"/>
        </w:rPr>
      </w:pPr>
      <w:r>
        <w:rPr>
          <w:i/>
          <w:noProof/>
          <w:sz w:val="22"/>
          <w:szCs w:val="22"/>
        </w:rPr>
        <w:pict>
          <v:line id="Line 1" o:spid="_x0000_s1031" style="position:absolute;left:0;text-align:left;z-index:251660800" from="9.75pt,9.95pt" to="509.9pt,9.95pt" o:allowincell="f" strokeweight=".35mm">
            <v:fill o:detectmouseclick="t"/>
          </v:line>
        </w:pict>
      </w:r>
    </w:p>
    <w:p w:rsidR="00CB5051" w:rsidRDefault="00CB5051" w:rsidP="00CB5051">
      <w:pPr>
        <w:pStyle w:val="af1"/>
        <w:spacing w:before="0" w:after="0"/>
        <w:jc w:val="center"/>
        <w:rPr>
          <w:b/>
          <w:bCs/>
          <w:sz w:val="28"/>
          <w:szCs w:val="28"/>
        </w:rPr>
      </w:pPr>
    </w:p>
    <w:p w:rsidR="00CB5051" w:rsidRDefault="00CB5051" w:rsidP="00CB5051">
      <w:pPr>
        <w:pStyle w:val="af1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Более 20 тысяч работающих мам на Кубани получили пособие по беременности и родам в 2023 году</w:t>
      </w:r>
    </w:p>
    <w:p w:rsidR="00CB5051" w:rsidRDefault="00CB5051" w:rsidP="00CB5051">
      <w:pPr>
        <w:pStyle w:val="af1"/>
        <w:spacing w:before="0" w:after="0"/>
        <w:ind w:firstLine="709"/>
        <w:jc w:val="both"/>
        <w:rPr>
          <w:bCs/>
          <w:i/>
          <w:sz w:val="21"/>
          <w:szCs w:val="21"/>
        </w:rPr>
      </w:pPr>
    </w:p>
    <w:p w:rsidR="00CB5051" w:rsidRDefault="00CB5051" w:rsidP="00CB5051">
      <w:pPr>
        <w:pStyle w:val="af1"/>
        <w:spacing w:before="0" w:after="0"/>
        <w:ind w:firstLine="709"/>
        <w:jc w:val="both"/>
        <w:rPr>
          <w:bCs/>
          <w:i/>
          <w:sz w:val="21"/>
          <w:szCs w:val="21"/>
        </w:rPr>
      </w:pPr>
      <w:r>
        <w:rPr>
          <w:bCs/>
          <w:i/>
          <w:sz w:val="21"/>
          <w:szCs w:val="21"/>
        </w:rPr>
        <w:t>С начала 2023 года Отделение СФР по Краснодарскому краю одобрило пособие по беременности и родам для 21 024 работающих мам. В общей сложности на выплату пособия было перечислено свыше 2,1 миллиардов  рублей.</w:t>
      </w:r>
    </w:p>
    <w:p w:rsidR="00CB5051" w:rsidRDefault="00CB5051" w:rsidP="00CB5051">
      <w:pPr>
        <w:pStyle w:val="af1"/>
        <w:spacing w:before="0" w:after="0"/>
        <w:ind w:firstLine="709"/>
        <w:jc w:val="both"/>
        <w:rPr>
          <w:bCs/>
          <w:sz w:val="21"/>
          <w:szCs w:val="21"/>
        </w:rPr>
      </w:pPr>
    </w:p>
    <w:p w:rsidR="00CB5051" w:rsidRDefault="00CB5051" w:rsidP="00CB5051">
      <w:pPr>
        <w:pStyle w:val="af1"/>
        <w:spacing w:before="0" w:after="0"/>
        <w:ind w:firstLine="709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Пособие назначается работающей женщине, находящейся в отпуске по беременности и родам, и работающей женщине, усыновившей ребенка до трех месяцев. В отличие от ряда других пособий, относящихся к категории выплат семьям в связи с материнством и детством, это пособие может получить только мама новорожденного малыша. Связано это с тем, что размер выплаты напрямую зависит от родов. Так, в случае осложненных родов или рождением двойни, пособие увеличивается, а отпуск по беременности продлевается. </w:t>
      </w:r>
    </w:p>
    <w:p w:rsidR="00CB5051" w:rsidRDefault="00CB5051" w:rsidP="00CB5051">
      <w:pPr>
        <w:pStyle w:val="af1"/>
        <w:spacing w:before="0" w:after="0"/>
        <w:ind w:firstLine="709"/>
        <w:jc w:val="both"/>
        <w:rPr>
          <w:bCs/>
          <w:sz w:val="21"/>
          <w:szCs w:val="21"/>
        </w:rPr>
      </w:pPr>
    </w:p>
    <w:p w:rsidR="00CB5051" w:rsidRDefault="00CB5051" w:rsidP="00CB5051">
      <w:pPr>
        <w:pStyle w:val="af1"/>
        <w:spacing w:before="0" w:after="0"/>
        <w:ind w:firstLine="709"/>
        <w:jc w:val="both"/>
        <w:rPr>
          <w:bCs/>
          <w:i/>
          <w:sz w:val="21"/>
          <w:szCs w:val="21"/>
        </w:rPr>
      </w:pPr>
      <w:r>
        <w:rPr>
          <w:bCs/>
          <w:sz w:val="21"/>
          <w:szCs w:val="21"/>
        </w:rPr>
        <w:t xml:space="preserve">При назначении пособия определяющим фактором является размер среднего заработка женщины за два предшествующих рождению года. Выплачивается единовременно за весь декретный отпуск и равняется 100% среднего заработка. При этом в определенных случаях пособие гарантировано будет выплачено в сумме не ниже  минимально установленного размера. Например, если у женщины заработок за указанный период был равен минимальному размеру оплаты труда или даже меньше этой суммы. </w:t>
      </w:r>
    </w:p>
    <w:p w:rsidR="00CB5051" w:rsidRDefault="00CB5051" w:rsidP="00CB5051">
      <w:pPr>
        <w:pStyle w:val="af1"/>
        <w:spacing w:before="0" w:after="0"/>
        <w:ind w:firstLine="709"/>
        <w:jc w:val="both"/>
        <w:rPr>
          <w:b/>
          <w:bCs/>
          <w:sz w:val="21"/>
          <w:szCs w:val="21"/>
        </w:rPr>
      </w:pPr>
    </w:p>
    <w:p w:rsidR="00CB5051" w:rsidRDefault="00CB5051" w:rsidP="00CB5051">
      <w:pPr>
        <w:pStyle w:val="af1"/>
        <w:spacing w:before="0" w:after="0"/>
        <w:ind w:firstLine="709"/>
        <w:jc w:val="both"/>
        <w:rPr>
          <w:bCs/>
          <w:sz w:val="21"/>
          <w:szCs w:val="21"/>
        </w:rPr>
      </w:pPr>
      <w:r>
        <w:rPr>
          <w:b/>
          <w:bCs/>
          <w:sz w:val="21"/>
          <w:szCs w:val="21"/>
        </w:rPr>
        <w:t>Минимальный</w:t>
      </w:r>
      <w:r>
        <w:rPr>
          <w:bCs/>
          <w:sz w:val="21"/>
          <w:szCs w:val="21"/>
        </w:rPr>
        <w:t xml:space="preserve"> размер пособия в 2023 г. составляет:</w:t>
      </w:r>
    </w:p>
    <w:p w:rsidR="00CB5051" w:rsidRDefault="00CB5051" w:rsidP="00CB5051">
      <w:pPr>
        <w:pStyle w:val="af1"/>
        <w:numPr>
          <w:ilvl w:val="0"/>
          <w:numId w:val="4"/>
        </w:numPr>
        <w:spacing w:before="0" w:after="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нормальные роды 140 дней — 74 757 рублей,</w:t>
      </w:r>
    </w:p>
    <w:p w:rsidR="00CB5051" w:rsidRDefault="00CB5051" w:rsidP="00CB5051">
      <w:pPr>
        <w:pStyle w:val="af1"/>
        <w:numPr>
          <w:ilvl w:val="0"/>
          <w:numId w:val="4"/>
        </w:numPr>
        <w:spacing w:before="0" w:after="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осложненные роды (одноплодная беременность) 156 дней — 83 300 рублей,</w:t>
      </w:r>
    </w:p>
    <w:p w:rsidR="00CB5051" w:rsidRDefault="00CB5051" w:rsidP="00CB5051">
      <w:pPr>
        <w:pStyle w:val="af1"/>
        <w:numPr>
          <w:ilvl w:val="0"/>
          <w:numId w:val="4"/>
        </w:numPr>
        <w:spacing w:before="0" w:after="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осложненные роды (многоплодная беременность 194 дня) — 103 592 рубля.</w:t>
      </w:r>
    </w:p>
    <w:p w:rsidR="00CB5051" w:rsidRDefault="00CB5051" w:rsidP="00CB5051">
      <w:pPr>
        <w:pStyle w:val="af1"/>
        <w:spacing w:before="0" w:after="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Если же заработок  мамы достигает максимальных значений, то устанавливается предельный размер пособия.</w:t>
      </w:r>
    </w:p>
    <w:p w:rsidR="00CB5051" w:rsidRDefault="00CB5051" w:rsidP="00CB5051">
      <w:pPr>
        <w:pStyle w:val="af1"/>
        <w:spacing w:before="0" w:after="0"/>
        <w:ind w:firstLine="709"/>
        <w:jc w:val="both"/>
        <w:rPr>
          <w:b/>
          <w:bCs/>
          <w:sz w:val="21"/>
          <w:szCs w:val="21"/>
        </w:rPr>
      </w:pPr>
    </w:p>
    <w:p w:rsidR="00CB5051" w:rsidRDefault="00CB5051" w:rsidP="00CB5051">
      <w:pPr>
        <w:pStyle w:val="af1"/>
        <w:spacing w:before="0" w:after="0"/>
        <w:ind w:firstLine="709"/>
        <w:jc w:val="both"/>
        <w:rPr>
          <w:bCs/>
          <w:sz w:val="21"/>
          <w:szCs w:val="21"/>
        </w:rPr>
      </w:pPr>
      <w:r>
        <w:rPr>
          <w:b/>
          <w:bCs/>
          <w:sz w:val="21"/>
          <w:szCs w:val="21"/>
        </w:rPr>
        <w:t>Максимальный</w:t>
      </w:r>
      <w:r>
        <w:rPr>
          <w:bCs/>
          <w:sz w:val="21"/>
          <w:szCs w:val="21"/>
        </w:rPr>
        <w:t xml:space="preserve"> размер пособия:</w:t>
      </w:r>
    </w:p>
    <w:p w:rsidR="00CB5051" w:rsidRDefault="00CB5051" w:rsidP="00CB5051">
      <w:pPr>
        <w:pStyle w:val="af1"/>
        <w:numPr>
          <w:ilvl w:val="0"/>
          <w:numId w:val="5"/>
        </w:numPr>
        <w:spacing w:before="0" w:after="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нормальные роды 140 дней — 383 178 рублей,</w:t>
      </w:r>
    </w:p>
    <w:p w:rsidR="00CB5051" w:rsidRDefault="00CB5051" w:rsidP="00CB5051">
      <w:pPr>
        <w:pStyle w:val="af1"/>
        <w:numPr>
          <w:ilvl w:val="0"/>
          <w:numId w:val="5"/>
        </w:numPr>
        <w:spacing w:before="0" w:after="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осложненные роды (одноплодная беременность) 156 дней — 426 970 рублей,</w:t>
      </w:r>
    </w:p>
    <w:p w:rsidR="00CB5051" w:rsidRDefault="00CB5051" w:rsidP="00CB5051">
      <w:pPr>
        <w:pStyle w:val="af1"/>
        <w:numPr>
          <w:ilvl w:val="0"/>
          <w:numId w:val="5"/>
        </w:numPr>
        <w:spacing w:before="0" w:after="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осложненные роды (многоплодная беременность) 194 дня — 530 976 рублей.</w:t>
      </w:r>
    </w:p>
    <w:p w:rsidR="00CB5051" w:rsidRDefault="00CB5051" w:rsidP="00CB5051">
      <w:pPr>
        <w:pStyle w:val="af1"/>
        <w:spacing w:before="0" w:after="0"/>
        <w:ind w:firstLine="709"/>
        <w:jc w:val="both"/>
        <w:rPr>
          <w:bCs/>
          <w:sz w:val="21"/>
          <w:szCs w:val="21"/>
        </w:rPr>
      </w:pPr>
    </w:p>
    <w:p w:rsidR="00CB5051" w:rsidRDefault="00CB5051" w:rsidP="00CB5051">
      <w:pPr>
        <w:pStyle w:val="af1"/>
        <w:spacing w:before="0" w:after="0"/>
        <w:ind w:firstLine="709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Для оформления пособия женщине необходимо предоставить работодателю лист нетрудоспособности по беременности и родам (формирует в электронном виде медицинская организация, в которой женщина состоит на учете по беременности), а также заявление о предоставлении отпуска по беременности и родам, которое женщина подает своему работодателю; решение или копия решения суда об усыновлении ребенка; свидетельство о рождении ребенка.  </w:t>
      </w:r>
    </w:p>
    <w:p w:rsidR="00CB5051" w:rsidRDefault="00CB5051" w:rsidP="00CB5051">
      <w:pPr>
        <w:pStyle w:val="af1"/>
        <w:spacing w:before="0" w:after="0"/>
        <w:ind w:firstLine="709"/>
        <w:jc w:val="both"/>
        <w:rPr>
          <w:bCs/>
          <w:sz w:val="21"/>
          <w:szCs w:val="21"/>
        </w:rPr>
      </w:pPr>
    </w:p>
    <w:p w:rsidR="00CB5051" w:rsidRDefault="00CB5051" w:rsidP="00CB5051">
      <w:pPr>
        <w:pStyle w:val="af1"/>
        <w:spacing w:before="0" w:after="0"/>
        <w:ind w:firstLine="709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Отделение СФР по Краснодарскому краю выплачивает пособие женщине в течение 10 рабочих дней со дня получения сведений от работодателя суммарно за весь период отпуска.</w:t>
      </w:r>
    </w:p>
    <w:p w:rsidR="00CB5051" w:rsidRDefault="00CB5051" w:rsidP="00CB5051">
      <w:pPr>
        <w:pStyle w:val="af1"/>
        <w:shd w:val="clear" w:color="auto" w:fill="FFFFFF"/>
        <w:spacing w:before="0" w:after="0"/>
        <w:rPr>
          <w:bCs/>
          <w:i/>
          <w:sz w:val="21"/>
          <w:szCs w:val="21"/>
        </w:rPr>
      </w:pPr>
      <w:r>
        <w:rPr>
          <w:bCs/>
          <w:i/>
          <w:sz w:val="21"/>
          <w:szCs w:val="21"/>
        </w:rPr>
        <w:t>Еще больше информации — на официальном сайте СФР (</w:t>
      </w:r>
      <w:hyperlink r:id="rId9">
        <w:r>
          <w:rPr>
            <w:rStyle w:val="afd"/>
            <w:bCs/>
            <w:i/>
            <w:sz w:val="21"/>
            <w:szCs w:val="21"/>
          </w:rPr>
          <w:t>https://sfr.gov.ru/grazhdanam/families_with_children/pregnant</w:t>
        </w:r>
      </w:hyperlink>
      <w:r>
        <w:rPr>
          <w:bCs/>
          <w:i/>
          <w:sz w:val="21"/>
          <w:szCs w:val="21"/>
        </w:rPr>
        <w:t xml:space="preserve">) в разделе «Пособие по беременности и родам». </w:t>
      </w:r>
    </w:p>
    <w:p w:rsidR="00CB5051" w:rsidRDefault="00CB5051" w:rsidP="00CB5051">
      <w:pPr>
        <w:pStyle w:val="af1"/>
        <w:shd w:val="clear" w:color="auto" w:fill="FFFFFF"/>
        <w:spacing w:before="0" w:after="0"/>
        <w:jc w:val="center"/>
        <w:rPr>
          <w:rFonts w:ascii="Montserrat" w:hAnsi="Montserrat"/>
          <w:b/>
          <w:color w:val="488DCD"/>
          <w:sz w:val="16"/>
          <w:szCs w:val="16"/>
        </w:rPr>
      </w:pPr>
    </w:p>
    <w:p w:rsidR="00CB5051" w:rsidRDefault="00CB5051" w:rsidP="00CB5051">
      <w:pPr>
        <w:pStyle w:val="af1"/>
        <w:shd w:val="clear" w:color="auto" w:fill="FFFFFF"/>
        <w:spacing w:before="0" w:after="0"/>
        <w:jc w:val="center"/>
        <w:rPr>
          <w:rFonts w:ascii="Montserrat" w:hAnsi="Montserrat"/>
          <w:sz w:val="16"/>
          <w:szCs w:val="16"/>
        </w:rPr>
      </w:pPr>
      <w:r>
        <w:rPr>
          <w:rFonts w:ascii="Montserrat" w:hAnsi="Montserrat"/>
          <w:b/>
          <w:color w:val="488DCD"/>
          <w:sz w:val="16"/>
          <w:szCs w:val="16"/>
        </w:rPr>
        <w:t>ЧИТАЙТЕ НАС:</w:t>
      </w:r>
    </w:p>
    <w:p w:rsidR="00CB5051" w:rsidRDefault="00CB5051" w:rsidP="00CB5051">
      <w:pPr>
        <w:pStyle w:val="af1"/>
        <w:spacing w:before="0" w:after="0"/>
        <w:jc w:val="center"/>
        <w:rPr>
          <w:b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3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3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6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6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7" name="Рисунок 8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8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051" w:rsidRDefault="00CB5051" w:rsidP="00CB5051">
      <w:pPr>
        <w:pStyle w:val="af1"/>
        <w:spacing w:before="0" w:after="0"/>
        <w:jc w:val="center"/>
        <w:rPr>
          <w:b/>
        </w:rPr>
      </w:pPr>
    </w:p>
    <w:p w:rsidR="00CB5051" w:rsidRDefault="00CB5051" w:rsidP="00CB5051">
      <w:pPr>
        <w:pStyle w:val="Default"/>
        <w:jc w:val="center"/>
      </w:pPr>
      <w:r>
        <w:rPr>
          <w:rStyle w:val="afd"/>
          <w:rFonts w:ascii="Times New Roman" w:hAnsi="Times New Roman"/>
          <w:color w:val="000000"/>
          <w:sz w:val="22"/>
          <w:szCs w:val="22"/>
          <w:u w:val="none"/>
        </w:rPr>
        <w:t>О</w:t>
      </w:r>
      <w:r>
        <w:rPr>
          <w:rFonts w:ascii="Times New Roman" w:hAnsi="Times New Roman"/>
          <w:sz w:val="22"/>
          <w:szCs w:val="22"/>
        </w:rPr>
        <w:t xml:space="preserve">тделение фонда пенсионного и социального страхования Российской Федерации </w:t>
      </w:r>
    </w:p>
    <w:p w:rsidR="00CB5051" w:rsidRDefault="00CB5051" w:rsidP="00CB5051">
      <w:pPr>
        <w:jc w:val="center"/>
        <w:rPr>
          <w:color w:val="000000"/>
          <w:sz w:val="22"/>
          <w:szCs w:val="22"/>
        </w:rPr>
      </w:pPr>
      <w:bookmarkStart w:id="0" w:name="_GoBack_Copy_1"/>
      <w:bookmarkStart w:id="1" w:name="_GoBack_Copy_1_Copy_1"/>
      <w:bookmarkStart w:id="2" w:name="_GoBack_Copy_1_Copy_1_Copy_1_Copy_1"/>
      <w:bookmarkStart w:id="3" w:name="_GoBack_Copy_1_Copy_1_Copy_1"/>
      <w:r>
        <w:rPr>
          <w:color w:val="000000"/>
          <w:sz w:val="22"/>
          <w:szCs w:val="22"/>
        </w:rPr>
        <w:t>Руководитель Клиентской службы (на правах отдела) в Славянском районе Л.А. Скоробогатько</w:t>
      </w:r>
      <w:bookmarkEnd w:id="0"/>
      <w:bookmarkEnd w:id="1"/>
      <w:bookmarkEnd w:id="2"/>
      <w:bookmarkEnd w:id="3"/>
    </w:p>
    <w:p w:rsidR="0083738B" w:rsidRDefault="0083738B" w:rsidP="00CB5051">
      <w:pPr>
        <w:pStyle w:val="af1"/>
        <w:spacing w:before="0" w:after="0"/>
        <w:ind w:firstLine="709"/>
        <w:jc w:val="center"/>
      </w:pPr>
    </w:p>
    <w:sectPr w:rsidR="0083738B" w:rsidSect="005264E9">
      <w:pgSz w:w="11906" w:h="16838"/>
      <w:pgMar w:top="1134" w:right="1134" w:bottom="1134" w:left="1134" w:header="0" w:footer="306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D1C" w:rsidRDefault="00F70D1C" w:rsidP="0083738B">
      <w:r>
        <w:separator/>
      </w:r>
    </w:p>
  </w:endnote>
  <w:endnote w:type="continuationSeparator" w:id="1">
    <w:p w:rsidR="00F70D1C" w:rsidRDefault="00F70D1C" w:rsidP="008373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D1C" w:rsidRDefault="00F70D1C" w:rsidP="0083738B">
      <w:r>
        <w:separator/>
      </w:r>
    </w:p>
  </w:footnote>
  <w:footnote w:type="continuationSeparator" w:id="1">
    <w:p w:rsidR="00F70D1C" w:rsidRDefault="00F70D1C" w:rsidP="008373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6025"/>
    <w:multiLevelType w:val="multilevel"/>
    <w:tmpl w:val="4D786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CA0EDF"/>
    <w:multiLevelType w:val="multilevel"/>
    <w:tmpl w:val="D13EBB6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EB4DBD"/>
    <w:multiLevelType w:val="multilevel"/>
    <w:tmpl w:val="2E96B5A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5B4202"/>
    <w:multiLevelType w:val="multilevel"/>
    <w:tmpl w:val="6ABE8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7457014E"/>
    <w:multiLevelType w:val="multilevel"/>
    <w:tmpl w:val="501485A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83738B"/>
    <w:rsid w:val="00031048"/>
    <w:rsid w:val="00056552"/>
    <w:rsid w:val="00205D00"/>
    <w:rsid w:val="00232A19"/>
    <w:rsid w:val="00260F9E"/>
    <w:rsid w:val="00271FB1"/>
    <w:rsid w:val="002D6509"/>
    <w:rsid w:val="00323E85"/>
    <w:rsid w:val="003515A8"/>
    <w:rsid w:val="00363CBE"/>
    <w:rsid w:val="00397915"/>
    <w:rsid w:val="00424854"/>
    <w:rsid w:val="00497C4D"/>
    <w:rsid w:val="004C5E75"/>
    <w:rsid w:val="00506659"/>
    <w:rsid w:val="0051168B"/>
    <w:rsid w:val="005264E9"/>
    <w:rsid w:val="00545012"/>
    <w:rsid w:val="00550073"/>
    <w:rsid w:val="005864EA"/>
    <w:rsid w:val="005911F1"/>
    <w:rsid w:val="0059623A"/>
    <w:rsid w:val="005D6981"/>
    <w:rsid w:val="0060501D"/>
    <w:rsid w:val="00627F6A"/>
    <w:rsid w:val="007171A1"/>
    <w:rsid w:val="00824A96"/>
    <w:rsid w:val="0083738B"/>
    <w:rsid w:val="00842332"/>
    <w:rsid w:val="00882377"/>
    <w:rsid w:val="008E0953"/>
    <w:rsid w:val="009474C9"/>
    <w:rsid w:val="009A548F"/>
    <w:rsid w:val="00A53C3C"/>
    <w:rsid w:val="00A714C9"/>
    <w:rsid w:val="00A76DD1"/>
    <w:rsid w:val="00B20A31"/>
    <w:rsid w:val="00B56950"/>
    <w:rsid w:val="00BA137D"/>
    <w:rsid w:val="00BC5486"/>
    <w:rsid w:val="00C74FE8"/>
    <w:rsid w:val="00C84614"/>
    <w:rsid w:val="00C949B4"/>
    <w:rsid w:val="00CB5051"/>
    <w:rsid w:val="00CD0DE3"/>
    <w:rsid w:val="00E3508D"/>
    <w:rsid w:val="00EB7006"/>
    <w:rsid w:val="00ED531B"/>
    <w:rsid w:val="00F143FB"/>
    <w:rsid w:val="00F33A5F"/>
    <w:rsid w:val="00F440E4"/>
    <w:rsid w:val="00F70D1C"/>
    <w:rsid w:val="00F74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3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83738B"/>
    <w:pPr>
      <w:keepNext/>
      <w:outlineLvl w:val="0"/>
    </w:pPr>
    <w:rPr>
      <w:b/>
      <w:sz w:val="20"/>
      <w:szCs w:val="20"/>
    </w:rPr>
  </w:style>
  <w:style w:type="paragraph" w:customStyle="1" w:styleId="Heading2">
    <w:name w:val="Heading 2"/>
    <w:basedOn w:val="a"/>
    <w:next w:val="a"/>
    <w:qFormat/>
    <w:rsid w:val="0083738B"/>
    <w:pPr>
      <w:keepNext/>
      <w:jc w:val="center"/>
      <w:outlineLvl w:val="1"/>
    </w:pPr>
    <w:rPr>
      <w:rFonts w:ascii="Arial" w:hAnsi="Arial"/>
      <w:b/>
      <w:szCs w:val="20"/>
    </w:rPr>
  </w:style>
  <w:style w:type="paragraph" w:customStyle="1" w:styleId="Heading3">
    <w:name w:val="Heading 3"/>
    <w:basedOn w:val="a"/>
    <w:next w:val="a"/>
    <w:qFormat/>
    <w:rsid w:val="008373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Heading4">
    <w:name w:val="Heading 4"/>
    <w:basedOn w:val="a"/>
    <w:next w:val="a"/>
    <w:link w:val="4"/>
    <w:qFormat/>
    <w:rsid w:val="0083738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customStyle="1" w:styleId="Heading6">
    <w:name w:val="Heading 6"/>
    <w:basedOn w:val="a"/>
    <w:next w:val="a"/>
    <w:link w:val="6"/>
    <w:qFormat/>
    <w:rsid w:val="0083738B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styleId="a3">
    <w:name w:val="page number"/>
    <w:basedOn w:val="a0"/>
    <w:qFormat/>
    <w:rsid w:val="0083738B"/>
  </w:style>
  <w:style w:type="character" w:styleId="a4">
    <w:name w:val="Strong"/>
    <w:qFormat/>
    <w:rsid w:val="0083738B"/>
    <w:rPr>
      <w:b/>
      <w:bCs/>
    </w:rPr>
  </w:style>
  <w:style w:type="character" w:customStyle="1" w:styleId="-">
    <w:name w:val="Интернет-ссылка"/>
    <w:uiPriority w:val="99"/>
    <w:rsid w:val="0083738B"/>
    <w:rPr>
      <w:color w:val="0000FF"/>
      <w:u w:val="single"/>
    </w:rPr>
  </w:style>
  <w:style w:type="character" w:styleId="a5">
    <w:name w:val="Emphasis"/>
    <w:qFormat/>
    <w:rsid w:val="0083738B"/>
    <w:rPr>
      <w:i/>
      <w:iCs/>
    </w:rPr>
  </w:style>
  <w:style w:type="character" w:customStyle="1" w:styleId="apple-style-span">
    <w:name w:val="apple-style-span"/>
    <w:basedOn w:val="a0"/>
    <w:qFormat/>
    <w:rsid w:val="0083738B"/>
  </w:style>
  <w:style w:type="character" w:customStyle="1" w:styleId="apple-converted-space">
    <w:name w:val="apple-converted-space"/>
    <w:basedOn w:val="a0"/>
    <w:qFormat/>
    <w:rsid w:val="0083738B"/>
  </w:style>
  <w:style w:type="character" w:customStyle="1" w:styleId="a6">
    <w:name w:val="Посещённая гиперссылка"/>
    <w:rsid w:val="0083738B"/>
    <w:rPr>
      <w:color w:val="800080"/>
      <w:u w:val="single"/>
    </w:rPr>
  </w:style>
  <w:style w:type="character" w:customStyle="1" w:styleId="a7">
    <w:name w:val="Текст документа Знак"/>
    <w:link w:val="a8"/>
    <w:qFormat/>
    <w:rsid w:val="0083738B"/>
    <w:rPr>
      <w:rFonts w:eastAsia="Verdana"/>
      <w:color w:val="000000"/>
      <w:sz w:val="24"/>
      <w:szCs w:val="28"/>
      <w:lang w:bidi="ar-SA"/>
    </w:rPr>
  </w:style>
  <w:style w:type="character" w:customStyle="1" w:styleId="a9">
    <w:name w:val="Текст Знак"/>
    <w:link w:val="aa"/>
    <w:qFormat/>
    <w:rsid w:val="0083738B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83738B"/>
  </w:style>
  <w:style w:type="character" w:customStyle="1" w:styleId="6">
    <w:name w:val="Заголовок 6 Знак"/>
    <w:basedOn w:val="a0"/>
    <w:link w:val="Heading6"/>
    <w:qFormat/>
    <w:rsid w:val="0083738B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4">
    <w:name w:val="Заголовок 4 Знак"/>
    <w:basedOn w:val="a0"/>
    <w:link w:val="Heading4"/>
    <w:qFormat/>
    <w:rsid w:val="0083738B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customStyle="1" w:styleId="ab">
    <w:name w:val="Заголовок"/>
    <w:basedOn w:val="a"/>
    <w:next w:val="ac"/>
    <w:qFormat/>
    <w:rsid w:val="0083738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rsid w:val="0083738B"/>
    <w:pPr>
      <w:spacing w:after="120"/>
    </w:pPr>
    <w:rPr>
      <w:lang w:eastAsia="ar-SA"/>
    </w:rPr>
  </w:style>
  <w:style w:type="paragraph" w:styleId="ad">
    <w:name w:val="List"/>
    <w:basedOn w:val="ac"/>
    <w:rsid w:val="0083738B"/>
    <w:rPr>
      <w:rFonts w:cs="Mangal"/>
    </w:rPr>
  </w:style>
  <w:style w:type="paragraph" w:customStyle="1" w:styleId="Caption">
    <w:name w:val="Caption"/>
    <w:basedOn w:val="a"/>
    <w:qFormat/>
    <w:rsid w:val="0083738B"/>
    <w:pPr>
      <w:suppressLineNumbers/>
      <w:spacing w:before="120" w:after="120"/>
    </w:pPr>
    <w:rPr>
      <w:rFonts w:cs="Mangal"/>
      <w:i/>
      <w:iCs/>
    </w:rPr>
  </w:style>
  <w:style w:type="paragraph" w:styleId="ae">
    <w:name w:val="index heading"/>
    <w:basedOn w:val="a"/>
    <w:qFormat/>
    <w:rsid w:val="0083738B"/>
    <w:pPr>
      <w:suppressLineNumbers/>
    </w:pPr>
    <w:rPr>
      <w:rFonts w:cs="Mangal"/>
    </w:rPr>
  </w:style>
  <w:style w:type="paragraph" w:customStyle="1" w:styleId="af">
    <w:name w:val="Колонтитул"/>
    <w:basedOn w:val="a"/>
    <w:qFormat/>
    <w:rsid w:val="0083738B"/>
  </w:style>
  <w:style w:type="paragraph" w:customStyle="1" w:styleId="Header">
    <w:name w:val="Header"/>
    <w:basedOn w:val="a"/>
    <w:rsid w:val="0083738B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Footer">
    <w:name w:val="Footer"/>
    <w:basedOn w:val="a"/>
    <w:rsid w:val="0083738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0">
    <w:name w:val="Balloon Text"/>
    <w:basedOn w:val="a"/>
    <w:qFormat/>
    <w:rsid w:val="0083738B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qFormat/>
    <w:rsid w:val="0083738B"/>
    <w:pPr>
      <w:spacing w:before="280" w:after="280"/>
    </w:pPr>
  </w:style>
  <w:style w:type="paragraph" w:styleId="2">
    <w:name w:val="Body Text Indent 2"/>
    <w:basedOn w:val="a"/>
    <w:qFormat/>
    <w:rsid w:val="0083738B"/>
    <w:pPr>
      <w:ind w:firstLine="709"/>
      <w:jc w:val="both"/>
    </w:pPr>
  </w:style>
  <w:style w:type="paragraph" w:styleId="af2">
    <w:name w:val="Body Text Indent"/>
    <w:basedOn w:val="a"/>
    <w:rsid w:val="0083738B"/>
    <w:pPr>
      <w:spacing w:after="120"/>
      <w:ind w:left="283"/>
    </w:pPr>
  </w:style>
  <w:style w:type="paragraph" w:customStyle="1" w:styleId="af3">
    <w:name w:val="Знак"/>
    <w:basedOn w:val="a"/>
    <w:qFormat/>
    <w:rsid w:val="0083738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4">
    <w:name w:val="Document Map"/>
    <w:basedOn w:val="a"/>
    <w:qFormat/>
    <w:rsid w:val="0083738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8">
    <w:name w:val="Текст документа"/>
    <w:basedOn w:val="af1"/>
    <w:link w:val="a7"/>
    <w:autoRedefine/>
    <w:qFormat/>
    <w:rsid w:val="0083738B"/>
    <w:pPr>
      <w:jc w:val="both"/>
    </w:pPr>
    <w:rPr>
      <w:rFonts w:eastAsia="Verdana"/>
      <w:color w:val="000000"/>
      <w:szCs w:val="28"/>
    </w:rPr>
  </w:style>
  <w:style w:type="paragraph" w:styleId="aa">
    <w:name w:val="Plain Text"/>
    <w:basedOn w:val="a"/>
    <w:link w:val="a9"/>
    <w:qFormat/>
    <w:rsid w:val="0083738B"/>
    <w:rPr>
      <w:rFonts w:ascii="Calibri" w:eastAsia="Calibri" w:hAnsi="Calibri"/>
      <w:sz w:val="22"/>
      <w:szCs w:val="21"/>
      <w:lang w:eastAsia="en-US"/>
    </w:rPr>
  </w:style>
  <w:style w:type="paragraph" w:styleId="af5">
    <w:name w:val="List Paragraph"/>
    <w:basedOn w:val="a"/>
    <w:qFormat/>
    <w:rsid w:val="0083738B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6">
    <w:name w:val="No Spacing"/>
    <w:qFormat/>
    <w:rsid w:val="0083738B"/>
    <w:rPr>
      <w:rFonts w:ascii="Calibri" w:eastAsia="Calibri" w:hAnsi="Calibri"/>
      <w:sz w:val="22"/>
      <w:szCs w:val="22"/>
      <w:lang w:eastAsia="en-US"/>
    </w:rPr>
  </w:style>
  <w:style w:type="paragraph" w:customStyle="1" w:styleId="rtejustify">
    <w:name w:val="rtejustify"/>
    <w:basedOn w:val="a"/>
    <w:qFormat/>
    <w:rsid w:val="0083738B"/>
    <w:pPr>
      <w:spacing w:before="280" w:after="280"/>
    </w:pPr>
  </w:style>
  <w:style w:type="paragraph" w:customStyle="1" w:styleId="Default">
    <w:name w:val="Default"/>
    <w:qFormat/>
    <w:rsid w:val="0083738B"/>
    <w:rPr>
      <w:rFonts w:ascii="Arial" w:hAnsi="Arial" w:cs="Arial"/>
      <w:color w:val="000000"/>
      <w:sz w:val="24"/>
      <w:szCs w:val="24"/>
    </w:rPr>
  </w:style>
  <w:style w:type="paragraph" w:customStyle="1" w:styleId="af7">
    <w:name w:val="Содержимое врезки"/>
    <w:basedOn w:val="a"/>
    <w:qFormat/>
    <w:rsid w:val="0083738B"/>
  </w:style>
  <w:style w:type="paragraph" w:styleId="af8">
    <w:name w:val="header"/>
    <w:basedOn w:val="a"/>
    <w:link w:val="af9"/>
    <w:uiPriority w:val="99"/>
    <w:unhideWhenUsed/>
    <w:rsid w:val="005264E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5264E9"/>
    <w:rPr>
      <w:sz w:val="24"/>
      <w:szCs w:val="24"/>
    </w:rPr>
  </w:style>
  <w:style w:type="paragraph" w:styleId="afa">
    <w:name w:val="footer"/>
    <w:basedOn w:val="a"/>
    <w:link w:val="afb"/>
    <w:uiPriority w:val="99"/>
    <w:unhideWhenUsed/>
    <w:rsid w:val="005264E9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5264E9"/>
    <w:rPr>
      <w:sz w:val="24"/>
      <w:szCs w:val="24"/>
    </w:rPr>
  </w:style>
  <w:style w:type="paragraph" w:customStyle="1" w:styleId="western">
    <w:name w:val="western"/>
    <w:basedOn w:val="a"/>
    <w:rsid w:val="00B20A31"/>
    <w:pPr>
      <w:suppressAutoHyphens w:val="0"/>
      <w:spacing w:before="100" w:beforeAutospacing="1" w:after="119"/>
    </w:pPr>
  </w:style>
  <w:style w:type="paragraph" w:styleId="1">
    <w:name w:val="toc 1"/>
    <w:basedOn w:val="a"/>
    <w:next w:val="a"/>
    <w:autoRedefine/>
    <w:uiPriority w:val="39"/>
    <w:unhideWhenUsed/>
    <w:rsid w:val="005911F1"/>
    <w:pPr>
      <w:spacing w:after="100"/>
    </w:pPr>
  </w:style>
  <w:style w:type="table" w:styleId="afc">
    <w:name w:val="Table Grid"/>
    <w:basedOn w:val="a1"/>
    <w:uiPriority w:val="59"/>
    <w:rsid w:val="008E095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Hyperlink"/>
    <w:uiPriority w:val="99"/>
    <w:rsid w:val="0059623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8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k.ru/sfr.krasnodarskiykra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://vk.com/sfr.krasnodarskiykra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fr.gov.ru/grazhdanam/families_with_children/pregnant" TargetMode="External"/><Relationship Id="rId14" Type="http://schemas.openxmlformats.org/officeDocument/2006/relationships/hyperlink" Target="https://t.me/sfr_krasnodarskiykra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0AFA1-A468-46AF-9A5D-E1DC3BE93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1</Company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1</dc:creator>
  <dc:description/>
  <cp:lastModifiedBy>1</cp:lastModifiedBy>
  <cp:revision>2</cp:revision>
  <cp:lastPrinted>2023-05-24T17:11:00Z</cp:lastPrinted>
  <dcterms:created xsi:type="dcterms:W3CDTF">2023-06-11T07:04:00Z</dcterms:created>
  <dcterms:modified xsi:type="dcterms:W3CDTF">2023-06-11T07:04:00Z</dcterms:modified>
  <dc:language>ru-RU</dc:language>
</cp:coreProperties>
</file>