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C06" w:rsidRDefault="003C7C06" w:rsidP="003C7C0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правообладателе ранее учтенного объекта недвижимости,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Краснодарский край, </w:t>
      </w:r>
      <w:r>
        <w:rPr>
          <w:rFonts w:ascii="Times New Roman" w:hAnsi="Times New Roman" w:cs="Times New Roman"/>
          <w:sz w:val="28"/>
          <w:szCs w:val="28"/>
        </w:rPr>
        <w:t xml:space="preserve">Славянский район,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х. Коржевский, ул. Зеленая, д. 20</w:t>
      </w:r>
    </w:p>
    <w:p w:rsidR="003C7C06" w:rsidRDefault="003C7C06" w:rsidP="003C7C06">
      <w:pPr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Российской Федерации от 13 июля  2015 года № 218-ФЗ «О государственной регистрации недвижимости», в целях наполнения Единого государственного реестра недвижимости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в отношении </w:t>
      </w:r>
      <w:r w:rsidR="00301FC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кадастровым номером </w:t>
      </w:r>
      <w:r>
        <w:rPr>
          <w:rFonts w:ascii="Times New Roman" w:hAnsi="Times New Roman" w:cs="Times New Roman"/>
          <w:sz w:val="28"/>
          <w:szCs w:val="28"/>
        </w:rPr>
        <w:t>23:27</w:t>
      </w:r>
      <w:proofErr w:type="gramEnd"/>
      <w:r>
        <w:rPr>
          <w:rFonts w:ascii="Times New Roman" w:hAnsi="Times New Roman" w:cs="Times New Roman"/>
          <w:sz w:val="28"/>
          <w:szCs w:val="28"/>
        </w:rPr>
        <w:t>:1002004:</w:t>
      </w:r>
      <w:r w:rsidR="00301FC9">
        <w:rPr>
          <w:rFonts w:ascii="Times New Roman" w:hAnsi="Times New Roman" w:cs="Times New Roman"/>
          <w:sz w:val="28"/>
          <w:szCs w:val="28"/>
        </w:rPr>
        <w:t>70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Славянский район,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х. Коржевский, ул.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д. 20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его правообладателя, владеющего данным объектом недвижимости на праве собственности, выявлен </w:t>
      </w:r>
      <w:r>
        <w:rPr>
          <w:rFonts w:ascii="Times New Roman" w:hAnsi="Times New Roman" w:cs="Times New Roman"/>
          <w:sz w:val="28"/>
          <w:szCs w:val="28"/>
        </w:rPr>
        <w:t>Чурилов Сергей Николаевич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7C06" w:rsidRDefault="003C7C06" w:rsidP="003C7C06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3C7C06" w:rsidRDefault="003C7C06" w:rsidP="003C7C06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Возражения направляются по адресу: РФ, Краснодарский край, г. Славянск-на-Кубани, ул. Красная д.22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3C7C06" w:rsidRDefault="003C7C06" w:rsidP="003C7C06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решения 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указанных в проекте решения, уполномоченный орган принимает решение о выявлении правообладателя ранее учтенного объекта недвижимости.</w:t>
      </w:r>
    </w:p>
    <w:p w:rsidR="003C7C06" w:rsidRDefault="003C7C06" w:rsidP="003C7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dst366"/>
      <w:bookmarkEnd w:id="2"/>
    </w:p>
    <w:p w:rsidR="003C7C06" w:rsidRDefault="003C7C06" w:rsidP="003C7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7C06" w:rsidRDefault="003C7C06" w:rsidP="003C7C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7C06" w:rsidRDefault="003C7C06" w:rsidP="003C7C06"/>
    <w:p w:rsidR="003C7C06" w:rsidRDefault="003C7C06" w:rsidP="003C7C06"/>
    <w:p w:rsidR="00250450" w:rsidRDefault="00301FC9"/>
    <w:sectPr w:rsidR="00250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5F"/>
    <w:rsid w:val="00301FC9"/>
    <w:rsid w:val="003C7C06"/>
    <w:rsid w:val="008306B1"/>
    <w:rsid w:val="00D1215F"/>
    <w:rsid w:val="00D7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2023-04-06T11:32:00Z</dcterms:created>
  <dcterms:modified xsi:type="dcterms:W3CDTF">2023-04-13T05:34:00Z</dcterms:modified>
</cp:coreProperties>
</file>