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D2E" w:rsidRDefault="00235768" w:rsidP="000A4D2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-253365</wp:posOffset>
            </wp:positionV>
            <wp:extent cx="514350" cy="6477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4D2E" w:rsidRDefault="000A4D2E" w:rsidP="000A4D2E">
      <w:pPr>
        <w:jc w:val="center"/>
      </w:pPr>
    </w:p>
    <w:p w:rsidR="000A4D2E" w:rsidRDefault="000A4D2E" w:rsidP="000A4D2E"/>
    <w:p w:rsidR="000A4D2E" w:rsidRPr="000A4D2E" w:rsidRDefault="000A4D2E" w:rsidP="000A4D2E">
      <w:pPr>
        <w:tabs>
          <w:tab w:val="left" w:pos="851"/>
          <w:tab w:val="left" w:pos="8460"/>
          <w:tab w:val="left" w:pos="8647"/>
        </w:tabs>
        <w:ind w:firstLine="900"/>
        <w:outlineLvl w:val="0"/>
        <w:rPr>
          <w:b/>
          <w:sz w:val="24"/>
          <w:szCs w:val="24"/>
        </w:rPr>
      </w:pPr>
      <w:r w:rsidRPr="000A4D2E">
        <w:rPr>
          <w:b/>
          <w:sz w:val="24"/>
          <w:szCs w:val="24"/>
        </w:rPr>
        <w:t>АДМИНИСТРАЦИЯ  КОРЖЕВСКОГО  СЕЛЬСКОГО  ПОСЕЛЕНИЯ</w:t>
      </w:r>
    </w:p>
    <w:p w:rsidR="000A4D2E" w:rsidRPr="000A4D2E" w:rsidRDefault="00FD6160" w:rsidP="000A4D2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СЛАВЯНСКОГО</w:t>
      </w:r>
      <w:r w:rsidR="000A4D2E" w:rsidRPr="000A4D2E">
        <w:rPr>
          <w:b/>
          <w:sz w:val="24"/>
          <w:szCs w:val="24"/>
        </w:rPr>
        <w:t xml:space="preserve"> РАЙОНА</w:t>
      </w:r>
    </w:p>
    <w:p w:rsidR="000A4D2E" w:rsidRPr="000A4D2E" w:rsidRDefault="000A4D2E" w:rsidP="000A4D2E">
      <w:pPr>
        <w:jc w:val="both"/>
        <w:rPr>
          <w:sz w:val="24"/>
          <w:szCs w:val="24"/>
        </w:rPr>
      </w:pPr>
      <w:r w:rsidRPr="000A4D2E">
        <w:rPr>
          <w:b/>
          <w:sz w:val="24"/>
          <w:szCs w:val="24"/>
        </w:rPr>
        <w:t xml:space="preserve">                </w:t>
      </w:r>
    </w:p>
    <w:p w:rsidR="000A4D2E" w:rsidRPr="000A4D2E" w:rsidRDefault="000A4D2E" w:rsidP="000A4D2E">
      <w:pPr>
        <w:jc w:val="center"/>
        <w:outlineLvl w:val="0"/>
        <w:rPr>
          <w:b/>
          <w:sz w:val="24"/>
          <w:szCs w:val="24"/>
        </w:rPr>
      </w:pPr>
      <w:r w:rsidRPr="000A4D2E">
        <w:rPr>
          <w:b/>
          <w:sz w:val="24"/>
          <w:szCs w:val="24"/>
        </w:rPr>
        <w:t>ПОСТАНОВЛЕНИЕ</w:t>
      </w:r>
    </w:p>
    <w:p w:rsidR="000A4D2E" w:rsidRDefault="000A4D2E" w:rsidP="000A4D2E">
      <w:pPr>
        <w:rPr>
          <w:b/>
        </w:rPr>
      </w:pPr>
    </w:p>
    <w:p w:rsidR="000A4D2E" w:rsidRPr="000A4D2E" w:rsidRDefault="000A4D2E" w:rsidP="000A4D2E">
      <w:pPr>
        <w:rPr>
          <w:b/>
          <w:sz w:val="24"/>
          <w:szCs w:val="24"/>
        </w:rPr>
      </w:pPr>
      <w:r>
        <w:rPr>
          <w:b/>
        </w:rPr>
        <w:t xml:space="preserve">               </w:t>
      </w:r>
      <w:r>
        <w:t xml:space="preserve"> </w:t>
      </w:r>
      <w:r w:rsidR="00807554">
        <w:t xml:space="preserve">   </w:t>
      </w:r>
      <w:r>
        <w:rPr>
          <w:sz w:val="22"/>
          <w:szCs w:val="22"/>
        </w:rPr>
        <w:t>от</w:t>
      </w:r>
      <w:r>
        <w:rPr>
          <w:b/>
          <w:sz w:val="22"/>
          <w:szCs w:val="22"/>
        </w:rPr>
        <w:t xml:space="preserve"> </w:t>
      </w:r>
      <w:r w:rsidR="00807554">
        <w:rPr>
          <w:b/>
          <w:sz w:val="24"/>
          <w:szCs w:val="24"/>
        </w:rPr>
        <w:t>17.02.2023</w:t>
      </w:r>
      <w:r>
        <w:rPr>
          <w:b/>
        </w:rPr>
        <w:t xml:space="preserve">                                                                                                </w:t>
      </w:r>
      <w:r w:rsidR="00807554">
        <w:rPr>
          <w:b/>
        </w:rPr>
        <w:t xml:space="preserve">                     </w:t>
      </w:r>
      <w:r w:rsidR="00807554">
        <w:rPr>
          <w:sz w:val="22"/>
          <w:szCs w:val="22"/>
        </w:rPr>
        <w:t xml:space="preserve"> № </w:t>
      </w:r>
      <w:r w:rsidR="00807554" w:rsidRPr="00807554">
        <w:rPr>
          <w:b/>
          <w:sz w:val="24"/>
          <w:szCs w:val="24"/>
        </w:rPr>
        <w:t>24</w:t>
      </w:r>
    </w:p>
    <w:p w:rsidR="000A4D2E" w:rsidRDefault="000A4D2E" w:rsidP="000A4D2E">
      <w:pPr>
        <w:jc w:val="center"/>
        <w:rPr>
          <w:bCs/>
        </w:rPr>
      </w:pPr>
      <w:r>
        <w:rPr>
          <w:bCs/>
        </w:rPr>
        <w:t>х. Коржевский</w:t>
      </w:r>
    </w:p>
    <w:p w:rsidR="000A4D2E" w:rsidRDefault="000A4D2E" w:rsidP="000A4D2E">
      <w:pPr>
        <w:ind w:right="-15"/>
        <w:rPr>
          <w:sz w:val="28"/>
          <w:szCs w:val="28"/>
        </w:rPr>
      </w:pPr>
    </w:p>
    <w:p w:rsidR="00D04A80" w:rsidRDefault="00D04A80" w:rsidP="000A4D2E">
      <w:pPr>
        <w:pStyle w:val="a3"/>
        <w:spacing w:line="223" w:lineRule="auto"/>
        <w:rPr>
          <w:rFonts w:ascii="Times New Roman" w:hAnsi="Times New Roman"/>
          <w:b/>
          <w:sz w:val="28"/>
        </w:rPr>
      </w:pPr>
    </w:p>
    <w:p w:rsidR="000A4D2E" w:rsidRDefault="00951DAC" w:rsidP="00E226FA">
      <w:pPr>
        <w:pStyle w:val="a3"/>
        <w:spacing w:line="223" w:lineRule="auto"/>
        <w:jc w:val="center"/>
        <w:rPr>
          <w:rFonts w:ascii="Times New Roman" w:hAnsi="Times New Roman"/>
          <w:b/>
          <w:sz w:val="28"/>
        </w:rPr>
      </w:pPr>
      <w:r w:rsidRPr="00951DAC">
        <w:rPr>
          <w:rFonts w:ascii="Times New Roman" w:hAnsi="Times New Roman"/>
          <w:b/>
          <w:sz w:val="28"/>
        </w:rPr>
        <w:t xml:space="preserve">Об утверждении Порядка производства восстановительного </w:t>
      </w:r>
    </w:p>
    <w:p w:rsidR="000A4D2E" w:rsidRDefault="00951DAC" w:rsidP="00E226FA">
      <w:pPr>
        <w:pStyle w:val="a3"/>
        <w:spacing w:line="223" w:lineRule="auto"/>
        <w:jc w:val="center"/>
        <w:rPr>
          <w:rFonts w:ascii="Times New Roman" w:hAnsi="Times New Roman"/>
          <w:b/>
          <w:sz w:val="28"/>
        </w:rPr>
      </w:pPr>
      <w:r w:rsidRPr="00951DAC">
        <w:rPr>
          <w:rFonts w:ascii="Times New Roman" w:hAnsi="Times New Roman"/>
          <w:b/>
          <w:sz w:val="28"/>
        </w:rPr>
        <w:t xml:space="preserve">озеленения на территории </w:t>
      </w:r>
      <w:r w:rsidR="000A4D2E">
        <w:rPr>
          <w:rFonts w:ascii="Times New Roman" w:hAnsi="Times New Roman"/>
          <w:b/>
          <w:sz w:val="28"/>
        </w:rPr>
        <w:t xml:space="preserve">Коржевского сельского </w:t>
      </w:r>
      <w:r w:rsidR="00335B3D" w:rsidRPr="00335B3D">
        <w:rPr>
          <w:rFonts w:ascii="Times New Roman" w:hAnsi="Times New Roman"/>
          <w:b/>
          <w:sz w:val="28"/>
        </w:rPr>
        <w:t>поселения</w:t>
      </w:r>
    </w:p>
    <w:p w:rsidR="008C2C76" w:rsidRDefault="00335B3D" w:rsidP="00E226FA">
      <w:pPr>
        <w:pStyle w:val="a3"/>
        <w:spacing w:line="223" w:lineRule="auto"/>
        <w:jc w:val="center"/>
        <w:rPr>
          <w:rFonts w:ascii="Times New Roman" w:hAnsi="Times New Roman"/>
          <w:b/>
          <w:sz w:val="28"/>
        </w:rPr>
      </w:pPr>
      <w:r w:rsidRPr="00335B3D">
        <w:rPr>
          <w:rFonts w:ascii="Times New Roman" w:hAnsi="Times New Roman"/>
          <w:b/>
          <w:sz w:val="28"/>
        </w:rPr>
        <w:t xml:space="preserve">Славянского района </w:t>
      </w:r>
    </w:p>
    <w:p w:rsidR="005703C4" w:rsidRDefault="005703C4" w:rsidP="00D04A80">
      <w:pPr>
        <w:pStyle w:val="a3"/>
        <w:spacing w:line="223" w:lineRule="auto"/>
        <w:jc w:val="both"/>
        <w:rPr>
          <w:rFonts w:ascii="Times New Roman" w:hAnsi="Times New Roman"/>
          <w:b/>
          <w:sz w:val="28"/>
        </w:rPr>
      </w:pPr>
    </w:p>
    <w:p w:rsidR="009E372D" w:rsidRPr="00BE5428" w:rsidRDefault="000A4D2E" w:rsidP="00BE5428">
      <w:pPr>
        <w:pStyle w:val="a3"/>
        <w:spacing w:line="22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35B3D" w:rsidRPr="00335B3D"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951DAC">
        <w:rPr>
          <w:rFonts w:ascii="Times New Roman" w:hAnsi="Times New Roman"/>
          <w:sz w:val="28"/>
          <w:szCs w:val="28"/>
        </w:rPr>
        <w:t>0</w:t>
      </w:r>
      <w:r w:rsidR="00335B3D" w:rsidRPr="00335B3D">
        <w:rPr>
          <w:rFonts w:ascii="Times New Roman" w:hAnsi="Times New Roman"/>
          <w:sz w:val="28"/>
          <w:szCs w:val="28"/>
        </w:rPr>
        <w:t xml:space="preserve">6 </w:t>
      </w:r>
      <w:r w:rsidR="00951DAC">
        <w:rPr>
          <w:rFonts w:ascii="Times New Roman" w:hAnsi="Times New Roman"/>
          <w:sz w:val="28"/>
          <w:szCs w:val="28"/>
        </w:rPr>
        <w:t>.10.</w:t>
      </w:r>
      <w:r w:rsidR="00335B3D" w:rsidRPr="00335B3D">
        <w:rPr>
          <w:rFonts w:ascii="Times New Roman" w:hAnsi="Times New Roman"/>
          <w:sz w:val="28"/>
          <w:szCs w:val="28"/>
        </w:rPr>
        <w:t>2003 г</w:t>
      </w:r>
      <w:r w:rsidR="00951DAC">
        <w:rPr>
          <w:rFonts w:ascii="Times New Roman" w:hAnsi="Times New Roman"/>
          <w:sz w:val="28"/>
          <w:szCs w:val="28"/>
        </w:rPr>
        <w:t>.</w:t>
      </w:r>
      <w:r w:rsidR="00335B3D" w:rsidRPr="00335B3D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</w:t>
      </w:r>
      <w:r w:rsidR="00895AB4">
        <w:rPr>
          <w:rFonts w:ascii="Times New Roman" w:hAnsi="Times New Roman"/>
          <w:sz w:val="28"/>
          <w:szCs w:val="28"/>
        </w:rPr>
        <w:t>ения в Российской Фед</w:t>
      </w:r>
      <w:r w:rsidR="00895AB4">
        <w:rPr>
          <w:rFonts w:ascii="Times New Roman" w:hAnsi="Times New Roman"/>
          <w:sz w:val="28"/>
          <w:szCs w:val="28"/>
        </w:rPr>
        <w:t>е</w:t>
      </w:r>
      <w:r w:rsidR="00895AB4">
        <w:rPr>
          <w:rFonts w:ascii="Times New Roman" w:hAnsi="Times New Roman"/>
          <w:sz w:val="28"/>
          <w:szCs w:val="28"/>
        </w:rPr>
        <w:t xml:space="preserve">рации», </w:t>
      </w:r>
      <w:r w:rsidR="00335B3D" w:rsidRPr="00335B3D">
        <w:rPr>
          <w:rFonts w:ascii="Times New Roman" w:hAnsi="Times New Roman"/>
          <w:sz w:val="28"/>
          <w:szCs w:val="28"/>
        </w:rPr>
        <w:t>Законом Краснодарского края от 23</w:t>
      </w:r>
      <w:r w:rsidR="00F344DE">
        <w:rPr>
          <w:rFonts w:ascii="Times New Roman" w:hAnsi="Times New Roman"/>
          <w:sz w:val="28"/>
          <w:szCs w:val="28"/>
        </w:rPr>
        <w:t>.04.</w:t>
      </w:r>
      <w:r w:rsidR="00335B3D" w:rsidRPr="00335B3D">
        <w:rPr>
          <w:rFonts w:ascii="Times New Roman" w:hAnsi="Times New Roman"/>
          <w:sz w:val="28"/>
          <w:szCs w:val="28"/>
        </w:rPr>
        <w:t>2013 г</w:t>
      </w:r>
      <w:r w:rsidR="00F344DE">
        <w:rPr>
          <w:rFonts w:ascii="Times New Roman" w:hAnsi="Times New Roman"/>
          <w:sz w:val="28"/>
          <w:szCs w:val="28"/>
        </w:rPr>
        <w:t>.</w:t>
      </w:r>
      <w:r w:rsidR="00335B3D" w:rsidRPr="00335B3D">
        <w:rPr>
          <w:rFonts w:ascii="Times New Roman" w:hAnsi="Times New Roman"/>
          <w:sz w:val="28"/>
          <w:szCs w:val="28"/>
        </w:rPr>
        <w:t xml:space="preserve"> № 2695-КЗ «Об охране зеленых насаждений в Краснодарск</w:t>
      </w:r>
      <w:r w:rsidR="00895AB4">
        <w:rPr>
          <w:rFonts w:ascii="Times New Roman" w:hAnsi="Times New Roman"/>
          <w:sz w:val="28"/>
          <w:szCs w:val="28"/>
        </w:rPr>
        <w:t xml:space="preserve">ом крае», </w:t>
      </w:r>
      <w:r w:rsidR="00335B3D" w:rsidRPr="00335B3D">
        <w:rPr>
          <w:rFonts w:ascii="Times New Roman" w:hAnsi="Times New Roman"/>
          <w:sz w:val="28"/>
          <w:szCs w:val="28"/>
        </w:rPr>
        <w:t>п о с т а н о в л я ю:</w:t>
      </w:r>
    </w:p>
    <w:p w:rsidR="00715250" w:rsidRDefault="000A4D2E" w:rsidP="00D04A80">
      <w:pPr>
        <w:pStyle w:val="a3"/>
        <w:spacing w:line="22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</w:t>
      </w:r>
      <w:r w:rsidR="00373059">
        <w:rPr>
          <w:rFonts w:ascii="Times New Roman" w:hAnsi="Times New Roman"/>
          <w:sz w:val="28"/>
        </w:rPr>
        <w:t>1.</w:t>
      </w:r>
      <w:r w:rsidR="00E226FA">
        <w:rPr>
          <w:rFonts w:ascii="Times New Roman" w:hAnsi="Times New Roman"/>
          <w:sz w:val="28"/>
          <w:szCs w:val="28"/>
        </w:rPr>
        <w:t>Утвердить</w:t>
      </w:r>
      <w:r w:rsidR="00E226FA" w:rsidRPr="00E226FA">
        <w:rPr>
          <w:rFonts w:ascii="Times New Roman" w:hAnsi="Times New Roman"/>
          <w:sz w:val="28"/>
          <w:szCs w:val="28"/>
        </w:rPr>
        <w:t>Поряд</w:t>
      </w:r>
      <w:r w:rsidR="00E226FA">
        <w:rPr>
          <w:rFonts w:ascii="Times New Roman" w:hAnsi="Times New Roman"/>
          <w:sz w:val="28"/>
          <w:szCs w:val="28"/>
        </w:rPr>
        <w:t>ок</w:t>
      </w:r>
      <w:r w:rsidR="00951DAC" w:rsidRPr="00951DAC">
        <w:rPr>
          <w:rFonts w:ascii="Times New Roman" w:hAnsi="Times New Roman"/>
          <w:sz w:val="28"/>
          <w:szCs w:val="28"/>
        </w:rPr>
        <w:t xml:space="preserve">производства восстановительного озеленения на территории </w:t>
      </w:r>
      <w:r>
        <w:rPr>
          <w:rFonts w:ascii="Times New Roman" w:hAnsi="Times New Roman"/>
          <w:sz w:val="28"/>
          <w:szCs w:val="28"/>
        </w:rPr>
        <w:t xml:space="preserve">Коржевского сельского </w:t>
      </w:r>
      <w:r w:rsidR="00951DAC" w:rsidRPr="00951DAC">
        <w:rPr>
          <w:rFonts w:ascii="Times New Roman" w:hAnsi="Times New Roman"/>
          <w:sz w:val="28"/>
          <w:szCs w:val="28"/>
        </w:rPr>
        <w:t>поселения Славянского ра</w:t>
      </w:r>
      <w:r w:rsidR="00951DAC" w:rsidRPr="00951DAC">
        <w:rPr>
          <w:rFonts w:ascii="Times New Roman" w:hAnsi="Times New Roman"/>
          <w:sz w:val="28"/>
          <w:szCs w:val="28"/>
        </w:rPr>
        <w:t>й</w:t>
      </w:r>
      <w:r w:rsidR="00951DAC" w:rsidRPr="00951DAC">
        <w:rPr>
          <w:rFonts w:ascii="Times New Roman" w:hAnsi="Times New Roman"/>
          <w:sz w:val="28"/>
          <w:szCs w:val="28"/>
        </w:rPr>
        <w:t>она</w:t>
      </w:r>
      <w:r w:rsidR="00895AB4" w:rsidRPr="00895AB4">
        <w:rPr>
          <w:rFonts w:ascii="Times New Roman" w:hAnsi="Times New Roman"/>
          <w:sz w:val="28"/>
          <w:szCs w:val="28"/>
        </w:rPr>
        <w:t>(прилагается)</w:t>
      </w:r>
      <w:r w:rsidR="001A15F4">
        <w:rPr>
          <w:rFonts w:ascii="Times New Roman" w:hAnsi="Times New Roman"/>
          <w:sz w:val="28"/>
          <w:szCs w:val="28"/>
        </w:rPr>
        <w:t>.</w:t>
      </w:r>
    </w:p>
    <w:p w:rsidR="006E70A4" w:rsidRPr="006E70A4" w:rsidRDefault="000A4D2E" w:rsidP="006E70A4">
      <w:pPr>
        <w:spacing w:line="223" w:lineRule="auto"/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   </w:t>
      </w:r>
      <w:r w:rsidR="00CD0F10">
        <w:rPr>
          <w:spacing w:val="-2"/>
          <w:sz w:val="28"/>
        </w:rPr>
        <w:t>2</w:t>
      </w:r>
      <w:r w:rsidR="00920435">
        <w:rPr>
          <w:spacing w:val="-2"/>
          <w:sz w:val="28"/>
        </w:rPr>
        <w:t xml:space="preserve">. </w:t>
      </w:r>
      <w:r w:rsidR="006E70A4" w:rsidRPr="006E70A4">
        <w:rPr>
          <w:spacing w:val="-2"/>
          <w:sz w:val="28"/>
        </w:rPr>
        <w:t>Общему отделу (</w:t>
      </w:r>
      <w:r>
        <w:rPr>
          <w:spacing w:val="-2"/>
          <w:sz w:val="28"/>
        </w:rPr>
        <w:t>И.И, Зеленцовой</w:t>
      </w:r>
      <w:r w:rsidR="006E70A4" w:rsidRPr="006E70A4">
        <w:rPr>
          <w:spacing w:val="-2"/>
          <w:sz w:val="28"/>
        </w:rPr>
        <w:t xml:space="preserve">) обнародовать настоящее </w:t>
      </w:r>
      <w:r w:rsidR="00CD0F10">
        <w:rPr>
          <w:spacing w:val="-2"/>
          <w:sz w:val="28"/>
        </w:rPr>
        <w:t>постано</w:t>
      </w:r>
      <w:r w:rsidR="00CD0F10">
        <w:rPr>
          <w:spacing w:val="-2"/>
          <w:sz w:val="28"/>
        </w:rPr>
        <w:t>в</w:t>
      </w:r>
      <w:r w:rsidR="00CD0F10">
        <w:rPr>
          <w:spacing w:val="-2"/>
          <w:sz w:val="28"/>
        </w:rPr>
        <w:t>ление в уста</w:t>
      </w:r>
      <w:r w:rsidR="006E70A4" w:rsidRPr="006E70A4">
        <w:rPr>
          <w:spacing w:val="-2"/>
          <w:sz w:val="28"/>
        </w:rPr>
        <w:t>новленном порядке и разместить на официальном сайте админис</w:t>
      </w:r>
      <w:r w:rsidR="006E70A4" w:rsidRPr="006E70A4">
        <w:rPr>
          <w:spacing w:val="-2"/>
          <w:sz w:val="28"/>
        </w:rPr>
        <w:t>т</w:t>
      </w:r>
      <w:r w:rsidR="006E70A4" w:rsidRPr="006E70A4">
        <w:rPr>
          <w:spacing w:val="-2"/>
          <w:sz w:val="28"/>
        </w:rPr>
        <w:t xml:space="preserve">рации </w:t>
      </w:r>
      <w:r>
        <w:rPr>
          <w:spacing w:val="-2"/>
          <w:sz w:val="28"/>
        </w:rPr>
        <w:t>Коржевского</w:t>
      </w:r>
      <w:r w:rsidR="006E70A4" w:rsidRPr="00E4607A">
        <w:rPr>
          <w:spacing w:val="-2"/>
          <w:sz w:val="28"/>
        </w:rPr>
        <w:t xml:space="preserve"> сельского поселения Славянского района</w:t>
      </w:r>
      <w:r w:rsidR="006E70A4" w:rsidRPr="006E70A4">
        <w:rPr>
          <w:spacing w:val="-2"/>
          <w:sz w:val="28"/>
        </w:rPr>
        <w:t xml:space="preserve"> в информационно-телекоммуникационной сети «Интернет».</w:t>
      </w:r>
    </w:p>
    <w:p w:rsidR="006E70A4" w:rsidRPr="006E70A4" w:rsidRDefault="000A4D2E" w:rsidP="006E70A4">
      <w:pPr>
        <w:spacing w:line="223" w:lineRule="auto"/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   </w:t>
      </w:r>
      <w:r w:rsidR="00CD0F10">
        <w:rPr>
          <w:spacing w:val="-2"/>
          <w:sz w:val="28"/>
        </w:rPr>
        <w:t>3</w:t>
      </w:r>
      <w:r w:rsidR="006E70A4" w:rsidRPr="006E70A4">
        <w:rPr>
          <w:spacing w:val="-2"/>
          <w:sz w:val="28"/>
        </w:rPr>
        <w:t xml:space="preserve">. Контроль за выполнением настоящего </w:t>
      </w:r>
      <w:r w:rsidR="00CD0F10">
        <w:rPr>
          <w:spacing w:val="-2"/>
          <w:sz w:val="28"/>
        </w:rPr>
        <w:t>постановления</w:t>
      </w:r>
      <w:r w:rsidR="006E70A4" w:rsidRPr="006E70A4">
        <w:rPr>
          <w:spacing w:val="-2"/>
          <w:sz w:val="28"/>
        </w:rPr>
        <w:t xml:space="preserve"> возложить на</w:t>
      </w:r>
      <w:r>
        <w:rPr>
          <w:spacing w:val="-2"/>
          <w:sz w:val="28"/>
        </w:rPr>
        <w:t xml:space="preserve"> Ченскую Ю.А.</w:t>
      </w:r>
    </w:p>
    <w:p w:rsidR="006E70A4" w:rsidRPr="006E70A4" w:rsidRDefault="00CD0F10" w:rsidP="006E70A4">
      <w:pPr>
        <w:spacing w:line="223" w:lineRule="auto"/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>4</w:t>
      </w:r>
      <w:r w:rsidR="006E70A4" w:rsidRPr="006E70A4">
        <w:rPr>
          <w:spacing w:val="-2"/>
          <w:sz w:val="28"/>
        </w:rPr>
        <w:t xml:space="preserve">. </w:t>
      </w:r>
      <w:r>
        <w:rPr>
          <w:spacing w:val="-2"/>
          <w:sz w:val="28"/>
        </w:rPr>
        <w:t xml:space="preserve">Постановление </w:t>
      </w:r>
      <w:r w:rsidR="006E70A4" w:rsidRPr="006E70A4">
        <w:rPr>
          <w:spacing w:val="-2"/>
          <w:sz w:val="28"/>
        </w:rPr>
        <w:t>вступает в силу на следующий день после его официал</w:t>
      </w:r>
      <w:r w:rsidR="006E70A4" w:rsidRPr="006E70A4">
        <w:rPr>
          <w:spacing w:val="-2"/>
          <w:sz w:val="28"/>
        </w:rPr>
        <w:t>ь</w:t>
      </w:r>
      <w:r w:rsidR="006E70A4" w:rsidRPr="006E70A4">
        <w:rPr>
          <w:spacing w:val="-2"/>
          <w:sz w:val="28"/>
        </w:rPr>
        <w:t>ного обнародования.</w:t>
      </w:r>
    </w:p>
    <w:p w:rsidR="006E70A4" w:rsidRPr="006E70A4" w:rsidRDefault="006E70A4" w:rsidP="006E70A4">
      <w:pPr>
        <w:spacing w:line="223" w:lineRule="auto"/>
        <w:ind w:firstLine="567"/>
        <w:jc w:val="both"/>
        <w:rPr>
          <w:spacing w:val="-2"/>
          <w:sz w:val="28"/>
        </w:rPr>
      </w:pPr>
    </w:p>
    <w:p w:rsidR="006E70A4" w:rsidRDefault="006E70A4" w:rsidP="006E70A4">
      <w:pPr>
        <w:spacing w:line="223" w:lineRule="auto"/>
        <w:ind w:firstLine="567"/>
        <w:jc w:val="both"/>
        <w:rPr>
          <w:spacing w:val="-2"/>
          <w:sz w:val="28"/>
        </w:rPr>
      </w:pPr>
    </w:p>
    <w:p w:rsidR="000A4D2E" w:rsidRPr="006E70A4" w:rsidRDefault="000A4D2E" w:rsidP="006E70A4">
      <w:pPr>
        <w:spacing w:line="223" w:lineRule="auto"/>
        <w:ind w:firstLine="567"/>
        <w:jc w:val="both"/>
        <w:rPr>
          <w:spacing w:val="-2"/>
          <w:sz w:val="28"/>
        </w:rPr>
      </w:pPr>
    </w:p>
    <w:p w:rsidR="000A4D2E" w:rsidRDefault="006E70A4" w:rsidP="006E70A4">
      <w:pPr>
        <w:spacing w:line="223" w:lineRule="auto"/>
        <w:jc w:val="both"/>
        <w:rPr>
          <w:spacing w:val="-2"/>
          <w:sz w:val="28"/>
        </w:rPr>
      </w:pPr>
      <w:r w:rsidRPr="00E4607A">
        <w:rPr>
          <w:spacing w:val="-2"/>
          <w:sz w:val="28"/>
        </w:rPr>
        <w:t xml:space="preserve">Глава </w:t>
      </w:r>
      <w:r w:rsidR="000A4D2E">
        <w:rPr>
          <w:spacing w:val="-2"/>
          <w:sz w:val="28"/>
        </w:rPr>
        <w:t>Коржевского</w:t>
      </w:r>
      <w:r w:rsidRPr="00E4607A">
        <w:rPr>
          <w:spacing w:val="-2"/>
          <w:sz w:val="28"/>
        </w:rPr>
        <w:t xml:space="preserve"> сельского</w:t>
      </w:r>
    </w:p>
    <w:p w:rsidR="006E70A4" w:rsidRDefault="000A4D2E" w:rsidP="00E4607A">
      <w:pPr>
        <w:spacing w:line="223" w:lineRule="auto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поселения </w:t>
      </w:r>
      <w:r w:rsidR="006E70A4" w:rsidRPr="00E4607A">
        <w:rPr>
          <w:spacing w:val="-2"/>
          <w:sz w:val="28"/>
        </w:rPr>
        <w:t xml:space="preserve">Славянского района                                         </w:t>
      </w:r>
      <w:r>
        <w:rPr>
          <w:spacing w:val="-2"/>
          <w:sz w:val="28"/>
        </w:rPr>
        <w:t xml:space="preserve">          </w:t>
      </w:r>
      <w:r w:rsidR="006E70A4" w:rsidRPr="00E4607A">
        <w:rPr>
          <w:spacing w:val="-2"/>
          <w:sz w:val="28"/>
        </w:rPr>
        <w:t xml:space="preserve">  </w:t>
      </w:r>
      <w:r>
        <w:rPr>
          <w:spacing w:val="-2"/>
          <w:sz w:val="28"/>
        </w:rPr>
        <w:t>Л.Н.Трегубова</w:t>
      </w:r>
      <w:r w:rsidR="006E70A4" w:rsidRPr="00E4607A">
        <w:rPr>
          <w:spacing w:val="-2"/>
          <w:sz w:val="28"/>
        </w:rPr>
        <w:t xml:space="preserve">                               </w:t>
      </w:r>
    </w:p>
    <w:p w:rsidR="006E70A4" w:rsidRDefault="006E70A4" w:rsidP="006E70A4">
      <w:pPr>
        <w:spacing w:line="223" w:lineRule="auto"/>
        <w:ind w:firstLine="567"/>
        <w:jc w:val="both"/>
        <w:rPr>
          <w:spacing w:val="-2"/>
          <w:sz w:val="28"/>
        </w:rPr>
      </w:pPr>
    </w:p>
    <w:p w:rsidR="006D4711" w:rsidRDefault="006D4711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6D4711" w:rsidRDefault="006D4711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6D4711" w:rsidRDefault="006D4711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E4607A" w:rsidRDefault="00E4607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E4607A" w:rsidRDefault="00E4607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895AB4" w:rsidRDefault="00895AB4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895AB4" w:rsidRDefault="00895AB4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951DAC" w:rsidRDefault="00951DAC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951DAC" w:rsidRDefault="00951DAC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895AB4" w:rsidRDefault="00895AB4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E4607A" w:rsidRDefault="00E4607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E4607A" w:rsidRDefault="00E4607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1673AA" w:rsidRPr="001673AA" w:rsidRDefault="001673A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lastRenderedPageBreak/>
        <w:t>ПРИЛОЖЕНИЕ</w:t>
      </w:r>
    </w:p>
    <w:p w:rsidR="006D4711" w:rsidRDefault="001673A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t xml:space="preserve">к </w:t>
      </w:r>
      <w:r w:rsidR="006D4711">
        <w:rPr>
          <w:sz w:val="28"/>
          <w:szCs w:val="28"/>
        </w:rPr>
        <w:t>постановлениюадминистрации</w:t>
      </w:r>
    </w:p>
    <w:p w:rsidR="006D4711" w:rsidRPr="00E4607A" w:rsidRDefault="000A4D2E" w:rsidP="006D4711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Коржевского </w:t>
      </w:r>
      <w:r w:rsidR="001673AA" w:rsidRPr="00E4607A">
        <w:rPr>
          <w:sz w:val="28"/>
          <w:szCs w:val="28"/>
        </w:rPr>
        <w:t>сельского поселения</w:t>
      </w:r>
    </w:p>
    <w:p w:rsidR="001673AA" w:rsidRPr="00E4607A" w:rsidRDefault="001673AA" w:rsidP="006D4711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E4607A">
        <w:rPr>
          <w:sz w:val="28"/>
          <w:szCs w:val="28"/>
        </w:rPr>
        <w:t xml:space="preserve"> Славянского района</w:t>
      </w:r>
    </w:p>
    <w:p w:rsidR="001673AA" w:rsidRPr="001673AA" w:rsidRDefault="001673A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t xml:space="preserve">от </w:t>
      </w:r>
      <w:r w:rsidR="00807554">
        <w:rPr>
          <w:sz w:val="28"/>
          <w:szCs w:val="28"/>
        </w:rPr>
        <w:t xml:space="preserve">17.02.2023 </w:t>
      </w:r>
      <w:r w:rsidRPr="001673AA">
        <w:rPr>
          <w:sz w:val="28"/>
          <w:szCs w:val="28"/>
        </w:rPr>
        <w:t>№</w:t>
      </w:r>
      <w:r w:rsidR="00807554">
        <w:rPr>
          <w:sz w:val="28"/>
          <w:szCs w:val="28"/>
        </w:rPr>
        <w:t xml:space="preserve"> 24</w:t>
      </w:r>
    </w:p>
    <w:p w:rsidR="00E4607A" w:rsidRDefault="00E4607A" w:rsidP="00E4607A">
      <w:pPr>
        <w:pStyle w:val="1"/>
        <w:jc w:val="center"/>
        <w:rPr>
          <w:b/>
        </w:rPr>
      </w:pPr>
    </w:p>
    <w:p w:rsidR="00A63406" w:rsidRDefault="00A63406" w:rsidP="000A4D2E">
      <w:pPr>
        <w:pStyle w:val="1"/>
        <w:jc w:val="center"/>
        <w:rPr>
          <w:b/>
        </w:rPr>
      </w:pPr>
      <w:bookmarkStart w:id="0" w:name="sub_100"/>
    </w:p>
    <w:bookmarkEnd w:id="0"/>
    <w:p w:rsidR="00A63406" w:rsidRDefault="00A63406" w:rsidP="000A4D2E">
      <w:pPr>
        <w:ind w:firstLine="567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63406">
        <w:rPr>
          <w:rFonts w:eastAsiaTheme="minorHAnsi"/>
          <w:b/>
          <w:bCs/>
          <w:sz w:val="28"/>
          <w:szCs w:val="28"/>
          <w:lang w:eastAsia="en-US"/>
        </w:rPr>
        <w:t>Порядок</w:t>
      </w:r>
    </w:p>
    <w:p w:rsidR="000A4D2E" w:rsidRDefault="00951DAC" w:rsidP="000A4D2E">
      <w:pPr>
        <w:ind w:firstLine="567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51DAC">
        <w:rPr>
          <w:rFonts w:eastAsiaTheme="minorHAnsi"/>
          <w:b/>
          <w:bCs/>
          <w:sz w:val="28"/>
          <w:szCs w:val="28"/>
          <w:lang w:eastAsia="en-US"/>
        </w:rPr>
        <w:t>производства восстановительного озеленения на терр</w:t>
      </w:r>
      <w:r w:rsidR="000A4D2E">
        <w:rPr>
          <w:rFonts w:eastAsiaTheme="minorHAnsi"/>
          <w:b/>
          <w:bCs/>
          <w:sz w:val="28"/>
          <w:szCs w:val="28"/>
          <w:lang w:eastAsia="en-US"/>
        </w:rPr>
        <w:t>о</w:t>
      </w:r>
      <w:r w:rsidRPr="00951DAC">
        <w:rPr>
          <w:rFonts w:eastAsiaTheme="minorHAnsi"/>
          <w:b/>
          <w:bCs/>
          <w:sz w:val="28"/>
          <w:szCs w:val="28"/>
          <w:lang w:eastAsia="en-US"/>
        </w:rPr>
        <w:t>тории</w:t>
      </w:r>
    </w:p>
    <w:p w:rsidR="00A63406" w:rsidRDefault="000A4D2E" w:rsidP="000A4D2E">
      <w:pPr>
        <w:ind w:firstLine="567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Коржевского</w:t>
      </w:r>
      <w:r w:rsidR="00951DAC" w:rsidRPr="00951DAC">
        <w:rPr>
          <w:rFonts w:eastAsiaTheme="minorHAnsi"/>
          <w:b/>
          <w:bCs/>
          <w:sz w:val="28"/>
          <w:szCs w:val="28"/>
          <w:lang w:eastAsia="en-US"/>
        </w:rPr>
        <w:t xml:space="preserve"> сельского  поселения Славянского района</w:t>
      </w:r>
    </w:p>
    <w:p w:rsidR="00F344DE" w:rsidRDefault="00F344DE" w:rsidP="00951DAC">
      <w:pPr>
        <w:widowControl w:val="0"/>
        <w:autoSpaceDE w:val="0"/>
        <w:autoSpaceDN w:val="0"/>
        <w:adjustRightInd w:val="0"/>
        <w:ind w:firstLine="55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951DAC" w:rsidRPr="000A4D2E" w:rsidRDefault="00951DAC" w:rsidP="000A4D2E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0A4D2E">
        <w:rPr>
          <w:rFonts w:ascii="Times New Roman CYR" w:hAnsi="Times New Roman CYR" w:cs="Times New Roman CYR"/>
          <w:b/>
          <w:sz w:val="28"/>
          <w:szCs w:val="28"/>
        </w:rPr>
        <w:t>Общие положения</w:t>
      </w:r>
    </w:p>
    <w:p w:rsidR="000A4D2E" w:rsidRPr="000A4D2E" w:rsidRDefault="000A4D2E" w:rsidP="000A4D2E">
      <w:pPr>
        <w:widowControl w:val="0"/>
        <w:autoSpaceDE w:val="0"/>
        <w:autoSpaceDN w:val="0"/>
        <w:adjustRightInd w:val="0"/>
        <w:ind w:left="55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951DAC" w:rsidRPr="00951DAC" w:rsidRDefault="00951DAC" w:rsidP="00951DAC">
      <w:pPr>
        <w:widowControl w:val="0"/>
        <w:autoSpaceDE w:val="0"/>
        <w:autoSpaceDN w:val="0"/>
        <w:adjustRightInd w:val="0"/>
        <w:ind w:firstLine="559"/>
        <w:jc w:val="both"/>
        <w:rPr>
          <w:color w:val="000000" w:themeColor="text1"/>
          <w:sz w:val="28"/>
          <w:szCs w:val="28"/>
        </w:rPr>
      </w:pPr>
      <w:r w:rsidRPr="00951DAC">
        <w:rPr>
          <w:color w:val="000000" w:themeColor="text1"/>
          <w:sz w:val="28"/>
          <w:szCs w:val="28"/>
        </w:rPr>
        <w:t xml:space="preserve">1.1. Порядок производства восстановительного озеленения на территории </w:t>
      </w:r>
      <w:r w:rsidR="000A4D2E">
        <w:rPr>
          <w:sz w:val="28"/>
          <w:szCs w:val="28"/>
        </w:rPr>
        <w:t>Коржевского</w:t>
      </w:r>
      <w:r w:rsidRPr="00951DAC">
        <w:rPr>
          <w:color w:val="000000" w:themeColor="text1"/>
          <w:sz w:val="28"/>
          <w:szCs w:val="28"/>
        </w:rPr>
        <w:t xml:space="preserve"> сельского  поселения Славянского района (далее - Порядок) разработан на основании </w:t>
      </w:r>
      <w:hyperlink r:id="rId9" w:history="1">
        <w:r w:rsidRPr="00951DAC">
          <w:rPr>
            <w:color w:val="000000" w:themeColor="text1"/>
            <w:sz w:val="28"/>
            <w:szCs w:val="28"/>
          </w:rPr>
          <w:t>Федерального закона</w:t>
        </w:r>
      </w:hyperlink>
      <w:r w:rsidRPr="00951DAC">
        <w:rPr>
          <w:color w:val="000000" w:themeColor="text1"/>
          <w:sz w:val="28"/>
          <w:szCs w:val="28"/>
        </w:rPr>
        <w:t xml:space="preserve"> от </w:t>
      </w:r>
      <w:r w:rsidR="00F344DE">
        <w:rPr>
          <w:color w:val="000000" w:themeColor="text1"/>
          <w:sz w:val="28"/>
          <w:szCs w:val="28"/>
        </w:rPr>
        <w:t>0</w:t>
      </w:r>
      <w:r w:rsidRPr="00951DAC">
        <w:rPr>
          <w:color w:val="000000" w:themeColor="text1"/>
          <w:sz w:val="28"/>
          <w:szCs w:val="28"/>
        </w:rPr>
        <w:t xml:space="preserve">6 </w:t>
      </w:r>
      <w:r w:rsidR="00F344DE">
        <w:rPr>
          <w:color w:val="000000" w:themeColor="text1"/>
          <w:sz w:val="28"/>
          <w:szCs w:val="28"/>
        </w:rPr>
        <w:t>.10.</w:t>
      </w:r>
      <w:r w:rsidRPr="00951DAC">
        <w:rPr>
          <w:color w:val="000000" w:themeColor="text1"/>
          <w:sz w:val="28"/>
          <w:szCs w:val="28"/>
        </w:rPr>
        <w:t>2003 г</w:t>
      </w:r>
      <w:r w:rsidR="00F344DE">
        <w:rPr>
          <w:color w:val="000000" w:themeColor="text1"/>
          <w:sz w:val="28"/>
          <w:szCs w:val="28"/>
        </w:rPr>
        <w:t>.№</w:t>
      </w:r>
      <w:r w:rsidRPr="00951DAC">
        <w:rPr>
          <w:color w:val="000000" w:themeColor="text1"/>
          <w:sz w:val="28"/>
          <w:szCs w:val="28"/>
        </w:rPr>
        <w:t xml:space="preserve"> 131-ФЗ </w:t>
      </w:r>
      <w:r w:rsidR="00F344DE">
        <w:rPr>
          <w:color w:val="000000" w:themeColor="text1"/>
          <w:sz w:val="28"/>
          <w:szCs w:val="28"/>
        </w:rPr>
        <w:t>«</w:t>
      </w:r>
      <w:r w:rsidRPr="00951DAC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</w:t>
      </w:r>
      <w:r w:rsidRPr="00951DAC">
        <w:rPr>
          <w:color w:val="000000" w:themeColor="text1"/>
          <w:sz w:val="28"/>
          <w:szCs w:val="28"/>
        </w:rPr>
        <w:t>а</w:t>
      </w:r>
      <w:r w:rsidRPr="00951DAC">
        <w:rPr>
          <w:color w:val="000000" w:themeColor="text1"/>
          <w:sz w:val="28"/>
          <w:szCs w:val="28"/>
        </w:rPr>
        <w:t>ции</w:t>
      </w:r>
      <w:r w:rsidR="00F344DE">
        <w:rPr>
          <w:color w:val="000000" w:themeColor="text1"/>
          <w:sz w:val="28"/>
          <w:szCs w:val="28"/>
        </w:rPr>
        <w:t>»</w:t>
      </w:r>
      <w:r w:rsidRPr="00951DAC">
        <w:rPr>
          <w:color w:val="000000" w:themeColor="text1"/>
          <w:sz w:val="28"/>
          <w:szCs w:val="28"/>
        </w:rPr>
        <w:t xml:space="preserve">, </w:t>
      </w:r>
      <w:hyperlink r:id="rId10" w:history="1">
        <w:r w:rsidRPr="00951DAC">
          <w:rPr>
            <w:color w:val="000000" w:themeColor="text1"/>
            <w:sz w:val="28"/>
            <w:szCs w:val="28"/>
          </w:rPr>
          <w:t>Закона</w:t>
        </w:r>
      </w:hyperlink>
      <w:r w:rsidR="00F344DE">
        <w:rPr>
          <w:color w:val="000000" w:themeColor="text1"/>
          <w:sz w:val="28"/>
          <w:szCs w:val="28"/>
        </w:rPr>
        <w:t xml:space="preserve"> Краснодарского края от 23.04.</w:t>
      </w:r>
      <w:r w:rsidRPr="00951DAC">
        <w:rPr>
          <w:color w:val="000000" w:themeColor="text1"/>
          <w:sz w:val="28"/>
          <w:szCs w:val="28"/>
        </w:rPr>
        <w:t xml:space="preserve">2013 года </w:t>
      </w:r>
      <w:r w:rsidR="00F344DE">
        <w:rPr>
          <w:color w:val="000000" w:themeColor="text1"/>
          <w:sz w:val="28"/>
          <w:szCs w:val="28"/>
        </w:rPr>
        <w:t>№</w:t>
      </w:r>
      <w:r w:rsidRPr="00951DAC">
        <w:rPr>
          <w:color w:val="000000" w:themeColor="text1"/>
          <w:sz w:val="28"/>
          <w:szCs w:val="28"/>
        </w:rPr>
        <w:t xml:space="preserve"> 2695-КЗ </w:t>
      </w:r>
      <w:r w:rsidR="00F344DE">
        <w:rPr>
          <w:color w:val="000000" w:themeColor="text1"/>
          <w:sz w:val="28"/>
          <w:szCs w:val="28"/>
        </w:rPr>
        <w:t>«</w:t>
      </w:r>
      <w:r w:rsidRPr="00951DAC">
        <w:rPr>
          <w:color w:val="000000" w:themeColor="text1"/>
          <w:sz w:val="28"/>
          <w:szCs w:val="28"/>
        </w:rPr>
        <w:t>Об охране зеленых насаждений в Краснодарском крае</w:t>
      </w:r>
      <w:r w:rsidR="00F344DE">
        <w:rPr>
          <w:color w:val="000000" w:themeColor="text1"/>
          <w:sz w:val="28"/>
          <w:szCs w:val="28"/>
        </w:rPr>
        <w:t>»</w:t>
      </w:r>
      <w:r w:rsidRPr="00951DAC">
        <w:rPr>
          <w:color w:val="000000" w:themeColor="text1"/>
          <w:sz w:val="28"/>
          <w:szCs w:val="28"/>
        </w:rPr>
        <w:t>.</w:t>
      </w:r>
    </w:p>
    <w:p w:rsidR="00951DAC" w:rsidRPr="00951DAC" w:rsidRDefault="00951DAC" w:rsidP="00951DAC">
      <w:pPr>
        <w:widowControl w:val="0"/>
        <w:autoSpaceDE w:val="0"/>
        <w:autoSpaceDN w:val="0"/>
        <w:adjustRightInd w:val="0"/>
        <w:ind w:firstLine="559"/>
        <w:jc w:val="both"/>
        <w:rPr>
          <w:color w:val="000000" w:themeColor="text1"/>
          <w:sz w:val="28"/>
          <w:szCs w:val="28"/>
        </w:rPr>
      </w:pPr>
      <w:r w:rsidRPr="00951DAC">
        <w:rPr>
          <w:color w:val="000000" w:themeColor="text1"/>
          <w:sz w:val="28"/>
          <w:szCs w:val="28"/>
        </w:rPr>
        <w:t xml:space="preserve">1.2. Настоящий Порядок регулирует отношения, возникающие в сфере производства восстановительного озеленения зеленых насаждений, взамен утраченных в результате вырубки аварийно-опасных деревьев, сухостойных деревьев и кустарников, осуществления мероприятий по предупреждению и ликвидации аварийных и других чрезвычайных ситуаций на территории </w:t>
      </w:r>
      <w:r w:rsidR="000A4D2E">
        <w:rPr>
          <w:sz w:val="28"/>
          <w:szCs w:val="28"/>
        </w:rPr>
        <w:t>Корже</w:t>
      </w:r>
      <w:r w:rsidR="000A4D2E">
        <w:rPr>
          <w:sz w:val="28"/>
          <w:szCs w:val="28"/>
        </w:rPr>
        <w:t>в</w:t>
      </w:r>
      <w:r w:rsidR="000A4D2E">
        <w:rPr>
          <w:sz w:val="28"/>
          <w:szCs w:val="28"/>
        </w:rPr>
        <w:t>ского</w:t>
      </w:r>
      <w:r w:rsidR="00F344DE" w:rsidRPr="00F344DE">
        <w:rPr>
          <w:color w:val="000000" w:themeColor="text1"/>
          <w:sz w:val="28"/>
          <w:szCs w:val="28"/>
        </w:rPr>
        <w:t xml:space="preserve"> сельского  поселения Славянского района </w:t>
      </w:r>
      <w:r w:rsidRPr="00951DAC">
        <w:rPr>
          <w:color w:val="000000" w:themeColor="text1"/>
          <w:sz w:val="28"/>
          <w:szCs w:val="28"/>
        </w:rPr>
        <w:t>(далее - территории посел</w:t>
      </w:r>
      <w:r w:rsidRPr="00951DAC">
        <w:rPr>
          <w:color w:val="000000" w:themeColor="text1"/>
          <w:sz w:val="28"/>
          <w:szCs w:val="28"/>
        </w:rPr>
        <w:t>е</w:t>
      </w:r>
      <w:r w:rsidRPr="00951DAC">
        <w:rPr>
          <w:color w:val="000000" w:themeColor="text1"/>
          <w:sz w:val="28"/>
          <w:szCs w:val="28"/>
        </w:rPr>
        <w:t>ния).</w:t>
      </w:r>
    </w:p>
    <w:p w:rsidR="00951DAC" w:rsidRPr="00951DAC" w:rsidRDefault="00951DAC" w:rsidP="00951DAC">
      <w:pPr>
        <w:widowControl w:val="0"/>
        <w:autoSpaceDE w:val="0"/>
        <w:autoSpaceDN w:val="0"/>
        <w:adjustRightInd w:val="0"/>
        <w:ind w:firstLine="559"/>
        <w:jc w:val="both"/>
        <w:rPr>
          <w:color w:val="000000" w:themeColor="text1"/>
          <w:sz w:val="28"/>
          <w:szCs w:val="28"/>
        </w:rPr>
      </w:pPr>
      <w:r w:rsidRPr="00951DAC">
        <w:rPr>
          <w:color w:val="000000" w:themeColor="text1"/>
          <w:sz w:val="28"/>
          <w:szCs w:val="28"/>
        </w:rPr>
        <w:t>1.3. Настоящий Порядок действует на всей территории поселения и явл</w:t>
      </w:r>
      <w:r w:rsidRPr="00951DAC">
        <w:rPr>
          <w:color w:val="000000" w:themeColor="text1"/>
          <w:sz w:val="28"/>
          <w:szCs w:val="28"/>
        </w:rPr>
        <w:t>я</w:t>
      </w:r>
      <w:r w:rsidRPr="00951DAC">
        <w:rPr>
          <w:color w:val="000000" w:themeColor="text1"/>
          <w:sz w:val="28"/>
          <w:szCs w:val="28"/>
        </w:rPr>
        <w:t>ется обязательным для исполнения субъектами хозяйственной и иной деятел</w:t>
      </w:r>
      <w:r w:rsidRPr="00951DAC">
        <w:rPr>
          <w:color w:val="000000" w:themeColor="text1"/>
          <w:sz w:val="28"/>
          <w:szCs w:val="28"/>
        </w:rPr>
        <w:t>ь</w:t>
      </w:r>
      <w:r w:rsidRPr="00951DAC">
        <w:rPr>
          <w:color w:val="000000" w:themeColor="text1"/>
          <w:sz w:val="28"/>
          <w:szCs w:val="28"/>
        </w:rPr>
        <w:t>ности.</w:t>
      </w:r>
    </w:p>
    <w:p w:rsidR="00951DAC" w:rsidRPr="00951DAC" w:rsidRDefault="00951DAC" w:rsidP="00951DAC">
      <w:pPr>
        <w:widowControl w:val="0"/>
        <w:autoSpaceDE w:val="0"/>
        <w:autoSpaceDN w:val="0"/>
        <w:adjustRightInd w:val="0"/>
        <w:ind w:firstLine="559"/>
        <w:jc w:val="both"/>
        <w:rPr>
          <w:color w:val="000000" w:themeColor="text1"/>
          <w:sz w:val="28"/>
          <w:szCs w:val="28"/>
        </w:rPr>
      </w:pPr>
      <w:r w:rsidRPr="00951DAC">
        <w:rPr>
          <w:color w:val="000000" w:themeColor="text1"/>
          <w:sz w:val="28"/>
          <w:szCs w:val="28"/>
        </w:rPr>
        <w:t>1.4. Действие настоящего Порядка распространяется на отношения в сфере производства восстановительного озеленения зеленых насаждений взамен утраченных в результате вырубки аварийно-опасных деревьев, сухостойных деревьев и кустарников, осуществления мероприятий по предупреждению и ли</w:t>
      </w:r>
      <w:r w:rsidRPr="00951DAC">
        <w:rPr>
          <w:color w:val="000000" w:themeColor="text1"/>
          <w:sz w:val="28"/>
          <w:szCs w:val="28"/>
        </w:rPr>
        <w:t>к</w:t>
      </w:r>
      <w:r w:rsidRPr="00951DAC">
        <w:rPr>
          <w:color w:val="000000" w:themeColor="text1"/>
          <w:sz w:val="28"/>
          <w:szCs w:val="28"/>
        </w:rPr>
        <w:t>видации аварийных и других чрезвычайных ситуаций на территории поселения, независимо от формы собственности на земельные участки, за исключением земельных участков, предоставленных гражданам для индивидуального ж</w:t>
      </w:r>
      <w:r w:rsidRPr="00951DAC">
        <w:rPr>
          <w:color w:val="000000" w:themeColor="text1"/>
          <w:sz w:val="28"/>
          <w:szCs w:val="28"/>
        </w:rPr>
        <w:t>и</w:t>
      </w:r>
      <w:r w:rsidRPr="00951DAC">
        <w:rPr>
          <w:color w:val="000000" w:themeColor="text1"/>
          <w:sz w:val="28"/>
          <w:szCs w:val="28"/>
        </w:rPr>
        <w:t>лищного строительства, ведения личного подсобного хозяйства, садоводческим или огородническим некоммерческим товариществам, а также земельных уч</w:t>
      </w:r>
      <w:r w:rsidRPr="00951DAC">
        <w:rPr>
          <w:color w:val="000000" w:themeColor="text1"/>
          <w:sz w:val="28"/>
          <w:szCs w:val="28"/>
        </w:rPr>
        <w:t>а</w:t>
      </w:r>
      <w:r w:rsidRPr="00951DAC">
        <w:rPr>
          <w:color w:val="000000" w:themeColor="text1"/>
          <w:sz w:val="28"/>
          <w:szCs w:val="28"/>
        </w:rPr>
        <w:t>стков в границах населенных пунктов, отнесенных к территориальным зонам специального назначения, зонам военных объектов, зонам сельскохозяйстве</w:t>
      </w:r>
      <w:r w:rsidRPr="00951DAC">
        <w:rPr>
          <w:color w:val="000000" w:themeColor="text1"/>
          <w:sz w:val="28"/>
          <w:szCs w:val="28"/>
        </w:rPr>
        <w:t>н</w:t>
      </w:r>
      <w:r w:rsidRPr="00951DAC">
        <w:rPr>
          <w:color w:val="000000" w:themeColor="text1"/>
          <w:sz w:val="28"/>
          <w:szCs w:val="28"/>
        </w:rPr>
        <w:t>ного использования, занятых многолетними плодово-ягодными насаждениями всех видов (деревья, кустарники), чайными плантациями, питомниками древе</w:t>
      </w:r>
      <w:r w:rsidRPr="00951DAC">
        <w:rPr>
          <w:color w:val="000000" w:themeColor="text1"/>
          <w:sz w:val="28"/>
          <w:szCs w:val="28"/>
        </w:rPr>
        <w:t>с</w:t>
      </w:r>
      <w:r w:rsidRPr="00951DAC">
        <w:rPr>
          <w:color w:val="000000" w:themeColor="text1"/>
          <w:sz w:val="28"/>
          <w:szCs w:val="28"/>
        </w:rPr>
        <w:t>ных и кустарниковых растений, виноградниками.</w:t>
      </w:r>
    </w:p>
    <w:p w:rsidR="00951DAC" w:rsidRPr="00951DAC" w:rsidRDefault="00951DAC" w:rsidP="00951DAC">
      <w:pPr>
        <w:widowControl w:val="0"/>
        <w:autoSpaceDE w:val="0"/>
        <w:autoSpaceDN w:val="0"/>
        <w:adjustRightInd w:val="0"/>
        <w:ind w:firstLine="559"/>
        <w:jc w:val="both"/>
        <w:rPr>
          <w:color w:val="000000" w:themeColor="text1"/>
          <w:sz w:val="28"/>
          <w:szCs w:val="28"/>
        </w:rPr>
      </w:pPr>
      <w:r w:rsidRPr="00951DAC">
        <w:rPr>
          <w:color w:val="000000" w:themeColor="text1"/>
          <w:sz w:val="28"/>
          <w:szCs w:val="28"/>
        </w:rPr>
        <w:t xml:space="preserve">1.5. Положения настоящего Порядка не распространяются на отношения в </w:t>
      </w:r>
      <w:r w:rsidRPr="00951DAC">
        <w:rPr>
          <w:color w:val="000000" w:themeColor="text1"/>
          <w:sz w:val="28"/>
          <w:szCs w:val="28"/>
        </w:rPr>
        <w:lastRenderedPageBreak/>
        <w:t>сфере охраны зеленых насаждений, расположенных на особо охраняемых пр</w:t>
      </w:r>
      <w:r w:rsidRPr="00951DAC">
        <w:rPr>
          <w:color w:val="000000" w:themeColor="text1"/>
          <w:sz w:val="28"/>
          <w:szCs w:val="28"/>
        </w:rPr>
        <w:t>и</w:t>
      </w:r>
      <w:r w:rsidRPr="00951DAC">
        <w:rPr>
          <w:color w:val="000000" w:themeColor="text1"/>
          <w:sz w:val="28"/>
          <w:szCs w:val="28"/>
        </w:rPr>
        <w:t>родных территориях, землях лесного фонда, землях сельскохозяйственного н</w:t>
      </w:r>
      <w:r w:rsidRPr="00951DAC">
        <w:rPr>
          <w:color w:val="000000" w:themeColor="text1"/>
          <w:sz w:val="28"/>
          <w:szCs w:val="28"/>
        </w:rPr>
        <w:t>а</w:t>
      </w:r>
      <w:r w:rsidRPr="00951DAC">
        <w:rPr>
          <w:color w:val="000000" w:themeColor="text1"/>
          <w:sz w:val="28"/>
          <w:szCs w:val="28"/>
        </w:rPr>
        <w:t>значения.</w:t>
      </w:r>
    </w:p>
    <w:p w:rsidR="00951DAC" w:rsidRDefault="00951DAC" w:rsidP="00951DAC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0A4D2E" w:rsidRDefault="00951DAC" w:rsidP="000A4D2E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0A4D2E">
        <w:rPr>
          <w:b/>
          <w:color w:val="000000" w:themeColor="text1"/>
          <w:sz w:val="28"/>
          <w:szCs w:val="28"/>
        </w:rPr>
        <w:t>Производство восстановительного озеленения</w:t>
      </w:r>
    </w:p>
    <w:p w:rsidR="00951DAC" w:rsidRDefault="00951DAC" w:rsidP="000A4D2E">
      <w:pPr>
        <w:widowControl w:val="0"/>
        <w:autoSpaceDE w:val="0"/>
        <w:autoSpaceDN w:val="0"/>
        <w:adjustRightInd w:val="0"/>
        <w:ind w:left="559"/>
        <w:jc w:val="center"/>
        <w:rPr>
          <w:b/>
          <w:color w:val="000000" w:themeColor="text1"/>
          <w:sz w:val="28"/>
          <w:szCs w:val="28"/>
        </w:rPr>
      </w:pPr>
      <w:r w:rsidRPr="000A4D2E">
        <w:rPr>
          <w:b/>
          <w:color w:val="000000" w:themeColor="text1"/>
          <w:sz w:val="28"/>
          <w:szCs w:val="28"/>
        </w:rPr>
        <w:t xml:space="preserve"> на территории поселения</w:t>
      </w:r>
    </w:p>
    <w:p w:rsidR="000A4D2E" w:rsidRPr="000A4D2E" w:rsidRDefault="000A4D2E" w:rsidP="000A4D2E">
      <w:pPr>
        <w:widowControl w:val="0"/>
        <w:autoSpaceDE w:val="0"/>
        <w:autoSpaceDN w:val="0"/>
        <w:adjustRightInd w:val="0"/>
        <w:ind w:left="559"/>
        <w:jc w:val="center"/>
        <w:rPr>
          <w:b/>
          <w:color w:val="000000" w:themeColor="text1"/>
          <w:sz w:val="28"/>
          <w:szCs w:val="28"/>
        </w:rPr>
      </w:pPr>
    </w:p>
    <w:p w:rsidR="00951DAC" w:rsidRPr="00951DAC" w:rsidRDefault="00951DAC" w:rsidP="00951DAC">
      <w:pPr>
        <w:widowControl w:val="0"/>
        <w:autoSpaceDE w:val="0"/>
        <w:autoSpaceDN w:val="0"/>
        <w:adjustRightInd w:val="0"/>
        <w:ind w:firstLine="559"/>
        <w:jc w:val="both"/>
        <w:rPr>
          <w:color w:val="000000" w:themeColor="text1"/>
          <w:sz w:val="28"/>
          <w:szCs w:val="28"/>
        </w:rPr>
      </w:pPr>
      <w:r w:rsidRPr="00951DAC">
        <w:rPr>
          <w:color w:val="000000" w:themeColor="text1"/>
          <w:sz w:val="28"/>
          <w:szCs w:val="28"/>
        </w:rPr>
        <w:t>2.1. Восстановительное озеленение осуществляется путем создания зел</w:t>
      </w:r>
      <w:r w:rsidRPr="00951DAC">
        <w:rPr>
          <w:color w:val="000000" w:themeColor="text1"/>
          <w:sz w:val="28"/>
          <w:szCs w:val="28"/>
        </w:rPr>
        <w:t>е</w:t>
      </w:r>
      <w:r w:rsidRPr="00951DAC">
        <w:rPr>
          <w:color w:val="000000" w:themeColor="text1"/>
          <w:sz w:val="28"/>
          <w:szCs w:val="28"/>
        </w:rPr>
        <w:t>ных насаждений, взамен утраченных в результате вырубки аварийно-опасных деревьев, сухостойных деревьев и кустарников, осуществления мероприятий по предупреждению и ликвидации аварийных и других чрезвычайных ситуаций.</w:t>
      </w:r>
    </w:p>
    <w:p w:rsidR="00951DAC" w:rsidRPr="00951DAC" w:rsidRDefault="00951DAC" w:rsidP="00951DAC">
      <w:pPr>
        <w:widowControl w:val="0"/>
        <w:autoSpaceDE w:val="0"/>
        <w:autoSpaceDN w:val="0"/>
        <w:adjustRightInd w:val="0"/>
        <w:ind w:firstLine="559"/>
        <w:jc w:val="both"/>
        <w:rPr>
          <w:color w:val="000000" w:themeColor="text1"/>
          <w:sz w:val="28"/>
          <w:szCs w:val="28"/>
        </w:rPr>
      </w:pPr>
      <w:r w:rsidRPr="00951DAC">
        <w:rPr>
          <w:color w:val="000000" w:themeColor="text1"/>
          <w:sz w:val="28"/>
          <w:szCs w:val="28"/>
        </w:rPr>
        <w:t>2.2. В случае вырубки аварийно-опасных деревьев, сухостойных деревьев и кустарников, осуществления мероприятий по предупреждению и ликвидации аварийных и других чрезвычайных ситуаций субъект хозяйственной и иной деятельности производит восстановительное озеленение на том же месте и в том же объеме за счет средств субъекта, которым была произведена вырубка.</w:t>
      </w:r>
    </w:p>
    <w:p w:rsidR="00951DAC" w:rsidRPr="00951DAC" w:rsidRDefault="00951DAC" w:rsidP="00951DAC">
      <w:pPr>
        <w:widowControl w:val="0"/>
        <w:autoSpaceDE w:val="0"/>
        <w:autoSpaceDN w:val="0"/>
        <w:adjustRightInd w:val="0"/>
        <w:ind w:firstLine="559"/>
        <w:jc w:val="both"/>
        <w:rPr>
          <w:color w:val="000000" w:themeColor="text1"/>
          <w:sz w:val="28"/>
          <w:szCs w:val="28"/>
        </w:rPr>
      </w:pPr>
      <w:r w:rsidRPr="00951DAC">
        <w:rPr>
          <w:color w:val="000000" w:themeColor="text1"/>
          <w:sz w:val="28"/>
          <w:szCs w:val="28"/>
        </w:rPr>
        <w:t>2.3. Восстановительное озеленение производится до наступления или окончания вегетационного периода, подходящего для посадки (посева) зеленых насаждений в открытый грунт, в течение шести месяцев с момента поврежд</w:t>
      </w:r>
      <w:r w:rsidRPr="00951DAC">
        <w:rPr>
          <w:color w:val="000000" w:themeColor="text1"/>
          <w:sz w:val="28"/>
          <w:szCs w:val="28"/>
        </w:rPr>
        <w:t>е</w:t>
      </w:r>
      <w:r w:rsidRPr="00951DAC">
        <w:rPr>
          <w:color w:val="000000" w:themeColor="text1"/>
          <w:sz w:val="28"/>
          <w:szCs w:val="28"/>
        </w:rPr>
        <w:t>ния или уничтожения зеленых насаждений.</w:t>
      </w:r>
    </w:p>
    <w:p w:rsidR="00951DAC" w:rsidRPr="00951DAC" w:rsidRDefault="00951DAC" w:rsidP="00951DAC">
      <w:pPr>
        <w:widowControl w:val="0"/>
        <w:autoSpaceDE w:val="0"/>
        <w:autoSpaceDN w:val="0"/>
        <w:adjustRightInd w:val="0"/>
        <w:ind w:firstLine="559"/>
        <w:jc w:val="both"/>
        <w:rPr>
          <w:color w:val="000000" w:themeColor="text1"/>
          <w:sz w:val="28"/>
          <w:szCs w:val="28"/>
        </w:rPr>
      </w:pPr>
      <w:r w:rsidRPr="00951DAC">
        <w:rPr>
          <w:color w:val="000000" w:themeColor="text1"/>
          <w:sz w:val="28"/>
          <w:szCs w:val="28"/>
        </w:rPr>
        <w:t>2.4. 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</w:t>
      </w:r>
      <w:r w:rsidRPr="00951DAC">
        <w:rPr>
          <w:color w:val="000000" w:themeColor="text1"/>
          <w:sz w:val="28"/>
          <w:szCs w:val="28"/>
        </w:rPr>
        <w:t>й</w:t>
      </w:r>
      <w:r w:rsidRPr="00951DAC">
        <w:rPr>
          <w:color w:val="000000" w:themeColor="text1"/>
          <w:sz w:val="28"/>
          <w:szCs w:val="28"/>
        </w:rPr>
        <w:t>ных ситуаций, субъект хозяйственной и иной деятельности освобождается от обязанности платы за проведение компенсационного озеленения при уничт</w:t>
      </w:r>
      <w:r w:rsidRPr="00951DAC">
        <w:rPr>
          <w:color w:val="000000" w:themeColor="text1"/>
          <w:sz w:val="28"/>
          <w:szCs w:val="28"/>
        </w:rPr>
        <w:t>о</w:t>
      </w:r>
      <w:r w:rsidRPr="00951DAC">
        <w:rPr>
          <w:color w:val="000000" w:themeColor="text1"/>
          <w:sz w:val="28"/>
          <w:szCs w:val="28"/>
        </w:rPr>
        <w:t>жении зеленых насаждений.</w:t>
      </w:r>
    </w:p>
    <w:p w:rsidR="00951DAC" w:rsidRPr="00951DAC" w:rsidRDefault="00951DAC" w:rsidP="00951DAC">
      <w:pPr>
        <w:widowControl w:val="0"/>
        <w:autoSpaceDE w:val="0"/>
        <w:autoSpaceDN w:val="0"/>
        <w:adjustRightInd w:val="0"/>
        <w:ind w:firstLine="559"/>
        <w:jc w:val="both"/>
        <w:rPr>
          <w:color w:val="000000" w:themeColor="text1"/>
          <w:sz w:val="28"/>
          <w:szCs w:val="28"/>
        </w:rPr>
      </w:pPr>
      <w:r w:rsidRPr="00951DAC">
        <w:rPr>
          <w:color w:val="000000" w:themeColor="text1"/>
          <w:sz w:val="28"/>
          <w:szCs w:val="28"/>
        </w:rPr>
        <w:t>2.5. Информирование жителей о производстве восстановительного озел</w:t>
      </w:r>
      <w:r w:rsidRPr="00951DAC">
        <w:rPr>
          <w:color w:val="000000" w:themeColor="text1"/>
          <w:sz w:val="28"/>
          <w:szCs w:val="28"/>
        </w:rPr>
        <w:t>е</w:t>
      </w:r>
      <w:r w:rsidRPr="00951DAC">
        <w:rPr>
          <w:color w:val="000000" w:themeColor="text1"/>
          <w:sz w:val="28"/>
          <w:szCs w:val="28"/>
        </w:rPr>
        <w:t>нения осуществляется не позднее, чем за три дня до дня проведения соответс</w:t>
      </w:r>
      <w:r w:rsidRPr="00951DAC">
        <w:rPr>
          <w:color w:val="000000" w:themeColor="text1"/>
          <w:sz w:val="28"/>
          <w:szCs w:val="28"/>
        </w:rPr>
        <w:t>т</w:t>
      </w:r>
      <w:r w:rsidRPr="00951DAC">
        <w:rPr>
          <w:color w:val="000000" w:themeColor="text1"/>
          <w:sz w:val="28"/>
          <w:szCs w:val="28"/>
        </w:rPr>
        <w:t>вующих работ, путем установки информационного щита в местах производства работ субъектом хозяйственной и иной деятельности, ответственным за прои</w:t>
      </w:r>
      <w:r w:rsidRPr="00951DAC">
        <w:rPr>
          <w:color w:val="000000" w:themeColor="text1"/>
          <w:sz w:val="28"/>
          <w:szCs w:val="28"/>
        </w:rPr>
        <w:t>з</w:t>
      </w:r>
      <w:r w:rsidRPr="00951DAC">
        <w:rPr>
          <w:color w:val="000000" w:themeColor="text1"/>
          <w:sz w:val="28"/>
          <w:szCs w:val="28"/>
        </w:rPr>
        <w:t>водство восстановительного озеленения.</w:t>
      </w:r>
    </w:p>
    <w:p w:rsidR="00951DAC" w:rsidRPr="00951DAC" w:rsidRDefault="00951DAC" w:rsidP="00951DAC">
      <w:pPr>
        <w:widowControl w:val="0"/>
        <w:autoSpaceDE w:val="0"/>
        <w:autoSpaceDN w:val="0"/>
        <w:adjustRightInd w:val="0"/>
        <w:ind w:firstLine="559"/>
        <w:jc w:val="both"/>
        <w:rPr>
          <w:color w:val="000000" w:themeColor="text1"/>
          <w:sz w:val="28"/>
          <w:szCs w:val="28"/>
        </w:rPr>
      </w:pPr>
      <w:r w:rsidRPr="00951DAC">
        <w:rPr>
          <w:color w:val="000000" w:themeColor="text1"/>
          <w:sz w:val="28"/>
          <w:szCs w:val="28"/>
        </w:rPr>
        <w:t>2.6. Проведение работ по восстановительному озеленению без установки информационного щита не допускается.</w:t>
      </w:r>
    </w:p>
    <w:p w:rsidR="00951DAC" w:rsidRPr="00951DAC" w:rsidRDefault="00951DAC" w:rsidP="00951DAC">
      <w:pPr>
        <w:widowControl w:val="0"/>
        <w:autoSpaceDE w:val="0"/>
        <w:autoSpaceDN w:val="0"/>
        <w:adjustRightInd w:val="0"/>
        <w:ind w:firstLine="559"/>
        <w:jc w:val="both"/>
        <w:rPr>
          <w:color w:val="000000" w:themeColor="text1"/>
          <w:sz w:val="28"/>
          <w:szCs w:val="28"/>
        </w:rPr>
      </w:pPr>
      <w:r w:rsidRPr="00951DAC">
        <w:rPr>
          <w:color w:val="000000" w:themeColor="text1"/>
          <w:sz w:val="28"/>
          <w:szCs w:val="28"/>
        </w:rPr>
        <w:t>2.7. Информационный щит должен иметь размер не менее 0,5 м х 0,5 м и содержать сведения об исполнителе работ (наименование исполнителя работ, его юридический и фактиче</w:t>
      </w:r>
      <w:bookmarkStart w:id="1" w:name="_GoBack"/>
      <w:r w:rsidRPr="00951DAC">
        <w:rPr>
          <w:color w:val="000000" w:themeColor="text1"/>
          <w:sz w:val="28"/>
          <w:szCs w:val="28"/>
        </w:rPr>
        <w:t>с</w:t>
      </w:r>
      <w:bookmarkEnd w:id="1"/>
      <w:r w:rsidRPr="00951DAC">
        <w:rPr>
          <w:color w:val="000000" w:themeColor="text1"/>
          <w:sz w:val="28"/>
          <w:szCs w:val="28"/>
        </w:rPr>
        <w:t>кий адрес, должность, фамилия, инициалы руков</w:t>
      </w:r>
      <w:r w:rsidRPr="00951DAC">
        <w:rPr>
          <w:color w:val="000000" w:themeColor="text1"/>
          <w:sz w:val="28"/>
          <w:szCs w:val="28"/>
        </w:rPr>
        <w:t>о</w:t>
      </w:r>
      <w:r w:rsidRPr="00951DAC">
        <w:rPr>
          <w:color w:val="000000" w:themeColor="text1"/>
          <w:sz w:val="28"/>
          <w:szCs w:val="28"/>
        </w:rPr>
        <w:t>дителя, номер контактного телефона исполнителя работ), виде и количестве з</w:t>
      </w:r>
      <w:r w:rsidRPr="00951DAC">
        <w:rPr>
          <w:color w:val="000000" w:themeColor="text1"/>
          <w:sz w:val="28"/>
          <w:szCs w:val="28"/>
        </w:rPr>
        <w:t>е</w:t>
      </w:r>
      <w:r w:rsidRPr="00951DAC">
        <w:rPr>
          <w:color w:val="000000" w:themeColor="text1"/>
          <w:sz w:val="28"/>
          <w:szCs w:val="28"/>
        </w:rPr>
        <w:t>леных насаждений, подлежащих восстановительному озеленению.</w:t>
      </w:r>
    </w:p>
    <w:p w:rsidR="00951DAC" w:rsidRDefault="00951DAC" w:rsidP="000A4D2E">
      <w:pPr>
        <w:widowControl w:val="0"/>
        <w:autoSpaceDE w:val="0"/>
        <w:autoSpaceDN w:val="0"/>
        <w:adjustRightInd w:val="0"/>
        <w:ind w:firstLine="559"/>
        <w:jc w:val="both"/>
        <w:rPr>
          <w:color w:val="000000" w:themeColor="text1"/>
          <w:sz w:val="28"/>
          <w:szCs w:val="28"/>
        </w:rPr>
      </w:pPr>
      <w:r w:rsidRPr="00951DAC">
        <w:rPr>
          <w:color w:val="000000" w:themeColor="text1"/>
          <w:sz w:val="28"/>
          <w:szCs w:val="28"/>
        </w:rPr>
        <w:t>2.8. Информационный щит демонтируется субъектом хозяйственной и иной деятельности, ответственным за производство восстановительного озел</w:t>
      </w:r>
      <w:r w:rsidRPr="00951DAC">
        <w:rPr>
          <w:color w:val="000000" w:themeColor="text1"/>
          <w:sz w:val="28"/>
          <w:szCs w:val="28"/>
        </w:rPr>
        <w:t>е</w:t>
      </w:r>
      <w:r w:rsidRPr="00951DAC">
        <w:rPr>
          <w:color w:val="000000" w:themeColor="text1"/>
          <w:sz w:val="28"/>
          <w:szCs w:val="28"/>
        </w:rPr>
        <w:t>нения, в течение двух суток со дня завершения (приема - передачи) работ по восстановительному озеленению.</w:t>
      </w:r>
    </w:p>
    <w:p w:rsidR="000A4D2E" w:rsidRDefault="000A4D2E" w:rsidP="00951DAC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235768" w:rsidRPr="00951DAC" w:rsidRDefault="00235768" w:rsidP="00951DAC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951DAC" w:rsidRPr="000A4D2E" w:rsidRDefault="00951DAC" w:rsidP="000A4D2E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0A4D2E">
        <w:rPr>
          <w:b/>
          <w:color w:val="000000" w:themeColor="text1"/>
          <w:sz w:val="28"/>
          <w:szCs w:val="28"/>
        </w:rPr>
        <w:lastRenderedPageBreak/>
        <w:t>Ответственность за нарушение настоящего Порядка</w:t>
      </w:r>
    </w:p>
    <w:p w:rsidR="000A4D2E" w:rsidRPr="000A4D2E" w:rsidRDefault="000A4D2E" w:rsidP="000A4D2E">
      <w:pPr>
        <w:widowControl w:val="0"/>
        <w:autoSpaceDE w:val="0"/>
        <w:autoSpaceDN w:val="0"/>
        <w:adjustRightInd w:val="0"/>
        <w:ind w:left="559"/>
        <w:jc w:val="center"/>
        <w:rPr>
          <w:b/>
          <w:color w:val="000000" w:themeColor="text1"/>
          <w:sz w:val="28"/>
          <w:szCs w:val="28"/>
        </w:rPr>
      </w:pPr>
    </w:p>
    <w:p w:rsidR="00951DAC" w:rsidRPr="00951DAC" w:rsidRDefault="00951DAC" w:rsidP="00951DAC">
      <w:pPr>
        <w:widowControl w:val="0"/>
        <w:autoSpaceDE w:val="0"/>
        <w:autoSpaceDN w:val="0"/>
        <w:adjustRightInd w:val="0"/>
        <w:ind w:firstLine="559"/>
        <w:jc w:val="both"/>
        <w:rPr>
          <w:color w:val="000000" w:themeColor="text1"/>
          <w:sz w:val="28"/>
          <w:szCs w:val="28"/>
        </w:rPr>
      </w:pPr>
      <w:r w:rsidRPr="00951DAC">
        <w:rPr>
          <w:color w:val="000000" w:themeColor="text1"/>
          <w:sz w:val="28"/>
          <w:szCs w:val="28"/>
        </w:rPr>
        <w:t>3.1. Нарушение требований настоящего Порядка влечет за собой ответс</w:t>
      </w:r>
      <w:r w:rsidRPr="00951DAC">
        <w:rPr>
          <w:color w:val="000000" w:themeColor="text1"/>
          <w:sz w:val="28"/>
          <w:szCs w:val="28"/>
        </w:rPr>
        <w:t>т</w:t>
      </w:r>
      <w:r w:rsidRPr="00951DAC">
        <w:rPr>
          <w:color w:val="000000" w:themeColor="text1"/>
          <w:sz w:val="28"/>
          <w:szCs w:val="28"/>
        </w:rPr>
        <w:t>венность, предусмотренную законодательством Российской Федерации и зак</w:t>
      </w:r>
      <w:r w:rsidRPr="00951DAC">
        <w:rPr>
          <w:color w:val="000000" w:themeColor="text1"/>
          <w:sz w:val="28"/>
          <w:szCs w:val="28"/>
        </w:rPr>
        <w:t>о</w:t>
      </w:r>
      <w:r w:rsidRPr="00951DAC">
        <w:rPr>
          <w:color w:val="000000" w:themeColor="text1"/>
          <w:sz w:val="28"/>
          <w:szCs w:val="28"/>
        </w:rPr>
        <w:t>нодательством Краснодарского края.</w:t>
      </w:r>
    </w:p>
    <w:p w:rsidR="00FD76E5" w:rsidRDefault="00FD76E5" w:rsidP="00A63406">
      <w:pPr>
        <w:ind w:firstLine="567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235768" w:rsidRDefault="00235768" w:rsidP="00A63406">
      <w:pPr>
        <w:ind w:firstLine="567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235768" w:rsidRPr="00A63406" w:rsidRDefault="00235768" w:rsidP="00A63406">
      <w:pPr>
        <w:ind w:firstLine="567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63406" w:rsidRPr="00A63406" w:rsidRDefault="00FD76E5" w:rsidP="00FD76E5">
      <w:pPr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Директор МКУ «Коржевский центр»                    </w:t>
      </w:r>
      <w:r w:rsidR="00D402DF">
        <w:rPr>
          <w:rFonts w:eastAsiaTheme="minorHAnsi"/>
          <w:bCs/>
          <w:sz w:val="28"/>
          <w:szCs w:val="28"/>
          <w:lang w:eastAsia="en-US"/>
        </w:rPr>
        <w:t xml:space="preserve">                            Ю.А.</w:t>
      </w:r>
      <w:r>
        <w:rPr>
          <w:rFonts w:eastAsiaTheme="minorHAnsi"/>
          <w:bCs/>
          <w:sz w:val="28"/>
          <w:szCs w:val="28"/>
          <w:lang w:eastAsia="en-US"/>
        </w:rPr>
        <w:t xml:space="preserve"> Ченская</w:t>
      </w:r>
    </w:p>
    <w:sectPr w:rsidR="00A63406" w:rsidRPr="00A63406" w:rsidSect="00235768">
      <w:headerReference w:type="default" r:id="rId11"/>
      <w:pgSz w:w="11907" w:h="16840" w:code="9"/>
      <w:pgMar w:top="1134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FFE" w:rsidRDefault="004F5FFE" w:rsidP="00235768">
      <w:r>
        <w:separator/>
      </w:r>
    </w:p>
  </w:endnote>
  <w:endnote w:type="continuationSeparator" w:id="1">
    <w:p w:rsidR="004F5FFE" w:rsidRDefault="004F5FFE" w:rsidP="00235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FFE" w:rsidRDefault="004F5FFE" w:rsidP="00235768">
      <w:r>
        <w:separator/>
      </w:r>
    </w:p>
  </w:footnote>
  <w:footnote w:type="continuationSeparator" w:id="1">
    <w:p w:rsidR="004F5FFE" w:rsidRDefault="004F5FFE" w:rsidP="002357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100175"/>
      <w:docPartObj>
        <w:docPartGallery w:val="Page Numbers (Top of Page)"/>
        <w:docPartUnique/>
      </w:docPartObj>
    </w:sdtPr>
    <w:sdtContent>
      <w:p w:rsidR="00235768" w:rsidRDefault="00235768">
        <w:pPr>
          <w:pStyle w:val="ab"/>
          <w:jc w:val="center"/>
        </w:pPr>
      </w:p>
      <w:p w:rsidR="00235768" w:rsidRDefault="00235768">
        <w:pPr>
          <w:pStyle w:val="ab"/>
          <w:jc w:val="center"/>
        </w:pPr>
      </w:p>
      <w:p w:rsidR="00235768" w:rsidRDefault="00235768">
        <w:pPr>
          <w:pStyle w:val="ab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235768" w:rsidRDefault="0023576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467956DB"/>
    <w:multiLevelType w:val="hybridMultilevel"/>
    <w:tmpl w:val="8C344C04"/>
    <w:lvl w:ilvl="0" w:tplc="9370A146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3">
    <w:nsid w:val="747C013F"/>
    <w:multiLevelType w:val="hybridMultilevel"/>
    <w:tmpl w:val="3E98D892"/>
    <w:lvl w:ilvl="0" w:tplc="00A070D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C342DED"/>
    <w:multiLevelType w:val="singleLevel"/>
    <w:tmpl w:val="29982A70"/>
    <w:lvl w:ilvl="0">
      <w:start w:val="1"/>
      <w:numFmt w:val="decimal"/>
      <w:lvlText w:val="%1)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1514"/>
    <w:rsid w:val="00004A60"/>
    <w:rsid w:val="00017234"/>
    <w:rsid w:val="00021148"/>
    <w:rsid w:val="00041506"/>
    <w:rsid w:val="00041987"/>
    <w:rsid w:val="00080E27"/>
    <w:rsid w:val="000A4D2E"/>
    <w:rsid w:val="000C1211"/>
    <w:rsid w:val="000C6D89"/>
    <w:rsid w:val="000E2B7D"/>
    <w:rsid w:val="000F5046"/>
    <w:rsid w:val="000F7693"/>
    <w:rsid w:val="001216E8"/>
    <w:rsid w:val="00126B4B"/>
    <w:rsid w:val="001327C8"/>
    <w:rsid w:val="00151F40"/>
    <w:rsid w:val="0015305B"/>
    <w:rsid w:val="001673AA"/>
    <w:rsid w:val="001A15F4"/>
    <w:rsid w:val="001A28F4"/>
    <w:rsid w:val="001D37BA"/>
    <w:rsid w:val="001D6993"/>
    <w:rsid w:val="001D772F"/>
    <w:rsid w:val="001E3163"/>
    <w:rsid w:val="001E6047"/>
    <w:rsid w:val="00221170"/>
    <w:rsid w:val="00225BE0"/>
    <w:rsid w:val="00235768"/>
    <w:rsid w:val="00264A48"/>
    <w:rsid w:val="00271345"/>
    <w:rsid w:val="002723BB"/>
    <w:rsid w:val="00295744"/>
    <w:rsid w:val="002C13C5"/>
    <w:rsid w:val="002D05EF"/>
    <w:rsid w:val="00320EF6"/>
    <w:rsid w:val="003215B6"/>
    <w:rsid w:val="00335B3D"/>
    <w:rsid w:val="00346625"/>
    <w:rsid w:val="00352913"/>
    <w:rsid w:val="0037101B"/>
    <w:rsid w:val="00373059"/>
    <w:rsid w:val="00374550"/>
    <w:rsid w:val="003822C7"/>
    <w:rsid w:val="003A0098"/>
    <w:rsid w:val="003A7DB1"/>
    <w:rsid w:val="003B6EB5"/>
    <w:rsid w:val="0041279A"/>
    <w:rsid w:val="004156AD"/>
    <w:rsid w:val="00427CFB"/>
    <w:rsid w:val="004355E7"/>
    <w:rsid w:val="00442F5E"/>
    <w:rsid w:val="0044710B"/>
    <w:rsid w:val="00460EB4"/>
    <w:rsid w:val="00461517"/>
    <w:rsid w:val="0046200F"/>
    <w:rsid w:val="004641D8"/>
    <w:rsid w:val="0047243B"/>
    <w:rsid w:val="00474065"/>
    <w:rsid w:val="004926DA"/>
    <w:rsid w:val="004B767E"/>
    <w:rsid w:val="004D06BF"/>
    <w:rsid w:val="004F5FFE"/>
    <w:rsid w:val="00514FE2"/>
    <w:rsid w:val="00524E42"/>
    <w:rsid w:val="005334F1"/>
    <w:rsid w:val="00562638"/>
    <w:rsid w:val="005703C4"/>
    <w:rsid w:val="0059794E"/>
    <w:rsid w:val="005A7652"/>
    <w:rsid w:val="005B2DCF"/>
    <w:rsid w:val="005D100C"/>
    <w:rsid w:val="00635273"/>
    <w:rsid w:val="00652878"/>
    <w:rsid w:val="00655A47"/>
    <w:rsid w:val="006608ED"/>
    <w:rsid w:val="006636EB"/>
    <w:rsid w:val="006A0D76"/>
    <w:rsid w:val="006B2DB9"/>
    <w:rsid w:val="006B5FDC"/>
    <w:rsid w:val="006C06F8"/>
    <w:rsid w:val="006C0F5A"/>
    <w:rsid w:val="006C1CB0"/>
    <w:rsid w:val="006D4711"/>
    <w:rsid w:val="006D652C"/>
    <w:rsid w:val="006E327D"/>
    <w:rsid w:val="006E70A4"/>
    <w:rsid w:val="0070483A"/>
    <w:rsid w:val="00706DBD"/>
    <w:rsid w:val="00715250"/>
    <w:rsid w:val="0074784C"/>
    <w:rsid w:val="00751539"/>
    <w:rsid w:val="00755E42"/>
    <w:rsid w:val="00780823"/>
    <w:rsid w:val="007C0A47"/>
    <w:rsid w:val="007D29B9"/>
    <w:rsid w:val="007F0B84"/>
    <w:rsid w:val="007F6A17"/>
    <w:rsid w:val="00800CE8"/>
    <w:rsid w:val="00807554"/>
    <w:rsid w:val="008205FC"/>
    <w:rsid w:val="00836819"/>
    <w:rsid w:val="00836826"/>
    <w:rsid w:val="00840F88"/>
    <w:rsid w:val="008410B9"/>
    <w:rsid w:val="00844482"/>
    <w:rsid w:val="00885370"/>
    <w:rsid w:val="00886D41"/>
    <w:rsid w:val="00895AB4"/>
    <w:rsid w:val="008B6E98"/>
    <w:rsid w:val="008C0220"/>
    <w:rsid w:val="008C2C76"/>
    <w:rsid w:val="008D4730"/>
    <w:rsid w:val="00920435"/>
    <w:rsid w:val="00932420"/>
    <w:rsid w:val="00943943"/>
    <w:rsid w:val="00951DAC"/>
    <w:rsid w:val="00970DEA"/>
    <w:rsid w:val="00975291"/>
    <w:rsid w:val="009758C2"/>
    <w:rsid w:val="00985A7A"/>
    <w:rsid w:val="009D7CD8"/>
    <w:rsid w:val="009E372D"/>
    <w:rsid w:val="009F4440"/>
    <w:rsid w:val="00A06F5F"/>
    <w:rsid w:val="00A06FDD"/>
    <w:rsid w:val="00A16AB0"/>
    <w:rsid w:val="00A31514"/>
    <w:rsid w:val="00A41077"/>
    <w:rsid w:val="00A46013"/>
    <w:rsid w:val="00A604A8"/>
    <w:rsid w:val="00A63406"/>
    <w:rsid w:val="00A8322F"/>
    <w:rsid w:val="00A95C04"/>
    <w:rsid w:val="00AA4154"/>
    <w:rsid w:val="00AA771F"/>
    <w:rsid w:val="00AB2647"/>
    <w:rsid w:val="00AC1F4B"/>
    <w:rsid w:val="00AC2C05"/>
    <w:rsid w:val="00AD4636"/>
    <w:rsid w:val="00AD6FEA"/>
    <w:rsid w:val="00AE517E"/>
    <w:rsid w:val="00B06366"/>
    <w:rsid w:val="00B12465"/>
    <w:rsid w:val="00B15C5E"/>
    <w:rsid w:val="00B26E35"/>
    <w:rsid w:val="00B92D04"/>
    <w:rsid w:val="00BA5264"/>
    <w:rsid w:val="00BC3C3E"/>
    <w:rsid w:val="00BC6231"/>
    <w:rsid w:val="00BE08FB"/>
    <w:rsid w:val="00BE199F"/>
    <w:rsid w:val="00BE2B26"/>
    <w:rsid w:val="00BE3B73"/>
    <w:rsid w:val="00BE5428"/>
    <w:rsid w:val="00C10F1A"/>
    <w:rsid w:val="00C111BB"/>
    <w:rsid w:val="00C16DED"/>
    <w:rsid w:val="00C36902"/>
    <w:rsid w:val="00C42708"/>
    <w:rsid w:val="00C55A93"/>
    <w:rsid w:val="00C55C55"/>
    <w:rsid w:val="00C75111"/>
    <w:rsid w:val="00CA7DB0"/>
    <w:rsid w:val="00CD0F10"/>
    <w:rsid w:val="00CE3AD8"/>
    <w:rsid w:val="00D03D1D"/>
    <w:rsid w:val="00D04858"/>
    <w:rsid w:val="00D04A80"/>
    <w:rsid w:val="00D067F9"/>
    <w:rsid w:val="00D20708"/>
    <w:rsid w:val="00D35DCF"/>
    <w:rsid w:val="00D376A5"/>
    <w:rsid w:val="00D402DF"/>
    <w:rsid w:val="00D45CDC"/>
    <w:rsid w:val="00D66114"/>
    <w:rsid w:val="00D96168"/>
    <w:rsid w:val="00DA108F"/>
    <w:rsid w:val="00DA2608"/>
    <w:rsid w:val="00DF1DC7"/>
    <w:rsid w:val="00DF4541"/>
    <w:rsid w:val="00DF5A3E"/>
    <w:rsid w:val="00E15A3F"/>
    <w:rsid w:val="00E16B12"/>
    <w:rsid w:val="00E226FA"/>
    <w:rsid w:val="00E24D1D"/>
    <w:rsid w:val="00E3336E"/>
    <w:rsid w:val="00E44D11"/>
    <w:rsid w:val="00E451F8"/>
    <w:rsid w:val="00E4607A"/>
    <w:rsid w:val="00E8262B"/>
    <w:rsid w:val="00E85ED2"/>
    <w:rsid w:val="00E87F82"/>
    <w:rsid w:val="00EB4703"/>
    <w:rsid w:val="00EC34B0"/>
    <w:rsid w:val="00EC61F7"/>
    <w:rsid w:val="00ED1E9D"/>
    <w:rsid w:val="00ED78F4"/>
    <w:rsid w:val="00EE04D5"/>
    <w:rsid w:val="00F0566A"/>
    <w:rsid w:val="00F16195"/>
    <w:rsid w:val="00F2407A"/>
    <w:rsid w:val="00F344DE"/>
    <w:rsid w:val="00F62E76"/>
    <w:rsid w:val="00F763F5"/>
    <w:rsid w:val="00F76A32"/>
    <w:rsid w:val="00F814AB"/>
    <w:rsid w:val="00FA10C1"/>
    <w:rsid w:val="00FD00C7"/>
    <w:rsid w:val="00FD5830"/>
    <w:rsid w:val="00FD6160"/>
    <w:rsid w:val="00FD76E5"/>
    <w:rsid w:val="00FE6FFE"/>
    <w:rsid w:val="00FE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29B9"/>
  </w:style>
  <w:style w:type="paragraph" w:styleId="1">
    <w:name w:val="heading 1"/>
    <w:basedOn w:val="a"/>
    <w:next w:val="a"/>
    <w:qFormat/>
    <w:rsid w:val="00886D4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886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D29B9"/>
    <w:rPr>
      <w:rFonts w:ascii="Courier New" w:hAnsi="Courier New"/>
    </w:rPr>
  </w:style>
  <w:style w:type="paragraph" w:customStyle="1" w:styleId="ConsNormal">
    <w:name w:val="ConsNormal"/>
    <w:rsid w:val="007D29B9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7D29B9"/>
    <w:pPr>
      <w:widowControl w:val="0"/>
      <w:ind w:right="19772"/>
    </w:pPr>
    <w:rPr>
      <w:rFonts w:ascii="Courier New" w:hAnsi="Courier New"/>
      <w:snapToGrid w:val="0"/>
    </w:rPr>
  </w:style>
  <w:style w:type="table" w:styleId="a4">
    <w:name w:val="Table Grid"/>
    <w:basedOn w:val="a1"/>
    <w:rsid w:val="00844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886D41"/>
    <w:pPr>
      <w:widowControl w:val="0"/>
      <w:ind w:right="19772"/>
    </w:pPr>
    <w:rPr>
      <w:rFonts w:ascii="Arial" w:hAnsi="Arial"/>
      <w:b/>
      <w:snapToGrid w:val="0"/>
    </w:rPr>
  </w:style>
  <w:style w:type="paragraph" w:styleId="a5">
    <w:name w:val="Body Text"/>
    <w:basedOn w:val="a"/>
    <w:rsid w:val="00D66114"/>
    <w:pPr>
      <w:jc w:val="both"/>
    </w:pPr>
    <w:rPr>
      <w:sz w:val="28"/>
    </w:rPr>
  </w:style>
  <w:style w:type="paragraph" w:styleId="a6">
    <w:name w:val="Title"/>
    <w:basedOn w:val="a"/>
    <w:qFormat/>
    <w:rsid w:val="00D66114"/>
    <w:pPr>
      <w:jc w:val="center"/>
    </w:pPr>
    <w:rPr>
      <w:b/>
      <w:sz w:val="28"/>
    </w:rPr>
  </w:style>
  <w:style w:type="paragraph" w:styleId="a7">
    <w:name w:val="Balloon Text"/>
    <w:basedOn w:val="a"/>
    <w:link w:val="a8"/>
    <w:rsid w:val="009F44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F4440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71525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15250"/>
  </w:style>
  <w:style w:type="character" w:customStyle="1" w:styleId="a9">
    <w:name w:val="Гипертекстовая ссылка"/>
    <w:basedOn w:val="a0"/>
    <w:uiPriority w:val="99"/>
    <w:rsid w:val="001A15F4"/>
    <w:rPr>
      <w:rFonts w:cs="Times New Roman"/>
      <w:b w:val="0"/>
      <w:color w:val="106BBE"/>
    </w:rPr>
  </w:style>
  <w:style w:type="paragraph" w:customStyle="1" w:styleId="ConsPlusNormal">
    <w:name w:val="ConsPlusNormal"/>
    <w:rsid w:val="000C121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a">
    <w:name w:val="List Paragraph"/>
    <w:basedOn w:val="a"/>
    <w:uiPriority w:val="34"/>
    <w:qFormat/>
    <w:rsid w:val="000A4D2E"/>
    <w:pPr>
      <w:ind w:left="720"/>
      <w:contextualSpacing/>
    </w:pPr>
  </w:style>
  <w:style w:type="paragraph" w:styleId="ab">
    <w:name w:val="header"/>
    <w:basedOn w:val="a"/>
    <w:link w:val="ac"/>
    <w:uiPriority w:val="99"/>
    <w:rsid w:val="0023576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35768"/>
  </w:style>
  <w:style w:type="paragraph" w:styleId="ad">
    <w:name w:val="footer"/>
    <w:basedOn w:val="a"/>
    <w:link w:val="ae"/>
    <w:rsid w:val="0023576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357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886D4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886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snapToGrid w:val="0"/>
    </w:rPr>
  </w:style>
  <w:style w:type="table" w:styleId="a4">
    <w:name w:val="Table Grid"/>
    <w:basedOn w:val="a1"/>
    <w:rsid w:val="00844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886D41"/>
    <w:pPr>
      <w:widowControl w:val="0"/>
      <w:ind w:right="19772"/>
    </w:pPr>
    <w:rPr>
      <w:rFonts w:ascii="Arial" w:hAnsi="Arial"/>
      <w:b/>
      <w:snapToGrid w:val="0"/>
    </w:rPr>
  </w:style>
  <w:style w:type="paragraph" w:styleId="a5">
    <w:name w:val="Body Text"/>
    <w:basedOn w:val="a"/>
    <w:rsid w:val="00D66114"/>
    <w:pPr>
      <w:jc w:val="both"/>
    </w:pPr>
    <w:rPr>
      <w:sz w:val="28"/>
    </w:rPr>
  </w:style>
  <w:style w:type="paragraph" w:styleId="a6">
    <w:name w:val="Title"/>
    <w:basedOn w:val="a"/>
    <w:qFormat/>
    <w:rsid w:val="00D66114"/>
    <w:pPr>
      <w:jc w:val="center"/>
    </w:pPr>
    <w:rPr>
      <w:b/>
      <w:sz w:val="28"/>
    </w:rPr>
  </w:style>
  <w:style w:type="paragraph" w:styleId="a7">
    <w:name w:val="Balloon Text"/>
    <w:basedOn w:val="a"/>
    <w:link w:val="a8"/>
    <w:rsid w:val="009F44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F4440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71525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15250"/>
  </w:style>
  <w:style w:type="character" w:customStyle="1" w:styleId="a9">
    <w:name w:val="Гипертекстовая ссылка"/>
    <w:basedOn w:val="a0"/>
    <w:uiPriority w:val="99"/>
    <w:rsid w:val="001A15F4"/>
    <w:rPr>
      <w:rFonts w:cs="Times New Roman"/>
      <w:b w:val="0"/>
      <w:color w:val="106BBE"/>
    </w:rPr>
  </w:style>
  <w:style w:type="paragraph" w:customStyle="1" w:styleId="ConsPlusNormal">
    <w:name w:val="ConsPlusNormal"/>
    <w:rsid w:val="000C121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unicipal.garant.ru/document/redirect/36941832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/redirect/186367/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BEBFB-1980-4DE6-A516-294F6FD0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4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 ____ городское (сельское) поселение ____ муниципального района</vt:lpstr>
    </vt:vector>
  </TitlesOfParts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20</cp:revision>
  <cp:lastPrinted>2023-03-01T05:27:00Z</cp:lastPrinted>
  <dcterms:created xsi:type="dcterms:W3CDTF">2016-06-20T08:51:00Z</dcterms:created>
  <dcterms:modified xsi:type="dcterms:W3CDTF">2023-03-02T08:10:00Z</dcterms:modified>
</cp:coreProperties>
</file>