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«Правило нулевого дохода» при назначении выплат для беременных, вставших на учет в ранние сроки, и на детей от 8 до 17 лет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b/>
        </w:rPr>
        <w:t>Краснодар, 09 сентября 2022 года.</w:t>
      </w:r>
      <w:r>
        <w:rPr/>
        <w:t xml:space="preserve"> Семьи, оказавшиеся в трудной жизненной ситуации, могут получать государственную поддержку. Воспользоваться данной мерой поддержки могут женщины, вставшие на учет в ранние сроки беременности (до 12 недель), а также семьи, которые воспитывают детей от 8 до 17 лет, и имеют невысокий доход.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Одним из главных факторов для назначения пособия является официальный доход всех трудоспособных членов семьи. К таким доходам относятся доходы от трудовой или предпринимательской деятельности, пенсия, стипендия и т.д. Если таковые доходы отсутствуют, то для получения выплат может быть применено  «правило нулевого дохода». Что это значит? При отсутствии доходов должна быть уважительная причина, к ним относятся: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доход. А у второго родителя должны быть поступления от трудовой, предпринимательской, творческой деятельности или пенсия, стипендия).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Уход за ребенком, если речь идет о единственном родителе (т.е. официально у ребенка один родитель, второй не указан в свидетельстве о рождении или умер, пропал без вести). 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>Уход за ребенком до достижения им возраста трех лет.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>Уход за гражданином с инвалидностью или пожилым человеком старше 80 лет.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>Обучение на очной форме для членов семьи моложе 23 лет.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>Срочная служба в армии и 3-месячный период после демобилизации.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>Прохождения лечения длительностью от 3 месяцев и более.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>Статус безработного, который учитывается до 6 месяцев (необходимо подтверждение официальной регистрации в качестве безработного в центре занятости).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>Отбывание наказания и 3-месячный период после освобождения из мест лишения свободы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/>
        <w:t>Если не будет уважительных причин отсутствия доходов (не менее 10 месяцев в расчётном</w:t>
      </w:r>
      <w:bookmarkStart w:id="0" w:name="_GoBack"/>
      <w:bookmarkEnd w:id="0"/>
      <w:r>
        <w:rPr/>
        <w:t xml:space="preserve"> периоде), то в выплате будет отказано.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12121"/>
          <w:spacing w:val="-5"/>
          <w:szCs w:val="28"/>
        </w:rPr>
      </w:pPr>
      <w:r>
        <w:rPr/>
        <w:t xml:space="preserve"> </w:t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305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5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tejustify" w:customStyle="1">
    <w:name w:val="rtejustify"/>
    <w:basedOn w:val="Normal"/>
    <w:qFormat/>
    <w:rsid w:val="00b53baf"/>
    <w:pPr>
      <w:spacing w:beforeAutospacing="1" w:afterAutospacing="1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pfr_kuban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pfr.krasnodarskiikra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E4F6-3A7F-4301-B975-065A101B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LibreOffice/7.3.4.2$Windows_x86 LibreOffice_project/728fec16bd5f605073805c3c9e7c4212a0120dc5</Application>
  <AppVersion>15.0000</AppVersion>
  <Pages>1</Pages>
  <Words>316</Words>
  <Characters>1858</Characters>
  <CharactersWithSpaces>2182</CharactersWithSpaces>
  <Paragraphs>22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dc:description/>
  <cp:lastModifiedBy/>
  <cp:revision>4</cp:revision>
  <cp:lastPrinted>2022-09-09T13:16:11Z</cp:lastPrinted>
  <dcterms:created xsi:type="dcterms:W3CDTF">2022-09-08T07:42:00Z</dcterms:created>
  <dcterms:modified xsi:type="dcterms:W3CDTF">2022-09-09T13:16:30Z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