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F8" w:rsidRDefault="00E22DF8" w:rsidP="000074E6">
      <w:pPr>
        <w:pStyle w:val="a3"/>
        <w:spacing w:line="276" w:lineRule="auto"/>
        <w:contextualSpacing/>
        <w:rPr>
          <w:rFonts w:ascii="Times New Roman" w:hAnsi="Times New Roman"/>
          <w:noProof/>
          <w:sz w:val="28"/>
          <w:szCs w:val="28"/>
        </w:rPr>
      </w:pPr>
    </w:p>
    <w:p w:rsidR="007D4D00" w:rsidRPr="004D6891" w:rsidRDefault="007D4D00" w:rsidP="000074E6">
      <w:pPr>
        <w:pStyle w:val="a3"/>
        <w:spacing w:line="276" w:lineRule="auto"/>
        <w:contextualSpacing/>
        <w:rPr>
          <w:rFonts w:ascii="Times New Roman" w:hAnsi="Times New Roman"/>
          <w:noProof/>
          <w:sz w:val="28"/>
          <w:szCs w:val="28"/>
        </w:rPr>
      </w:pPr>
    </w:p>
    <w:p w:rsidR="000074E6" w:rsidRDefault="000074E6" w:rsidP="000074E6">
      <w:pPr>
        <w:autoSpaceDE w:val="0"/>
        <w:autoSpaceDN w:val="0"/>
        <w:adjustRightInd w:val="0"/>
        <w:spacing w:line="240" w:lineRule="auto"/>
        <w:contextualSpacing/>
        <w:jc w:val="center"/>
        <w:rPr>
          <w:rFonts w:ascii="Times New Roman" w:hAnsi="Times New Roman"/>
          <w:b/>
          <w:bCs/>
          <w:i/>
          <w:sz w:val="28"/>
          <w:szCs w:val="28"/>
        </w:rPr>
      </w:pPr>
    </w:p>
    <w:p w:rsidR="000074E6" w:rsidRDefault="000074E6" w:rsidP="000074E6">
      <w:pPr>
        <w:autoSpaceDE w:val="0"/>
        <w:autoSpaceDN w:val="0"/>
        <w:adjustRightInd w:val="0"/>
        <w:spacing w:line="240" w:lineRule="auto"/>
        <w:contextualSpacing/>
        <w:jc w:val="center"/>
        <w:rPr>
          <w:rFonts w:ascii="Times New Roman" w:hAnsi="Times New Roman"/>
          <w:b/>
          <w:bCs/>
          <w:i/>
          <w:sz w:val="28"/>
          <w:szCs w:val="28"/>
        </w:rPr>
      </w:pPr>
    </w:p>
    <w:p w:rsidR="000074E6" w:rsidRPr="008E3B35" w:rsidRDefault="000074E6" w:rsidP="000074E6">
      <w:pPr>
        <w:autoSpaceDE w:val="0"/>
        <w:autoSpaceDN w:val="0"/>
        <w:adjustRightInd w:val="0"/>
        <w:spacing w:line="240" w:lineRule="auto"/>
        <w:contextualSpacing/>
        <w:jc w:val="center"/>
        <w:rPr>
          <w:rFonts w:ascii="Times New Roman" w:hAnsi="Times New Roman"/>
          <w:b/>
          <w:bCs/>
          <w:i/>
          <w:sz w:val="28"/>
          <w:szCs w:val="28"/>
        </w:rPr>
      </w:pPr>
      <w:proofErr w:type="spellStart"/>
      <w:r w:rsidRPr="008E3B35">
        <w:rPr>
          <w:rFonts w:ascii="Times New Roman" w:hAnsi="Times New Roman"/>
          <w:b/>
          <w:bCs/>
          <w:i/>
          <w:sz w:val="28"/>
          <w:szCs w:val="28"/>
        </w:rPr>
        <w:t>УТВЕРЖДАЮ</w:t>
      </w:r>
      <w:proofErr w:type="gramStart"/>
      <w:r>
        <w:rPr>
          <w:rFonts w:ascii="Times New Roman" w:hAnsi="Times New Roman"/>
          <w:b/>
          <w:bCs/>
          <w:i/>
          <w:sz w:val="28"/>
          <w:szCs w:val="28"/>
        </w:rPr>
        <w:t>:А</w:t>
      </w:r>
      <w:proofErr w:type="gramEnd"/>
      <w:r>
        <w:rPr>
          <w:rFonts w:ascii="Times New Roman" w:hAnsi="Times New Roman"/>
          <w:b/>
          <w:bCs/>
          <w:i/>
          <w:sz w:val="28"/>
          <w:szCs w:val="28"/>
        </w:rPr>
        <w:t>дминистрация</w:t>
      </w:r>
      <w:proofErr w:type="spellEnd"/>
    </w:p>
    <w:p w:rsidR="000074E6" w:rsidRDefault="00B134C5" w:rsidP="000074E6">
      <w:pPr>
        <w:autoSpaceDE w:val="0"/>
        <w:autoSpaceDN w:val="0"/>
        <w:adjustRightInd w:val="0"/>
        <w:spacing w:line="240" w:lineRule="auto"/>
        <w:contextualSpacing/>
        <w:jc w:val="center"/>
        <w:rPr>
          <w:rFonts w:ascii="Times New Roman" w:hAnsi="Times New Roman"/>
          <w:b/>
          <w:bCs/>
          <w:i/>
          <w:sz w:val="28"/>
          <w:szCs w:val="28"/>
        </w:rPr>
      </w:pPr>
      <w:proofErr w:type="spellStart"/>
      <w:r>
        <w:rPr>
          <w:rFonts w:ascii="Times New Roman" w:hAnsi="Times New Roman"/>
          <w:b/>
          <w:bCs/>
          <w:i/>
          <w:sz w:val="28"/>
          <w:szCs w:val="28"/>
        </w:rPr>
        <w:t>Коржевского</w:t>
      </w:r>
      <w:r w:rsidR="000074E6" w:rsidRPr="008E3B35">
        <w:rPr>
          <w:rFonts w:ascii="Times New Roman" w:hAnsi="Times New Roman"/>
          <w:b/>
          <w:bCs/>
          <w:i/>
          <w:sz w:val="28"/>
          <w:szCs w:val="28"/>
        </w:rPr>
        <w:t>сельского</w:t>
      </w:r>
      <w:proofErr w:type="spellEnd"/>
      <w:r w:rsidR="000074E6">
        <w:rPr>
          <w:rFonts w:ascii="Times New Roman" w:hAnsi="Times New Roman"/>
          <w:b/>
          <w:bCs/>
          <w:i/>
          <w:sz w:val="28"/>
          <w:szCs w:val="28"/>
        </w:rPr>
        <w:t xml:space="preserve"> п</w:t>
      </w:r>
      <w:r w:rsidR="000074E6" w:rsidRPr="008E3B35">
        <w:rPr>
          <w:rFonts w:ascii="Times New Roman" w:hAnsi="Times New Roman"/>
          <w:b/>
          <w:bCs/>
          <w:i/>
          <w:sz w:val="28"/>
          <w:szCs w:val="28"/>
        </w:rPr>
        <w:t xml:space="preserve">оселения </w:t>
      </w:r>
    </w:p>
    <w:p w:rsidR="000074E6" w:rsidRDefault="00B134C5" w:rsidP="000074E6">
      <w:pPr>
        <w:autoSpaceDE w:val="0"/>
        <w:autoSpaceDN w:val="0"/>
        <w:adjustRightInd w:val="0"/>
        <w:spacing w:line="240" w:lineRule="auto"/>
        <w:contextualSpacing/>
        <w:jc w:val="center"/>
        <w:rPr>
          <w:rFonts w:ascii="Times New Roman" w:hAnsi="Times New Roman"/>
          <w:b/>
          <w:bCs/>
          <w:i/>
          <w:sz w:val="28"/>
          <w:szCs w:val="28"/>
        </w:rPr>
      </w:pPr>
      <w:r>
        <w:rPr>
          <w:rFonts w:ascii="Times New Roman" w:hAnsi="Times New Roman"/>
          <w:b/>
          <w:bCs/>
          <w:i/>
          <w:sz w:val="28"/>
          <w:szCs w:val="28"/>
        </w:rPr>
        <w:t>Славянского</w:t>
      </w:r>
      <w:r w:rsidR="000074E6" w:rsidRPr="008E3B35">
        <w:rPr>
          <w:rFonts w:ascii="Times New Roman" w:hAnsi="Times New Roman"/>
          <w:b/>
          <w:bCs/>
          <w:i/>
          <w:sz w:val="28"/>
          <w:szCs w:val="28"/>
        </w:rPr>
        <w:t xml:space="preserve"> района</w:t>
      </w:r>
    </w:p>
    <w:p w:rsidR="000074E6" w:rsidRPr="008E3B35" w:rsidRDefault="000074E6" w:rsidP="000074E6">
      <w:pPr>
        <w:autoSpaceDE w:val="0"/>
        <w:autoSpaceDN w:val="0"/>
        <w:adjustRightInd w:val="0"/>
        <w:spacing w:line="240" w:lineRule="auto"/>
        <w:contextualSpacing/>
        <w:jc w:val="center"/>
        <w:rPr>
          <w:rFonts w:ascii="Times New Roman" w:hAnsi="Times New Roman"/>
          <w:b/>
          <w:bCs/>
          <w:i/>
          <w:sz w:val="28"/>
          <w:szCs w:val="28"/>
        </w:rPr>
      </w:pPr>
      <w:r w:rsidRPr="008E3B35">
        <w:rPr>
          <w:rFonts w:ascii="Times New Roman" w:hAnsi="Times New Roman"/>
          <w:b/>
          <w:bCs/>
          <w:i/>
          <w:sz w:val="28"/>
          <w:szCs w:val="28"/>
        </w:rPr>
        <w:t>Краснодарского края</w:t>
      </w:r>
    </w:p>
    <w:p w:rsidR="000074E6" w:rsidRPr="00A17172" w:rsidRDefault="000074E6" w:rsidP="000074E6">
      <w:pPr>
        <w:autoSpaceDE w:val="0"/>
        <w:autoSpaceDN w:val="0"/>
        <w:adjustRightInd w:val="0"/>
        <w:spacing w:line="240" w:lineRule="auto"/>
        <w:contextualSpacing/>
        <w:jc w:val="center"/>
        <w:rPr>
          <w:rFonts w:ascii="Times New Roman" w:hAnsi="Times New Roman"/>
          <w:sz w:val="28"/>
          <w:szCs w:val="28"/>
        </w:rPr>
      </w:pPr>
      <w:r>
        <w:rPr>
          <w:rFonts w:ascii="Times New Roman" w:hAnsi="Times New Roman"/>
          <w:sz w:val="28"/>
          <w:szCs w:val="28"/>
        </w:rPr>
        <w:t xml:space="preserve">Глава _____________ </w:t>
      </w:r>
      <w:r w:rsidR="00157AC6">
        <w:rPr>
          <w:rFonts w:ascii="Times New Roman" w:hAnsi="Times New Roman"/>
          <w:sz w:val="28"/>
          <w:szCs w:val="28"/>
        </w:rPr>
        <w:t>Ф.И.О.</w:t>
      </w:r>
    </w:p>
    <w:p w:rsidR="000074E6" w:rsidRPr="00B914DD" w:rsidRDefault="000074E6" w:rsidP="000074E6">
      <w:pPr>
        <w:pStyle w:val="a3"/>
        <w:ind w:left="4678"/>
        <w:contextualSpacing/>
        <w:rPr>
          <w:rFonts w:ascii="Times New Roman" w:hAnsi="Times New Roman"/>
          <w:sz w:val="24"/>
          <w:szCs w:val="24"/>
        </w:rPr>
      </w:pPr>
      <w:r w:rsidRPr="00B914DD">
        <w:rPr>
          <w:rFonts w:ascii="Times New Roman" w:hAnsi="Times New Roman"/>
          <w:sz w:val="24"/>
          <w:szCs w:val="24"/>
        </w:rPr>
        <w:t>м.п.</w:t>
      </w:r>
    </w:p>
    <w:p w:rsidR="000074E6" w:rsidRPr="00E743AB" w:rsidRDefault="000074E6" w:rsidP="000074E6">
      <w:pPr>
        <w:pStyle w:val="a3"/>
        <w:spacing w:line="276" w:lineRule="auto"/>
        <w:contextualSpacing/>
        <w:jc w:val="right"/>
        <w:rPr>
          <w:rFonts w:ascii="Times New Roman" w:hAnsi="Times New Roman"/>
          <w:noProof/>
          <w:sz w:val="28"/>
          <w:szCs w:val="28"/>
        </w:rPr>
      </w:pPr>
    </w:p>
    <w:p w:rsidR="000074E6" w:rsidRDefault="000074E6" w:rsidP="000074E6">
      <w:pPr>
        <w:keepNext/>
        <w:keepLines/>
        <w:widowControl w:val="0"/>
        <w:adjustRightInd w:val="0"/>
        <w:spacing w:before="220" w:after="60" w:line="360" w:lineRule="auto"/>
        <w:contextualSpacing/>
        <w:jc w:val="center"/>
        <w:textAlignment w:val="baseline"/>
        <w:rPr>
          <w:rFonts w:ascii="Times New Roman" w:eastAsia="Microsoft YaHei" w:hAnsi="Times New Roman"/>
          <w:b/>
          <w:i/>
          <w:caps/>
          <w:kern w:val="28"/>
          <w:sz w:val="28"/>
          <w:szCs w:val="28"/>
        </w:rPr>
      </w:pPr>
    </w:p>
    <w:p w:rsidR="000074E6" w:rsidRDefault="000074E6" w:rsidP="000074E6">
      <w:pPr>
        <w:keepNext/>
        <w:keepLines/>
        <w:widowControl w:val="0"/>
        <w:adjustRightInd w:val="0"/>
        <w:spacing w:before="220" w:after="60" w:line="360" w:lineRule="auto"/>
        <w:contextualSpacing/>
        <w:jc w:val="center"/>
        <w:textAlignment w:val="baseline"/>
        <w:rPr>
          <w:rFonts w:ascii="Times New Roman" w:eastAsia="Microsoft YaHei" w:hAnsi="Times New Roman"/>
          <w:b/>
          <w:i/>
          <w:caps/>
          <w:kern w:val="28"/>
          <w:sz w:val="28"/>
          <w:szCs w:val="28"/>
        </w:rPr>
      </w:pPr>
    </w:p>
    <w:p w:rsidR="000074E6" w:rsidRDefault="000074E6" w:rsidP="000074E6">
      <w:pPr>
        <w:keepNext/>
        <w:keepLines/>
        <w:widowControl w:val="0"/>
        <w:adjustRightInd w:val="0"/>
        <w:spacing w:before="220" w:after="60" w:line="360" w:lineRule="auto"/>
        <w:contextualSpacing/>
        <w:jc w:val="center"/>
        <w:textAlignment w:val="baseline"/>
        <w:rPr>
          <w:rFonts w:ascii="Times New Roman" w:eastAsia="Microsoft YaHei" w:hAnsi="Times New Roman"/>
          <w:b/>
          <w:i/>
          <w:caps/>
          <w:kern w:val="28"/>
          <w:sz w:val="28"/>
          <w:szCs w:val="28"/>
        </w:rPr>
      </w:pPr>
    </w:p>
    <w:p w:rsidR="003C3CB6" w:rsidRPr="003620C9" w:rsidRDefault="000074E6" w:rsidP="000074E6">
      <w:pPr>
        <w:keepNext/>
        <w:keepLines/>
        <w:widowControl w:val="0"/>
        <w:adjustRightInd w:val="0"/>
        <w:spacing w:before="220" w:after="60" w:line="360" w:lineRule="auto"/>
        <w:contextualSpacing/>
        <w:jc w:val="center"/>
        <w:textAlignment w:val="baseline"/>
        <w:rPr>
          <w:rFonts w:ascii="Times New Roman" w:eastAsia="Microsoft YaHei" w:hAnsi="Times New Roman"/>
          <w:b/>
          <w:i/>
          <w:caps/>
          <w:kern w:val="28"/>
          <w:sz w:val="28"/>
          <w:szCs w:val="28"/>
        </w:rPr>
      </w:pPr>
      <w:r>
        <w:rPr>
          <w:rFonts w:ascii="Times New Roman" w:eastAsia="Microsoft YaHei" w:hAnsi="Times New Roman"/>
          <w:b/>
          <w:i/>
          <w:caps/>
          <w:kern w:val="28"/>
          <w:sz w:val="28"/>
          <w:szCs w:val="28"/>
        </w:rPr>
        <w:t xml:space="preserve">Схема водоснабжения И </w:t>
      </w:r>
      <w:r w:rsidR="00E22DF8" w:rsidRPr="003620C9">
        <w:rPr>
          <w:rFonts w:ascii="Times New Roman" w:eastAsia="Microsoft YaHei" w:hAnsi="Times New Roman"/>
          <w:b/>
          <w:i/>
          <w:caps/>
          <w:kern w:val="28"/>
          <w:sz w:val="28"/>
          <w:szCs w:val="28"/>
        </w:rPr>
        <w:t xml:space="preserve">ВОДООТВЕДЕНИЯ </w:t>
      </w:r>
    </w:p>
    <w:p w:rsidR="00157AC6" w:rsidRPr="00157AC6" w:rsidRDefault="00B134C5" w:rsidP="00157AC6">
      <w:pPr>
        <w:keepNext/>
        <w:keepLines/>
        <w:widowControl w:val="0"/>
        <w:adjustRightInd w:val="0"/>
        <w:spacing w:before="220" w:after="60" w:line="360" w:lineRule="auto"/>
        <w:contextualSpacing/>
        <w:jc w:val="center"/>
        <w:textAlignment w:val="baseline"/>
        <w:rPr>
          <w:rFonts w:ascii="Times New Roman" w:eastAsia="Microsoft YaHei" w:hAnsi="Times New Roman"/>
          <w:b/>
          <w:i/>
          <w:caps/>
          <w:kern w:val="28"/>
          <w:sz w:val="28"/>
          <w:szCs w:val="28"/>
        </w:rPr>
      </w:pPr>
      <w:r>
        <w:rPr>
          <w:rFonts w:ascii="Times New Roman" w:eastAsia="Microsoft YaHei" w:hAnsi="Times New Roman"/>
          <w:b/>
          <w:i/>
          <w:caps/>
          <w:kern w:val="28"/>
          <w:sz w:val="28"/>
          <w:szCs w:val="28"/>
        </w:rPr>
        <w:t>Коржевского</w:t>
      </w:r>
      <w:r w:rsidR="00157AC6" w:rsidRPr="00157AC6">
        <w:rPr>
          <w:rFonts w:ascii="Times New Roman" w:eastAsia="Microsoft YaHei" w:hAnsi="Times New Roman"/>
          <w:b/>
          <w:i/>
          <w:caps/>
          <w:kern w:val="28"/>
          <w:sz w:val="28"/>
          <w:szCs w:val="28"/>
        </w:rPr>
        <w:t>сельско</w:t>
      </w:r>
      <w:r w:rsidR="00157AC6">
        <w:rPr>
          <w:rFonts w:ascii="Times New Roman" w:eastAsia="Microsoft YaHei" w:hAnsi="Times New Roman"/>
          <w:b/>
          <w:i/>
          <w:caps/>
          <w:kern w:val="28"/>
          <w:sz w:val="28"/>
          <w:szCs w:val="28"/>
        </w:rPr>
        <w:t>го</w:t>
      </w:r>
      <w:r w:rsidR="00157AC6" w:rsidRPr="00157AC6">
        <w:rPr>
          <w:rFonts w:ascii="Times New Roman" w:eastAsia="Microsoft YaHei" w:hAnsi="Times New Roman"/>
          <w:b/>
          <w:i/>
          <w:caps/>
          <w:kern w:val="28"/>
          <w:sz w:val="28"/>
          <w:szCs w:val="28"/>
        </w:rPr>
        <w:t xml:space="preserve"> поселени</w:t>
      </w:r>
      <w:r w:rsidR="00157AC6">
        <w:rPr>
          <w:rFonts w:ascii="Times New Roman" w:eastAsia="Microsoft YaHei" w:hAnsi="Times New Roman"/>
          <w:b/>
          <w:i/>
          <w:caps/>
          <w:kern w:val="28"/>
          <w:sz w:val="28"/>
          <w:szCs w:val="28"/>
        </w:rPr>
        <w:t>я</w:t>
      </w:r>
    </w:p>
    <w:p w:rsidR="00E22DF8" w:rsidRPr="003620C9" w:rsidRDefault="00B134C5" w:rsidP="00157AC6">
      <w:pPr>
        <w:keepNext/>
        <w:keepLines/>
        <w:widowControl w:val="0"/>
        <w:adjustRightInd w:val="0"/>
        <w:spacing w:before="220" w:after="60" w:line="360" w:lineRule="auto"/>
        <w:contextualSpacing/>
        <w:jc w:val="center"/>
        <w:textAlignment w:val="baseline"/>
        <w:rPr>
          <w:rFonts w:ascii="Times New Roman" w:eastAsia="Microsoft YaHei" w:hAnsi="Times New Roman"/>
          <w:b/>
          <w:i/>
          <w:caps/>
          <w:kern w:val="28"/>
          <w:sz w:val="28"/>
          <w:szCs w:val="28"/>
        </w:rPr>
      </w:pPr>
      <w:r>
        <w:rPr>
          <w:rFonts w:ascii="Times New Roman" w:eastAsia="Microsoft YaHei" w:hAnsi="Times New Roman"/>
          <w:b/>
          <w:i/>
          <w:caps/>
          <w:kern w:val="28"/>
          <w:sz w:val="28"/>
          <w:szCs w:val="28"/>
        </w:rPr>
        <w:t>Славянского</w:t>
      </w:r>
      <w:r w:rsidR="00157AC6" w:rsidRPr="00157AC6">
        <w:rPr>
          <w:rFonts w:ascii="Times New Roman" w:eastAsia="Microsoft YaHei" w:hAnsi="Times New Roman"/>
          <w:b/>
          <w:i/>
          <w:caps/>
          <w:kern w:val="28"/>
          <w:sz w:val="28"/>
          <w:szCs w:val="28"/>
        </w:rPr>
        <w:t xml:space="preserve"> района </w:t>
      </w:r>
      <w:r w:rsidR="003620C9">
        <w:rPr>
          <w:rFonts w:ascii="Times New Roman" w:eastAsia="Microsoft YaHei" w:hAnsi="Times New Roman"/>
          <w:b/>
          <w:i/>
          <w:caps/>
          <w:kern w:val="28"/>
          <w:sz w:val="28"/>
          <w:szCs w:val="28"/>
        </w:rPr>
        <w:t>краснодарского края</w:t>
      </w:r>
    </w:p>
    <w:p w:rsidR="00E22DF8" w:rsidRDefault="000D4F90" w:rsidP="000074E6">
      <w:pPr>
        <w:keepNext/>
        <w:keepLines/>
        <w:widowControl w:val="0"/>
        <w:adjustRightInd w:val="0"/>
        <w:spacing w:before="220" w:after="60" w:line="360" w:lineRule="auto"/>
        <w:contextualSpacing/>
        <w:jc w:val="center"/>
        <w:textAlignment w:val="baseline"/>
        <w:rPr>
          <w:rFonts w:ascii="Times New Roman" w:eastAsia="Microsoft YaHei" w:hAnsi="Times New Roman"/>
          <w:b/>
          <w:i/>
          <w:caps/>
          <w:kern w:val="28"/>
          <w:sz w:val="28"/>
          <w:szCs w:val="28"/>
        </w:rPr>
      </w:pPr>
      <w:r w:rsidRPr="003620C9">
        <w:rPr>
          <w:rFonts w:ascii="Times New Roman" w:eastAsia="Microsoft YaHei" w:hAnsi="Times New Roman"/>
          <w:b/>
          <w:i/>
          <w:caps/>
          <w:kern w:val="28"/>
          <w:sz w:val="28"/>
          <w:szCs w:val="28"/>
        </w:rPr>
        <w:t xml:space="preserve">НА ПЕРИОД С </w:t>
      </w:r>
      <w:r w:rsidR="00B134C5">
        <w:rPr>
          <w:rFonts w:ascii="Times New Roman" w:eastAsia="Microsoft YaHei" w:hAnsi="Times New Roman"/>
          <w:b/>
          <w:i/>
          <w:caps/>
          <w:kern w:val="28"/>
          <w:sz w:val="28"/>
          <w:szCs w:val="28"/>
        </w:rPr>
        <w:t>2017</w:t>
      </w:r>
      <w:r w:rsidR="000074E6">
        <w:rPr>
          <w:rFonts w:ascii="Times New Roman" w:eastAsia="Microsoft YaHei" w:hAnsi="Times New Roman"/>
          <w:b/>
          <w:i/>
          <w:caps/>
          <w:kern w:val="28"/>
          <w:sz w:val="28"/>
          <w:szCs w:val="28"/>
        </w:rPr>
        <w:t xml:space="preserve"> – </w:t>
      </w:r>
      <w:r w:rsidR="00B134C5">
        <w:rPr>
          <w:rFonts w:ascii="Times New Roman" w:eastAsia="Microsoft YaHei" w:hAnsi="Times New Roman"/>
          <w:b/>
          <w:i/>
          <w:caps/>
          <w:kern w:val="28"/>
          <w:sz w:val="28"/>
          <w:szCs w:val="28"/>
        </w:rPr>
        <w:t>2027</w:t>
      </w:r>
      <w:r w:rsidR="000074E6">
        <w:rPr>
          <w:rFonts w:ascii="Times New Roman" w:eastAsia="Microsoft YaHei" w:hAnsi="Times New Roman"/>
          <w:b/>
          <w:i/>
          <w:caps/>
          <w:kern w:val="28"/>
          <w:sz w:val="28"/>
          <w:szCs w:val="28"/>
        </w:rPr>
        <w:t xml:space="preserve"> годы</w:t>
      </w:r>
    </w:p>
    <w:p w:rsidR="000074E6" w:rsidRDefault="000074E6" w:rsidP="000074E6">
      <w:pPr>
        <w:keepNext/>
        <w:keepLines/>
        <w:widowControl w:val="0"/>
        <w:adjustRightInd w:val="0"/>
        <w:spacing w:before="220" w:after="60" w:line="360" w:lineRule="auto"/>
        <w:contextualSpacing/>
        <w:jc w:val="right"/>
        <w:textAlignment w:val="baseline"/>
        <w:rPr>
          <w:rFonts w:ascii="Times New Roman" w:eastAsia="Microsoft YaHei" w:hAnsi="Times New Roman"/>
          <w:b/>
          <w:i/>
          <w:caps/>
          <w:kern w:val="28"/>
          <w:sz w:val="28"/>
          <w:szCs w:val="28"/>
        </w:rPr>
      </w:pPr>
    </w:p>
    <w:p w:rsidR="000074E6" w:rsidRDefault="000074E6" w:rsidP="000074E6">
      <w:pPr>
        <w:keepNext/>
        <w:keepLines/>
        <w:widowControl w:val="0"/>
        <w:adjustRightInd w:val="0"/>
        <w:spacing w:before="220" w:after="60" w:line="360" w:lineRule="auto"/>
        <w:contextualSpacing/>
        <w:textAlignment w:val="baseline"/>
        <w:rPr>
          <w:rFonts w:ascii="Times New Roman" w:eastAsia="Microsoft YaHei" w:hAnsi="Times New Roman"/>
          <w:b/>
          <w:i/>
          <w:caps/>
          <w:kern w:val="28"/>
          <w:sz w:val="28"/>
          <w:szCs w:val="28"/>
        </w:rPr>
      </w:pPr>
    </w:p>
    <w:p w:rsidR="000074E6" w:rsidRDefault="000074E6" w:rsidP="000074E6">
      <w:pPr>
        <w:keepNext/>
        <w:keepLines/>
        <w:widowControl w:val="0"/>
        <w:adjustRightInd w:val="0"/>
        <w:spacing w:before="220" w:after="60" w:line="360" w:lineRule="auto"/>
        <w:contextualSpacing/>
        <w:jc w:val="right"/>
        <w:textAlignment w:val="baseline"/>
        <w:rPr>
          <w:rFonts w:ascii="Times New Roman" w:eastAsia="Microsoft YaHei" w:hAnsi="Times New Roman"/>
          <w:b/>
          <w:i/>
          <w:caps/>
          <w:kern w:val="28"/>
          <w:sz w:val="28"/>
          <w:szCs w:val="28"/>
        </w:rPr>
      </w:pPr>
    </w:p>
    <w:p w:rsidR="00510EEA" w:rsidRDefault="00510EEA" w:rsidP="001775BF">
      <w:pPr>
        <w:autoSpaceDE w:val="0"/>
        <w:autoSpaceDN w:val="0"/>
        <w:adjustRightInd w:val="0"/>
        <w:spacing w:after="0"/>
        <w:contextualSpacing/>
        <w:jc w:val="center"/>
        <w:rPr>
          <w:rFonts w:ascii="Times New Roman" w:hAnsi="Times New Roman"/>
          <w:b/>
          <w:sz w:val="28"/>
          <w:szCs w:val="28"/>
        </w:rPr>
      </w:pPr>
    </w:p>
    <w:p w:rsidR="00157AC6" w:rsidRDefault="00157AC6" w:rsidP="001775BF">
      <w:pPr>
        <w:autoSpaceDE w:val="0"/>
        <w:autoSpaceDN w:val="0"/>
        <w:adjustRightInd w:val="0"/>
        <w:spacing w:after="0"/>
        <w:contextualSpacing/>
        <w:jc w:val="center"/>
        <w:rPr>
          <w:rFonts w:ascii="Times New Roman" w:hAnsi="Times New Roman"/>
          <w:b/>
          <w:sz w:val="28"/>
          <w:szCs w:val="28"/>
        </w:rPr>
      </w:pPr>
    </w:p>
    <w:p w:rsidR="00157AC6" w:rsidRDefault="00157AC6" w:rsidP="001775BF">
      <w:pPr>
        <w:autoSpaceDE w:val="0"/>
        <w:autoSpaceDN w:val="0"/>
        <w:adjustRightInd w:val="0"/>
        <w:spacing w:after="0"/>
        <w:contextualSpacing/>
        <w:jc w:val="center"/>
        <w:rPr>
          <w:rFonts w:ascii="Times New Roman" w:hAnsi="Times New Roman"/>
          <w:b/>
          <w:sz w:val="28"/>
          <w:szCs w:val="28"/>
        </w:rPr>
      </w:pPr>
    </w:p>
    <w:p w:rsidR="00157AC6" w:rsidRDefault="00157AC6" w:rsidP="001775BF">
      <w:pPr>
        <w:autoSpaceDE w:val="0"/>
        <w:autoSpaceDN w:val="0"/>
        <w:adjustRightInd w:val="0"/>
        <w:spacing w:after="0"/>
        <w:contextualSpacing/>
        <w:jc w:val="center"/>
        <w:rPr>
          <w:rFonts w:ascii="Times New Roman" w:hAnsi="Times New Roman"/>
          <w:b/>
          <w:sz w:val="28"/>
          <w:szCs w:val="28"/>
        </w:rPr>
      </w:pPr>
    </w:p>
    <w:p w:rsidR="007D4D00" w:rsidRDefault="007D4D00" w:rsidP="001775BF">
      <w:pPr>
        <w:autoSpaceDE w:val="0"/>
        <w:autoSpaceDN w:val="0"/>
        <w:adjustRightInd w:val="0"/>
        <w:spacing w:after="0"/>
        <w:contextualSpacing/>
        <w:jc w:val="center"/>
        <w:rPr>
          <w:rFonts w:ascii="Times New Roman" w:hAnsi="Times New Roman"/>
          <w:b/>
          <w:sz w:val="28"/>
          <w:szCs w:val="28"/>
        </w:rPr>
      </w:pPr>
    </w:p>
    <w:p w:rsidR="007D4D00" w:rsidRDefault="007D4D00" w:rsidP="001775BF">
      <w:pPr>
        <w:autoSpaceDE w:val="0"/>
        <w:autoSpaceDN w:val="0"/>
        <w:adjustRightInd w:val="0"/>
        <w:spacing w:after="0"/>
        <w:contextualSpacing/>
        <w:jc w:val="center"/>
        <w:rPr>
          <w:rFonts w:ascii="Times New Roman" w:hAnsi="Times New Roman"/>
          <w:b/>
          <w:sz w:val="28"/>
          <w:szCs w:val="28"/>
        </w:rPr>
      </w:pPr>
    </w:p>
    <w:p w:rsidR="007D4D00" w:rsidRDefault="007D4D00" w:rsidP="001775BF">
      <w:pPr>
        <w:autoSpaceDE w:val="0"/>
        <w:autoSpaceDN w:val="0"/>
        <w:adjustRightInd w:val="0"/>
        <w:spacing w:after="0"/>
        <w:contextualSpacing/>
        <w:jc w:val="center"/>
        <w:rPr>
          <w:rFonts w:ascii="Times New Roman" w:hAnsi="Times New Roman"/>
          <w:b/>
          <w:sz w:val="28"/>
          <w:szCs w:val="28"/>
        </w:rPr>
      </w:pPr>
    </w:p>
    <w:p w:rsidR="007D4D00" w:rsidRDefault="007D4D00" w:rsidP="001775BF">
      <w:pPr>
        <w:autoSpaceDE w:val="0"/>
        <w:autoSpaceDN w:val="0"/>
        <w:adjustRightInd w:val="0"/>
        <w:spacing w:after="0"/>
        <w:contextualSpacing/>
        <w:jc w:val="center"/>
        <w:rPr>
          <w:rFonts w:ascii="Times New Roman" w:hAnsi="Times New Roman"/>
          <w:b/>
          <w:sz w:val="28"/>
          <w:szCs w:val="28"/>
        </w:rPr>
      </w:pPr>
    </w:p>
    <w:p w:rsidR="00157AC6" w:rsidRDefault="00157AC6" w:rsidP="001775BF">
      <w:pPr>
        <w:autoSpaceDE w:val="0"/>
        <w:autoSpaceDN w:val="0"/>
        <w:adjustRightInd w:val="0"/>
        <w:spacing w:after="0"/>
        <w:contextualSpacing/>
        <w:jc w:val="center"/>
        <w:rPr>
          <w:rFonts w:ascii="Times New Roman" w:hAnsi="Times New Roman"/>
          <w:b/>
          <w:sz w:val="28"/>
          <w:szCs w:val="28"/>
        </w:rPr>
      </w:pPr>
    </w:p>
    <w:p w:rsidR="00157AC6" w:rsidRDefault="00157AC6" w:rsidP="001775BF">
      <w:pPr>
        <w:autoSpaceDE w:val="0"/>
        <w:autoSpaceDN w:val="0"/>
        <w:adjustRightInd w:val="0"/>
        <w:spacing w:after="0"/>
        <w:contextualSpacing/>
        <w:jc w:val="center"/>
        <w:rPr>
          <w:rFonts w:ascii="Times New Roman" w:hAnsi="Times New Roman"/>
          <w:b/>
          <w:sz w:val="28"/>
          <w:szCs w:val="28"/>
        </w:rPr>
      </w:pPr>
    </w:p>
    <w:p w:rsidR="00157AC6" w:rsidRDefault="00157AC6" w:rsidP="001775BF">
      <w:pPr>
        <w:autoSpaceDE w:val="0"/>
        <w:autoSpaceDN w:val="0"/>
        <w:adjustRightInd w:val="0"/>
        <w:spacing w:after="0"/>
        <w:contextualSpacing/>
        <w:jc w:val="center"/>
        <w:rPr>
          <w:rFonts w:ascii="Times New Roman" w:hAnsi="Times New Roman"/>
          <w:b/>
          <w:sz w:val="28"/>
          <w:szCs w:val="28"/>
        </w:rPr>
      </w:pPr>
    </w:p>
    <w:p w:rsidR="00510EEA" w:rsidRDefault="00510EEA" w:rsidP="001775BF">
      <w:pPr>
        <w:autoSpaceDE w:val="0"/>
        <w:autoSpaceDN w:val="0"/>
        <w:adjustRightInd w:val="0"/>
        <w:spacing w:after="0"/>
        <w:contextualSpacing/>
        <w:jc w:val="center"/>
        <w:rPr>
          <w:rFonts w:ascii="Times New Roman" w:hAnsi="Times New Roman"/>
          <w:b/>
          <w:sz w:val="28"/>
          <w:szCs w:val="28"/>
        </w:rPr>
      </w:pPr>
    </w:p>
    <w:p w:rsidR="00A84999" w:rsidRDefault="004154F5" w:rsidP="001775BF">
      <w:pPr>
        <w:autoSpaceDE w:val="0"/>
        <w:autoSpaceDN w:val="0"/>
        <w:adjustRightInd w:val="0"/>
        <w:spacing w:after="0"/>
        <w:contextualSpacing/>
        <w:jc w:val="center"/>
        <w:rPr>
          <w:rFonts w:ascii="Times New Roman" w:hAnsi="Times New Roman"/>
          <w:b/>
          <w:sz w:val="28"/>
          <w:szCs w:val="28"/>
        </w:rPr>
      </w:pPr>
      <w:r w:rsidRPr="004154F5">
        <w:rPr>
          <w:rFonts w:ascii="Times New Roman" w:hAnsi="Times New Roman"/>
          <w:noProof/>
          <w:sz w:val="28"/>
          <w:szCs w:val="28"/>
          <w:lang w:eastAsia="ru-RU"/>
        </w:rPr>
        <w:pict>
          <v:rect id="Прямоугольник 6" o:spid="_x0000_s1026" style="position:absolute;left:0;text-align:left;margin-left:-15.2pt;margin-top:810.5pt;width:640.95pt;height:30.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" o:allowincell="f" fillcolor="#9bbb59" strokecolor="#f2f2f2" strokeweight="3pt">
            <v:shadow on="t" color="#4e6128" opacity=".5" offset="1pt"/>
            <w10:wrap anchorx="page" anchory="page"/>
          </v:rect>
        </w:pict>
      </w:r>
      <w:r w:rsidR="00B134C5">
        <w:rPr>
          <w:rFonts w:ascii="Times New Roman" w:hAnsi="Times New Roman"/>
          <w:b/>
          <w:sz w:val="28"/>
          <w:szCs w:val="28"/>
        </w:rPr>
        <w:t>2017</w:t>
      </w:r>
      <w:r w:rsidR="001775BF">
        <w:rPr>
          <w:rFonts w:ascii="Times New Roman" w:hAnsi="Times New Roman"/>
          <w:b/>
          <w:sz w:val="28"/>
          <w:szCs w:val="28"/>
        </w:rPr>
        <w:t>г.</w:t>
      </w:r>
    </w:p>
    <w:p w:rsidR="000074E6" w:rsidRDefault="000074E6" w:rsidP="009C7EEB">
      <w:pPr>
        <w:autoSpaceDE w:val="0"/>
        <w:autoSpaceDN w:val="0"/>
        <w:adjustRightInd w:val="0"/>
        <w:spacing w:after="0" w:line="240" w:lineRule="auto"/>
        <w:contextualSpacing/>
        <w:jc w:val="center"/>
        <w:rPr>
          <w:rFonts w:ascii="Times New Roman" w:hAnsi="Times New Roman"/>
          <w:b/>
          <w:i/>
          <w:sz w:val="28"/>
          <w:szCs w:val="28"/>
        </w:rPr>
      </w:pPr>
    </w:p>
    <w:p w:rsidR="000074E6" w:rsidRDefault="000074E6" w:rsidP="009C7EEB">
      <w:pPr>
        <w:autoSpaceDE w:val="0"/>
        <w:autoSpaceDN w:val="0"/>
        <w:adjustRightInd w:val="0"/>
        <w:spacing w:after="0" w:line="240" w:lineRule="auto"/>
        <w:contextualSpacing/>
        <w:jc w:val="center"/>
        <w:rPr>
          <w:rFonts w:ascii="Times New Roman" w:hAnsi="Times New Roman"/>
          <w:b/>
          <w:i/>
          <w:sz w:val="28"/>
          <w:szCs w:val="28"/>
        </w:rPr>
      </w:pPr>
    </w:p>
    <w:p w:rsidR="00E22DF8" w:rsidRPr="000074E6" w:rsidRDefault="00BE1D27" w:rsidP="009C7EEB">
      <w:pPr>
        <w:autoSpaceDE w:val="0"/>
        <w:autoSpaceDN w:val="0"/>
        <w:adjustRightInd w:val="0"/>
        <w:spacing w:after="0" w:line="240" w:lineRule="auto"/>
        <w:contextualSpacing/>
        <w:jc w:val="center"/>
        <w:rPr>
          <w:rFonts w:ascii="Times New Roman" w:hAnsi="Times New Roman"/>
          <w:b/>
          <w:bCs/>
          <w:i/>
          <w:color w:val="000000"/>
          <w:sz w:val="28"/>
          <w:szCs w:val="28"/>
          <w:lang w:val="en-US" w:eastAsia="ru-RU"/>
        </w:rPr>
      </w:pPr>
      <w:r w:rsidRPr="000074E6">
        <w:rPr>
          <w:rFonts w:ascii="Times New Roman" w:hAnsi="Times New Roman"/>
          <w:b/>
          <w:i/>
          <w:sz w:val="28"/>
          <w:szCs w:val="28"/>
        </w:rPr>
        <w:lastRenderedPageBreak/>
        <w:t>СОДЕРЖАНИЕ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7"/>
        <w:gridCol w:w="851"/>
      </w:tblGrid>
      <w:tr w:rsidR="00E22DF8" w:rsidRPr="000074E6" w:rsidTr="00256B9B">
        <w:tc>
          <w:tcPr>
            <w:tcW w:w="9747" w:type="dxa"/>
            <w:shd w:val="clear" w:color="auto" w:fill="9BBB59" w:themeFill="accent3"/>
          </w:tcPr>
          <w:p w:rsidR="00E22DF8" w:rsidRPr="000074E6" w:rsidRDefault="00E22DF8" w:rsidP="009C7EEB">
            <w:pPr>
              <w:autoSpaceDE w:val="0"/>
              <w:autoSpaceDN w:val="0"/>
              <w:adjustRightInd w:val="0"/>
              <w:spacing w:after="0" w:line="240" w:lineRule="auto"/>
              <w:contextualSpacing/>
              <w:rPr>
                <w:rFonts w:ascii="Times New Roman" w:hAnsi="Times New Roman"/>
                <w:b/>
                <w:bCs/>
                <w:i/>
                <w:color w:val="000000"/>
                <w:sz w:val="24"/>
                <w:szCs w:val="24"/>
                <w:lang w:eastAsia="ru-RU"/>
              </w:rPr>
            </w:pPr>
            <w:r w:rsidRPr="000074E6">
              <w:rPr>
                <w:rFonts w:ascii="Times New Roman" w:hAnsi="Times New Roman"/>
                <w:b/>
                <w:i/>
                <w:color w:val="000000"/>
                <w:sz w:val="24"/>
                <w:szCs w:val="24"/>
                <w:lang w:eastAsia="ru-RU"/>
              </w:rPr>
              <w:t>ВВЕДЕНИЕ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w:t>
            </w:r>
          </w:p>
        </w:tc>
      </w:tr>
      <w:tr w:rsidR="00E22DF8" w:rsidRPr="000074E6" w:rsidTr="00256B9B">
        <w:tc>
          <w:tcPr>
            <w:tcW w:w="9747" w:type="dxa"/>
            <w:shd w:val="clear" w:color="auto" w:fill="9BBB59" w:themeFill="accent3"/>
          </w:tcPr>
          <w:p w:rsidR="00E22DF8" w:rsidRPr="000074E6" w:rsidRDefault="00E22DF8" w:rsidP="009C7EEB">
            <w:pPr>
              <w:autoSpaceDE w:val="0"/>
              <w:autoSpaceDN w:val="0"/>
              <w:adjustRightInd w:val="0"/>
              <w:spacing w:after="0" w:line="240" w:lineRule="auto"/>
              <w:contextualSpacing/>
              <w:rPr>
                <w:rFonts w:ascii="Times New Roman" w:hAnsi="Times New Roman"/>
                <w:b/>
                <w:bCs/>
                <w:i/>
                <w:color w:val="000000"/>
                <w:sz w:val="24"/>
                <w:szCs w:val="24"/>
                <w:lang w:eastAsia="ru-RU"/>
              </w:rPr>
            </w:pPr>
            <w:r w:rsidRPr="000074E6">
              <w:rPr>
                <w:rFonts w:ascii="Times New Roman" w:hAnsi="Times New Roman"/>
                <w:b/>
                <w:i/>
                <w:color w:val="000000"/>
                <w:sz w:val="24"/>
                <w:szCs w:val="24"/>
                <w:lang w:eastAsia="ru-RU"/>
              </w:rPr>
              <w:t>ПАСПОРТ СХЕМЫ</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8</w:t>
            </w:r>
          </w:p>
        </w:tc>
      </w:tr>
      <w:tr w:rsidR="00E22DF8" w:rsidRPr="000074E6" w:rsidTr="00256B9B">
        <w:tc>
          <w:tcPr>
            <w:tcW w:w="9747" w:type="dxa"/>
            <w:shd w:val="clear" w:color="auto" w:fill="9BBB59" w:themeFill="accent3"/>
          </w:tcPr>
          <w:p w:rsidR="00E22DF8" w:rsidRPr="000074E6" w:rsidRDefault="00E22DF8" w:rsidP="00BE1D27">
            <w:pPr>
              <w:autoSpaceDE w:val="0"/>
              <w:autoSpaceDN w:val="0"/>
              <w:adjustRightInd w:val="0"/>
              <w:spacing w:after="0" w:line="240" w:lineRule="auto"/>
              <w:contextualSpacing/>
              <w:rPr>
                <w:rFonts w:ascii="Times New Roman" w:hAnsi="Times New Roman"/>
                <w:b/>
                <w:bCs/>
                <w:i/>
                <w:color w:val="000000"/>
                <w:sz w:val="24"/>
                <w:szCs w:val="24"/>
                <w:lang w:eastAsia="ru-RU"/>
              </w:rPr>
            </w:pPr>
            <w:r w:rsidRPr="000074E6">
              <w:rPr>
                <w:rFonts w:ascii="Times New Roman" w:hAnsi="Times New Roman"/>
                <w:b/>
                <w:bCs/>
                <w:i/>
                <w:sz w:val="24"/>
                <w:szCs w:val="24"/>
                <w:lang w:eastAsia="ru-RU"/>
              </w:rPr>
              <w:t>1.ВОДОСНАБЖЕНИЕ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10</w:t>
            </w:r>
          </w:p>
        </w:tc>
      </w:tr>
      <w:tr w:rsidR="00E22DF8" w:rsidRPr="000074E6" w:rsidTr="000074E6">
        <w:tc>
          <w:tcPr>
            <w:tcW w:w="9747" w:type="dxa"/>
            <w:shd w:val="clear" w:color="auto" w:fill="9BBB59" w:themeFill="accent3"/>
          </w:tcPr>
          <w:p w:rsidR="00E22DF8" w:rsidRPr="000074E6" w:rsidRDefault="000074E6" w:rsidP="009C7EEB">
            <w:pPr>
              <w:autoSpaceDE w:val="0"/>
              <w:autoSpaceDN w:val="0"/>
              <w:adjustRightInd w:val="0"/>
              <w:spacing w:after="0" w:line="240" w:lineRule="auto"/>
              <w:contextualSpacing/>
              <w:rPr>
                <w:rFonts w:ascii="Times New Roman" w:hAnsi="Times New Roman"/>
                <w:b/>
                <w:bCs/>
                <w:i/>
                <w:color w:val="000000"/>
                <w:sz w:val="24"/>
                <w:szCs w:val="24"/>
                <w:lang w:eastAsia="ru-RU"/>
              </w:rPr>
            </w:pPr>
            <w:r w:rsidRPr="000074E6">
              <w:rPr>
                <w:rFonts w:ascii="Times New Roman" w:hAnsi="Times New Roman"/>
                <w:b/>
                <w:i/>
                <w:sz w:val="24"/>
                <w:szCs w:val="24"/>
              </w:rPr>
              <w:t>1.1ТЕХНИКО-ЭКОНОМИЧЕСКОЕ СОСТОЯНИЕ ЦЕНТРАЛИЗОВАННЫХ СИСТЕМ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10</w:t>
            </w:r>
          </w:p>
        </w:tc>
      </w:tr>
      <w:tr w:rsidR="00E22DF8" w:rsidRPr="000074E6" w:rsidTr="00256B9B">
        <w:tc>
          <w:tcPr>
            <w:tcW w:w="9747" w:type="dxa"/>
          </w:tcPr>
          <w:p w:rsidR="00E22DF8" w:rsidRPr="000074E6" w:rsidRDefault="00E22DF8" w:rsidP="00015F3E">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sz w:val="24"/>
                <w:szCs w:val="24"/>
              </w:rPr>
              <w:t>1.1.1Сис</w:t>
            </w:r>
            <w:r w:rsidR="00015F3E" w:rsidRPr="000074E6">
              <w:rPr>
                <w:rFonts w:ascii="Times New Roman" w:hAnsi="Times New Roman"/>
                <w:sz w:val="24"/>
                <w:szCs w:val="24"/>
              </w:rPr>
              <w:t xml:space="preserve">тема и структура водоснабжения и </w:t>
            </w:r>
            <w:r w:rsidRPr="000074E6">
              <w:rPr>
                <w:rFonts w:ascii="Times New Roman" w:hAnsi="Times New Roman"/>
                <w:sz w:val="24"/>
                <w:szCs w:val="24"/>
              </w:rPr>
              <w:t xml:space="preserve"> деление территори</w:t>
            </w:r>
            <w:r w:rsidR="00015F3E" w:rsidRPr="000074E6">
              <w:rPr>
                <w:rFonts w:ascii="Times New Roman" w:hAnsi="Times New Roman"/>
                <w:sz w:val="24"/>
                <w:szCs w:val="24"/>
              </w:rPr>
              <w:t>и</w:t>
            </w:r>
            <w:r w:rsidR="00BE1D27" w:rsidRPr="000074E6">
              <w:rPr>
                <w:rFonts w:ascii="Times New Roman" w:hAnsi="Times New Roman"/>
                <w:sz w:val="24"/>
                <w:szCs w:val="24"/>
              </w:rPr>
              <w:t xml:space="preserve"> на эксплуатационные зоны</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10</w:t>
            </w:r>
          </w:p>
        </w:tc>
      </w:tr>
      <w:tr w:rsidR="00E22DF8" w:rsidRPr="000074E6" w:rsidTr="00256B9B">
        <w:tc>
          <w:tcPr>
            <w:tcW w:w="9747" w:type="dxa"/>
          </w:tcPr>
          <w:p w:rsidR="00E22DF8" w:rsidRPr="000074E6" w:rsidRDefault="00E22DF8" w:rsidP="009C7EEB">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sz w:val="24"/>
                <w:szCs w:val="24"/>
              </w:rPr>
              <w:t>1.1.2Территории, не охваченные централизо</w:t>
            </w:r>
            <w:r w:rsidR="00BE1D27" w:rsidRPr="000074E6">
              <w:rPr>
                <w:rFonts w:ascii="Times New Roman" w:hAnsi="Times New Roman"/>
                <w:sz w:val="24"/>
                <w:szCs w:val="24"/>
              </w:rPr>
              <w:t>ванными системами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12</w:t>
            </w:r>
          </w:p>
        </w:tc>
      </w:tr>
      <w:tr w:rsidR="00E22DF8" w:rsidRPr="000074E6" w:rsidTr="00256B9B">
        <w:tc>
          <w:tcPr>
            <w:tcW w:w="9747" w:type="dxa"/>
          </w:tcPr>
          <w:p w:rsidR="00E22DF8" w:rsidRPr="000074E6" w:rsidRDefault="00E22DF8" w:rsidP="009C7EEB">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sz w:val="24"/>
                <w:szCs w:val="24"/>
              </w:rPr>
              <w:t>1.1.3Технологические зоны водоснабжения, зоны централизованного и нецентрализованного водоснабжения и перечень централизованных систем водоснаб</w:t>
            </w:r>
            <w:r w:rsidR="00BE1D27" w:rsidRPr="000074E6">
              <w:rPr>
                <w:rFonts w:ascii="Times New Roman" w:hAnsi="Times New Roman"/>
                <w:sz w:val="24"/>
                <w:szCs w:val="24"/>
              </w:rPr>
              <w:t>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12</w:t>
            </w:r>
          </w:p>
        </w:tc>
      </w:tr>
      <w:tr w:rsidR="00E22DF8" w:rsidRPr="000074E6" w:rsidTr="00256B9B">
        <w:tc>
          <w:tcPr>
            <w:tcW w:w="9747" w:type="dxa"/>
          </w:tcPr>
          <w:p w:rsidR="00E22DF8" w:rsidRPr="000074E6" w:rsidRDefault="00E22DF8" w:rsidP="009C7EEB">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sz w:val="24"/>
                <w:szCs w:val="24"/>
              </w:rPr>
              <w:t>1.1.4 Результаты технического обследования централизованных</w:t>
            </w:r>
          </w:p>
          <w:p w:rsidR="00E22DF8" w:rsidRPr="000074E6" w:rsidRDefault="00BE1D27" w:rsidP="009C7EEB">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sz w:val="24"/>
                <w:szCs w:val="24"/>
              </w:rPr>
              <w:t>систем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13</w:t>
            </w:r>
          </w:p>
        </w:tc>
      </w:tr>
      <w:tr w:rsidR="00E22DF8" w:rsidRPr="000074E6" w:rsidTr="00256B9B">
        <w:tc>
          <w:tcPr>
            <w:tcW w:w="9747" w:type="dxa"/>
          </w:tcPr>
          <w:p w:rsidR="00E22DF8" w:rsidRPr="000074E6" w:rsidRDefault="00E22DF8" w:rsidP="009C7EEB">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sz w:val="24"/>
                <w:szCs w:val="24"/>
              </w:rPr>
              <w:t>1.1.5 Существующие технические и технологические решения по</w:t>
            </w:r>
            <w:r w:rsidR="00BE1D27" w:rsidRPr="000074E6">
              <w:rPr>
                <w:rFonts w:ascii="Times New Roman" w:hAnsi="Times New Roman"/>
                <w:sz w:val="24"/>
                <w:szCs w:val="24"/>
              </w:rPr>
              <w:t xml:space="preserve"> предотвращению замерзания воды</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18</w:t>
            </w:r>
          </w:p>
        </w:tc>
      </w:tr>
      <w:tr w:rsidR="00E22DF8" w:rsidRPr="000074E6" w:rsidTr="00256B9B">
        <w:tc>
          <w:tcPr>
            <w:tcW w:w="9747" w:type="dxa"/>
          </w:tcPr>
          <w:p w:rsidR="00E22DF8" w:rsidRPr="000074E6" w:rsidRDefault="00E22DF8" w:rsidP="00015F3E">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sz w:val="24"/>
                <w:szCs w:val="24"/>
              </w:rPr>
              <w:t>1.1.6 Перечень лиц</w:t>
            </w:r>
            <w:r w:rsidR="00015F3E" w:rsidRPr="000074E6">
              <w:rPr>
                <w:rFonts w:ascii="Times New Roman" w:hAnsi="Times New Roman"/>
                <w:sz w:val="24"/>
                <w:szCs w:val="24"/>
              </w:rPr>
              <w:t>,</w:t>
            </w:r>
            <w:r w:rsidRPr="000074E6">
              <w:rPr>
                <w:rFonts w:ascii="Times New Roman" w:hAnsi="Times New Roman"/>
                <w:sz w:val="24"/>
                <w:szCs w:val="24"/>
              </w:rPr>
              <w:t xml:space="preserve"> владеющих</w:t>
            </w:r>
            <w:r w:rsidR="00015F3E" w:rsidRPr="000074E6">
              <w:rPr>
                <w:rFonts w:ascii="Times New Roman" w:hAnsi="Times New Roman"/>
                <w:sz w:val="24"/>
                <w:szCs w:val="24"/>
              </w:rPr>
              <w:t xml:space="preserve"> на праве собственности или другом законном основании</w:t>
            </w:r>
            <w:r w:rsidRPr="000074E6">
              <w:rPr>
                <w:rFonts w:ascii="Times New Roman" w:hAnsi="Times New Roman"/>
                <w:sz w:val="24"/>
                <w:szCs w:val="24"/>
              </w:rPr>
              <w:t xml:space="preserve"> объектами централизованной  системой водоснабжения</w:t>
            </w:r>
            <w:r w:rsidR="00015F3E" w:rsidRPr="000074E6">
              <w:rPr>
                <w:rFonts w:ascii="Times New Roman" w:hAnsi="Times New Roman"/>
                <w:sz w:val="24"/>
                <w:szCs w:val="24"/>
              </w:rPr>
              <w:t>, с  указанием принадле</w:t>
            </w:r>
            <w:r w:rsidR="00BE1D27" w:rsidRPr="000074E6">
              <w:rPr>
                <w:rFonts w:ascii="Times New Roman" w:hAnsi="Times New Roman"/>
                <w:sz w:val="24"/>
                <w:szCs w:val="24"/>
              </w:rPr>
              <w:t>жащих этим лицам таких объектов</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18</w:t>
            </w:r>
          </w:p>
        </w:tc>
      </w:tr>
      <w:tr w:rsidR="00E22DF8" w:rsidRPr="000074E6" w:rsidTr="00256B9B">
        <w:tc>
          <w:tcPr>
            <w:tcW w:w="9747" w:type="dxa"/>
            <w:shd w:val="clear" w:color="auto" w:fill="9BBB59" w:themeFill="accent3"/>
          </w:tcPr>
          <w:p w:rsidR="00E22DF8" w:rsidRPr="000074E6" w:rsidRDefault="00BE1D27" w:rsidP="009C7EEB">
            <w:pPr>
              <w:autoSpaceDE w:val="0"/>
              <w:autoSpaceDN w:val="0"/>
              <w:adjustRightInd w:val="0"/>
              <w:spacing w:after="0" w:line="240" w:lineRule="auto"/>
              <w:contextualSpacing/>
              <w:rPr>
                <w:rFonts w:ascii="Times New Roman" w:hAnsi="Times New Roman"/>
                <w:b/>
                <w:i/>
                <w:sz w:val="24"/>
                <w:szCs w:val="24"/>
              </w:rPr>
            </w:pPr>
            <w:r w:rsidRPr="000074E6">
              <w:rPr>
                <w:rFonts w:ascii="Times New Roman" w:hAnsi="Times New Roman"/>
                <w:b/>
                <w:i/>
                <w:sz w:val="24"/>
                <w:szCs w:val="24"/>
              </w:rPr>
              <w:t>1.2 НАПРАВЛЕНИЯ РАЗВИТИЯ ЦЕНТРАЛИЗОВАННЫХ СИСТЕМ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19</w:t>
            </w:r>
          </w:p>
        </w:tc>
      </w:tr>
      <w:tr w:rsidR="00E22DF8" w:rsidRPr="000074E6" w:rsidTr="00256B9B">
        <w:tc>
          <w:tcPr>
            <w:tcW w:w="9747" w:type="dxa"/>
          </w:tcPr>
          <w:p w:rsidR="00E22DF8" w:rsidRPr="000074E6" w:rsidRDefault="00E22DF8" w:rsidP="009C7EEB">
            <w:pPr>
              <w:autoSpaceDE w:val="0"/>
              <w:autoSpaceDN w:val="0"/>
              <w:adjustRightInd w:val="0"/>
              <w:spacing w:after="0" w:line="240" w:lineRule="auto"/>
              <w:contextualSpacing/>
              <w:rPr>
                <w:rFonts w:ascii="Times New Roman" w:hAnsi="Times New Roman"/>
                <w:sz w:val="24"/>
                <w:szCs w:val="24"/>
              </w:rPr>
            </w:pPr>
            <w:r w:rsidRPr="000074E6">
              <w:rPr>
                <w:rFonts w:ascii="Times New Roman" w:hAnsi="Times New Roman"/>
                <w:bCs/>
                <w:sz w:val="24"/>
                <w:szCs w:val="24"/>
                <w:lang w:eastAsia="ru-RU"/>
              </w:rPr>
              <w:t>1.2.1 Основные направления, принципы, задачи и целевые показатели развития центра</w:t>
            </w:r>
            <w:r w:rsidR="00BE1D27" w:rsidRPr="000074E6">
              <w:rPr>
                <w:rFonts w:ascii="Times New Roman" w:hAnsi="Times New Roman"/>
                <w:bCs/>
                <w:sz w:val="24"/>
                <w:szCs w:val="24"/>
                <w:lang w:eastAsia="ru-RU"/>
              </w:rPr>
              <w:t>лизованных систем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19</w:t>
            </w:r>
          </w:p>
        </w:tc>
      </w:tr>
      <w:tr w:rsidR="00E22DF8" w:rsidRPr="000074E6" w:rsidTr="00256B9B">
        <w:tc>
          <w:tcPr>
            <w:tcW w:w="9747" w:type="dxa"/>
          </w:tcPr>
          <w:p w:rsidR="00E22DF8" w:rsidRPr="000074E6" w:rsidRDefault="00E22DF8" w:rsidP="009C7EEB">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1.2.2 Различные сценарии развития централизованных систем водоснабжения в зависимости от различн</w:t>
            </w:r>
            <w:r w:rsidR="00BE1D27" w:rsidRPr="000074E6">
              <w:rPr>
                <w:rFonts w:ascii="Times New Roman" w:hAnsi="Times New Roman"/>
                <w:bCs/>
                <w:sz w:val="24"/>
                <w:szCs w:val="24"/>
                <w:lang w:eastAsia="ru-RU"/>
              </w:rPr>
              <w:t>ых сценариев развития поселения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19</w:t>
            </w:r>
          </w:p>
        </w:tc>
      </w:tr>
      <w:tr w:rsidR="00E22DF8" w:rsidRPr="000074E6" w:rsidTr="00256B9B">
        <w:tc>
          <w:tcPr>
            <w:tcW w:w="9747" w:type="dxa"/>
            <w:shd w:val="clear" w:color="auto" w:fill="9BBB59" w:themeFill="accent3"/>
          </w:tcPr>
          <w:p w:rsidR="00E22DF8" w:rsidRPr="000074E6" w:rsidRDefault="00BE1D27" w:rsidP="009C7EEB">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1.3 БАЛАНС ВОДОСНАБЖЕНИЯ И ПОТРЕБЛЕНИЯ ГОРЯЧЕЙ, ПИТЬЕВОЙ, ТЕХНИЧЕСКОЙ ВОДЫ</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21</w:t>
            </w:r>
          </w:p>
        </w:tc>
      </w:tr>
      <w:tr w:rsidR="00E22DF8" w:rsidRPr="000074E6" w:rsidTr="00256B9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21</w:t>
            </w:r>
          </w:p>
        </w:tc>
      </w:tr>
      <w:tr w:rsidR="00E22DF8" w:rsidRPr="000074E6" w:rsidTr="00256B9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 xml:space="preserve">1.3.2 Территориальный баланс подачи </w:t>
            </w:r>
            <w:r w:rsidR="006B5ECA" w:rsidRPr="000074E6">
              <w:rPr>
                <w:rFonts w:ascii="Times New Roman" w:hAnsi="Times New Roman"/>
                <w:bCs/>
                <w:sz w:val="24"/>
                <w:szCs w:val="24"/>
                <w:lang w:eastAsia="ru-RU"/>
              </w:rPr>
              <w:t xml:space="preserve">горячей, питьевой, технической  </w:t>
            </w:r>
            <w:r w:rsidRPr="000074E6">
              <w:rPr>
                <w:rFonts w:ascii="Times New Roman" w:hAnsi="Times New Roman"/>
                <w:bCs/>
                <w:sz w:val="24"/>
                <w:szCs w:val="24"/>
                <w:lang w:eastAsia="ru-RU"/>
              </w:rPr>
              <w:t>воды по техн</w:t>
            </w:r>
            <w:r w:rsidR="00BE1D27" w:rsidRPr="000074E6">
              <w:rPr>
                <w:rFonts w:ascii="Times New Roman" w:hAnsi="Times New Roman"/>
                <w:bCs/>
                <w:sz w:val="24"/>
                <w:szCs w:val="24"/>
                <w:lang w:eastAsia="ru-RU"/>
              </w:rPr>
              <w:t>ологическим зонам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22</w:t>
            </w:r>
          </w:p>
        </w:tc>
      </w:tr>
      <w:tr w:rsidR="00E22DF8" w:rsidRPr="000074E6" w:rsidTr="00256B9B">
        <w:tc>
          <w:tcPr>
            <w:tcW w:w="9747" w:type="dxa"/>
          </w:tcPr>
          <w:p w:rsidR="00E22DF8" w:rsidRPr="000074E6" w:rsidRDefault="00E22DF8" w:rsidP="001162B5">
            <w:pPr>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 xml:space="preserve">1.3.3 Структурный баланс реализации </w:t>
            </w:r>
            <w:r w:rsidR="006B5ECA" w:rsidRPr="000074E6">
              <w:rPr>
                <w:rFonts w:ascii="Times New Roman" w:hAnsi="Times New Roman"/>
                <w:bCs/>
                <w:sz w:val="24"/>
                <w:szCs w:val="24"/>
                <w:lang w:eastAsia="ru-RU"/>
              </w:rPr>
              <w:t xml:space="preserve">горячей, питьевой, технической </w:t>
            </w:r>
            <w:r w:rsidRPr="000074E6">
              <w:rPr>
                <w:rFonts w:ascii="Times New Roman" w:hAnsi="Times New Roman"/>
                <w:bCs/>
                <w:sz w:val="24"/>
                <w:szCs w:val="24"/>
                <w:lang w:eastAsia="ru-RU"/>
              </w:rPr>
              <w:t>воды по группам абонентов</w:t>
            </w:r>
            <w:r w:rsidR="006B5ECA" w:rsidRPr="000074E6">
              <w:rPr>
                <w:rFonts w:ascii="Times New Roman" w:hAnsi="Times New Roman"/>
                <w:bCs/>
                <w:sz w:val="24"/>
                <w:szCs w:val="24"/>
                <w:lang w:eastAsia="ru-RU"/>
              </w:rPr>
              <w:t xml:space="preserve">, с разбивкой на хозяйственно-питьевые нужды населения, производственные нужды юридических лиц и другие нужды </w:t>
            </w:r>
            <w:r w:rsidR="00BE1D27" w:rsidRPr="000074E6">
              <w:rPr>
                <w:rFonts w:ascii="Times New Roman" w:hAnsi="Times New Roman"/>
                <w:bCs/>
                <w:sz w:val="24"/>
                <w:szCs w:val="24"/>
                <w:lang w:eastAsia="ru-RU"/>
              </w:rPr>
              <w:t>поселения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23</w:t>
            </w:r>
          </w:p>
        </w:tc>
      </w:tr>
      <w:tr w:rsidR="00E22DF8" w:rsidRPr="000074E6" w:rsidTr="00256B9B">
        <w:tc>
          <w:tcPr>
            <w:tcW w:w="9747" w:type="dxa"/>
          </w:tcPr>
          <w:p w:rsidR="00E22DF8" w:rsidRPr="000074E6" w:rsidRDefault="00E22DF8" w:rsidP="001162B5">
            <w:pPr>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1.3.4 Сведения о фактическом потреблении</w:t>
            </w:r>
            <w:r w:rsidR="00902485" w:rsidRPr="000074E6">
              <w:rPr>
                <w:rFonts w:ascii="Times New Roman" w:hAnsi="Times New Roman"/>
                <w:bCs/>
                <w:sz w:val="24"/>
                <w:szCs w:val="24"/>
                <w:lang w:eastAsia="ru-RU"/>
              </w:rPr>
              <w:t xml:space="preserve"> населением горячей, питьевой, технической </w:t>
            </w:r>
            <w:r w:rsidRPr="000074E6">
              <w:rPr>
                <w:rFonts w:ascii="Times New Roman" w:hAnsi="Times New Roman"/>
                <w:bCs/>
                <w:sz w:val="24"/>
                <w:szCs w:val="24"/>
                <w:lang w:eastAsia="ru-RU"/>
              </w:rPr>
              <w:t>воды исходя из статистических и расчетных данных и сведений о действующих нормативах</w:t>
            </w:r>
            <w:r w:rsidR="00BE1D27" w:rsidRPr="000074E6">
              <w:rPr>
                <w:rFonts w:ascii="Times New Roman" w:hAnsi="Times New Roman"/>
                <w:bCs/>
                <w:sz w:val="24"/>
                <w:szCs w:val="24"/>
                <w:lang w:eastAsia="ru-RU"/>
              </w:rPr>
              <w:t xml:space="preserve"> потребления коммунальных услуг</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23</w:t>
            </w:r>
          </w:p>
        </w:tc>
      </w:tr>
      <w:tr w:rsidR="00E22DF8" w:rsidRPr="000074E6" w:rsidTr="00A474CB">
        <w:tc>
          <w:tcPr>
            <w:tcW w:w="9747" w:type="dxa"/>
          </w:tcPr>
          <w:p w:rsidR="00E22DF8" w:rsidRPr="000074E6" w:rsidRDefault="00E22DF8" w:rsidP="001162B5">
            <w:pPr>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1.3.5 Существующие системы коммерческого учета</w:t>
            </w:r>
            <w:r w:rsidR="00902485" w:rsidRPr="000074E6">
              <w:rPr>
                <w:rFonts w:ascii="Times New Roman" w:hAnsi="Times New Roman"/>
                <w:bCs/>
                <w:sz w:val="24"/>
                <w:szCs w:val="24"/>
                <w:lang w:eastAsia="ru-RU"/>
              </w:rPr>
              <w:t xml:space="preserve"> горячей, питьевой технической </w:t>
            </w:r>
            <w:r w:rsidRPr="000074E6">
              <w:rPr>
                <w:rFonts w:ascii="Times New Roman" w:hAnsi="Times New Roman"/>
                <w:bCs/>
                <w:sz w:val="24"/>
                <w:szCs w:val="24"/>
                <w:lang w:eastAsia="ru-RU"/>
              </w:rPr>
              <w:t>воды и пла</w:t>
            </w:r>
            <w:r w:rsidR="00BE1D27" w:rsidRPr="000074E6">
              <w:rPr>
                <w:rFonts w:ascii="Times New Roman" w:hAnsi="Times New Roman"/>
                <w:bCs/>
                <w:sz w:val="24"/>
                <w:szCs w:val="24"/>
                <w:lang w:eastAsia="ru-RU"/>
              </w:rPr>
              <w:t>нов по установке приборов учета</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24</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1.3.6 Анализ резервов и дефицитов производственных мощностей с</w:t>
            </w:r>
            <w:r w:rsidR="00BE1D27" w:rsidRPr="000074E6">
              <w:rPr>
                <w:rFonts w:ascii="Times New Roman" w:hAnsi="Times New Roman"/>
                <w:bCs/>
                <w:sz w:val="24"/>
                <w:szCs w:val="24"/>
                <w:lang w:eastAsia="ru-RU"/>
              </w:rPr>
              <w:t>истемы водоснабжения поселения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25</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1.3.7 Прогнозные балансы потребления</w:t>
            </w:r>
            <w:r w:rsidR="007D4637" w:rsidRPr="000074E6">
              <w:rPr>
                <w:rFonts w:ascii="Times New Roman" w:hAnsi="Times New Roman"/>
                <w:bCs/>
                <w:sz w:val="24"/>
                <w:szCs w:val="24"/>
                <w:lang w:eastAsia="ru-RU"/>
              </w:rPr>
              <w:t xml:space="preserve"> горячей, питьевой технической </w:t>
            </w:r>
            <w:r w:rsidRPr="000074E6">
              <w:rPr>
                <w:rFonts w:ascii="Times New Roman" w:hAnsi="Times New Roman"/>
                <w:bCs/>
                <w:sz w:val="24"/>
                <w:szCs w:val="24"/>
                <w:lang w:eastAsia="ru-RU"/>
              </w:rPr>
              <w:t xml:space="preserve">воды на </w:t>
            </w:r>
            <w:r w:rsidR="007D4637" w:rsidRPr="000074E6">
              <w:rPr>
                <w:rFonts w:ascii="Times New Roman" w:hAnsi="Times New Roman"/>
                <w:bCs/>
                <w:sz w:val="24"/>
                <w:szCs w:val="24"/>
                <w:lang w:eastAsia="ru-RU"/>
              </w:rPr>
              <w:t xml:space="preserve">срок не менее </w:t>
            </w:r>
            <w:r w:rsidRPr="000074E6">
              <w:rPr>
                <w:rFonts w:ascii="Times New Roman" w:hAnsi="Times New Roman"/>
                <w:bCs/>
                <w:sz w:val="24"/>
                <w:szCs w:val="24"/>
                <w:lang w:eastAsia="ru-RU"/>
              </w:rPr>
              <w:t>1</w:t>
            </w:r>
            <w:r w:rsidR="00157AC6">
              <w:rPr>
                <w:rFonts w:ascii="Times New Roman" w:hAnsi="Times New Roman"/>
                <w:bCs/>
                <w:sz w:val="24"/>
                <w:szCs w:val="24"/>
                <w:lang w:eastAsia="ru-RU"/>
              </w:rPr>
              <w:t>6</w:t>
            </w:r>
            <w:r w:rsidRPr="000074E6">
              <w:rPr>
                <w:rFonts w:ascii="Times New Roman" w:hAnsi="Times New Roman"/>
                <w:bCs/>
                <w:sz w:val="24"/>
                <w:szCs w:val="24"/>
                <w:lang w:eastAsia="ru-RU"/>
              </w:rPr>
              <w:t xml:space="preserve"> лет с учетом различных сценариев развития поселения.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25</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w:t>
            </w:r>
            <w:r w:rsidR="0062722A" w:rsidRPr="000074E6">
              <w:rPr>
                <w:rFonts w:ascii="Times New Roman" w:hAnsi="Times New Roman"/>
                <w:bCs/>
                <w:sz w:val="24"/>
                <w:szCs w:val="24"/>
                <w:lang w:eastAsia="ru-RU"/>
              </w:rPr>
              <w:t>8</w:t>
            </w:r>
            <w:r w:rsidRPr="000074E6">
              <w:rPr>
                <w:rFonts w:ascii="Times New Roman" w:hAnsi="Times New Roman"/>
                <w:bCs/>
                <w:sz w:val="24"/>
                <w:szCs w:val="24"/>
                <w:lang w:eastAsia="ru-RU"/>
              </w:rPr>
              <w:t xml:space="preserve"> Сведения о фактическом и ожидаемом потреблении </w:t>
            </w:r>
            <w:r w:rsidR="007D4637" w:rsidRPr="000074E6">
              <w:rPr>
                <w:rFonts w:ascii="Times New Roman" w:hAnsi="Times New Roman"/>
                <w:bCs/>
                <w:sz w:val="24"/>
                <w:szCs w:val="24"/>
                <w:lang w:eastAsia="ru-RU"/>
              </w:rPr>
              <w:t xml:space="preserve">горячей, питьевой, технической </w:t>
            </w:r>
            <w:r w:rsidR="00BE1D27" w:rsidRPr="000074E6">
              <w:rPr>
                <w:rFonts w:ascii="Times New Roman" w:hAnsi="Times New Roman"/>
                <w:bCs/>
                <w:sz w:val="24"/>
                <w:szCs w:val="24"/>
                <w:lang w:eastAsia="ru-RU"/>
              </w:rPr>
              <w:t>воды</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27</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w:t>
            </w:r>
            <w:r w:rsidR="0062722A" w:rsidRPr="000074E6">
              <w:rPr>
                <w:rFonts w:ascii="Times New Roman" w:hAnsi="Times New Roman"/>
                <w:bCs/>
                <w:sz w:val="24"/>
                <w:szCs w:val="24"/>
                <w:lang w:eastAsia="ru-RU"/>
              </w:rPr>
              <w:t>9</w:t>
            </w:r>
            <w:r w:rsidRPr="000074E6">
              <w:rPr>
                <w:rFonts w:ascii="Times New Roman" w:hAnsi="Times New Roman"/>
                <w:bCs/>
                <w:sz w:val="24"/>
                <w:szCs w:val="24"/>
                <w:lang w:eastAsia="ru-RU"/>
              </w:rPr>
              <w:t xml:space="preserve"> Прогноз распределения расходов воды на водоснабжение по типам абонентов</w:t>
            </w:r>
            <w:r w:rsidR="007D4637" w:rsidRPr="000074E6">
              <w:rPr>
                <w:rFonts w:ascii="Times New Roman" w:hAnsi="Times New Roman"/>
                <w:bCs/>
                <w:sz w:val="24"/>
                <w:szCs w:val="24"/>
                <w:lang w:eastAsia="ru-RU"/>
              </w:rPr>
              <w:t>, в том числе на водоснабжение жилых зданий, объектов общественно-делового назначения, промышленных объектов</w:t>
            </w:r>
            <w:r w:rsidRPr="000074E6">
              <w:rPr>
                <w:rFonts w:ascii="Times New Roman" w:hAnsi="Times New Roman"/>
                <w:bCs/>
                <w:sz w:val="24"/>
                <w:szCs w:val="24"/>
                <w:lang w:eastAsia="ru-RU"/>
              </w:rPr>
              <w:t xml:space="preserve"> исходя из фактических расходов воды с учётом</w:t>
            </w:r>
            <w:r w:rsidR="007D4637" w:rsidRPr="000074E6">
              <w:rPr>
                <w:rFonts w:ascii="Times New Roman" w:hAnsi="Times New Roman"/>
                <w:bCs/>
                <w:sz w:val="24"/>
                <w:szCs w:val="24"/>
                <w:lang w:eastAsia="ru-RU"/>
              </w:rPr>
              <w:t xml:space="preserve"> данных о</w:t>
            </w:r>
            <w:r w:rsidRPr="000074E6">
              <w:rPr>
                <w:rFonts w:ascii="Times New Roman" w:hAnsi="Times New Roman"/>
                <w:bCs/>
                <w:sz w:val="24"/>
                <w:szCs w:val="24"/>
                <w:lang w:eastAsia="ru-RU"/>
              </w:rPr>
              <w:t xml:space="preserve"> перспективно</w:t>
            </w:r>
            <w:r w:rsidR="007D4637" w:rsidRPr="000074E6">
              <w:rPr>
                <w:rFonts w:ascii="Times New Roman" w:hAnsi="Times New Roman"/>
                <w:bCs/>
                <w:sz w:val="24"/>
                <w:szCs w:val="24"/>
                <w:lang w:eastAsia="ru-RU"/>
              </w:rPr>
              <w:t>м</w:t>
            </w:r>
            <w:r w:rsidRPr="000074E6">
              <w:rPr>
                <w:rFonts w:ascii="Times New Roman" w:hAnsi="Times New Roman"/>
                <w:bCs/>
                <w:sz w:val="24"/>
                <w:szCs w:val="24"/>
                <w:lang w:eastAsia="ru-RU"/>
              </w:rPr>
              <w:t xml:space="preserve"> потреблени</w:t>
            </w:r>
            <w:r w:rsidR="007D4637" w:rsidRPr="000074E6">
              <w:rPr>
                <w:rFonts w:ascii="Times New Roman" w:hAnsi="Times New Roman"/>
                <w:bCs/>
                <w:sz w:val="24"/>
                <w:szCs w:val="24"/>
                <w:lang w:eastAsia="ru-RU"/>
              </w:rPr>
              <w:t>и горячей, питьев</w:t>
            </w:r>
            <w:r w:rsidR="00BE1D27" w:rsidRPr="000074E6">
              <w:rPr>
                <w:rFonts w:ascii="Times New Roman" w:hAnsi="Times New Roman"/>
                <w:bCs/>
                <w:sz w:val="24"/>
                <w:szCs w:val="24"/>
                <w:lang w:eastAsia="ru-RU"/>
              </w:rPr>
              <w:t>ой, технической воды абонентами</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28</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1.3.1</w:t>
            </w:r>
            <w:r w:rsidR="00793F66" w:rsidRPr="000074E6">
              <w:rPr>
                <w:rFonts w:ascii="Times New Roman" w:hAnsi="Times New Roman"/>
                <w:bCs/>
                <w:sz w:val="24"/>
                <w:szCs w:val="24"/>
                <w:lang w:eastAsia="ru-RU"/>
              </w:rPr>
              <w:t>0</w:t>
            </w:r>
            <w:r w:rsidRPr="000074E6">
              <w:rPr>
                <w:rFonts w:ascii="Times New Roman" w:hAnsi="Times New Roman"/>
                <w:bCs/>
                <w:sz w:val="24"/>
                <w:szCs w:val="24"/>
                <w:lang w:eastAsia="ru-RU"/>
              </w:rPr>
              <w:t xml:space="preserve"> Сведения о фактических и планируемых потерях</w:t>
            </w:r>
            <w:r w:rsidR="007D4637" w:rsidRPr="000074E6">
              <w:rPr>
                <w:rFonts w:ascii="Times New Roman" w:hAnsi="Times New Roman"/>
                <w:bCs/>
                <w:sz w:val="24"/>
                <w:szCs w:val="24"/>
                <w:lang w:eastAsia="ru-RU"/>
              </w:rPr>
              <w:t xml:space="preserve"> горячей, питьевой, технической</w:t>
            </w:r>
            <w:r w:rsidR="00BE1D27" w:rsidRPr="000074E6">
              <w:rPr>
                <w:rFonts w:ascii="Times New Roman" w:hAnsi="Times New Roman"/>
                <w:bCs/>
                <w:sz w:val="24"/>
                <w:szCs w:val="24"/>
                <w:lang w:eastAsia="ru-RU"/>
              </w:rPr>
              <w:t xml:space="preserve"> воды при её транспортировке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29</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val="en-US" w:eastAsia="ru-RU"/>
              </w:rPr>
            </w:pPr>
            <w:r w:rsidRPr="000074E6">
              <w:rPr>
                <w:rFonts w:ascii="Times New Roman" w:hAnsi="Times New Roman"/>
                <w:bCs/>
                <w:color w:val="000000"/>
                <w:sz w:val="24"/>
                <w:szCs w:val="24"/>
                <w:lang w:eastAsia="ru-RU"/>
              </w:rPr>
              <w:t>1.3.1</w:t>
            </w:r>
            <w:r w:rsidR="00793F66" w:rsidRPr="000074E6">
              <w:rPr>
                <w:rFonts w:ascii="Times New Roman" w:hAnsi="Times New Roman"/>
                <w:bCs/>
                <w:color w:val="000000"/>
                <w:sz w:val="24"/>
                <w:szCs w:val="24"/>
                <w:lang w:eastAsia="ru-RU"/>
              </w:rPr>
              <w:t>1</w:t>
            </w:r>
            <w:r w:rsidRPr="000074E6">
              <w:rPr>
                <w:rFonts w:ascii="Times New Roman" w:hAnsi="Times New Roman"/>
                <w:bCs/>
                <w:color w:val="000000"/>
                <w:sz w:val="24"/>
                <w:szCs w:val="24"/>
                <w:lang w:eastAsia="ru-RU"/>
              </w:rPr>
              <w:t>Перспективные балансы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29</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color w:val="000000"/>
                <w:sz w:val="24"/>
                <w:szCs w:val="24"/>
                <w:lang w:eastAsia="ru-RU"/>
              </w:rPr>
            </w:pPr>
            <w:r w:rsidRPr="000074E6">
              <w:rPr>
                <w:rFonts w:ascii="Times New Roman" w:hAnsi="Times New Roman"/>
                <w:bCs/>
                <w:color w:val="000000"/>
                <w:sz w:val="24"/>
                <w:szCs w:val="24"/>
                <w:lang w:eastAsia="ru-RU"/>
              </w:rPr>
              <w:lastRenderedPageBreak/>
              <w:t>1.3.1</w:t>
            </w:r>
            <w:r w:rsidR="00793F66" w:rsidRPr="000074E6">
              <w:rPr>
                <w:rFonts w:ascii="Times New Roman" w:hAnsi="Times New Roman"/>
                <w:bCs/>
                <w:color w:val="000000"/>
                <w:sz w:val="24"/>
                <w:szCs w:val="24"/>
                <w:lang w:eastAsia="ru-RU"/>
              </w:rPr>
              <w:t>2</w:t>
            </w:r>
            <w:r w:rsidR="001162B5">
              <w:rPr>
                <w:rFonts w:ascii="Times New Roman" w:hAnsi="Times New Roman"/>
                <w:bCs/>
                <w:color w:val="000000"/>
                <w:sz w:val="24"/>
                <w:szCs w:val="24"/>
                <w:lang w:eastAsia="ru-RU"/>
              </w:rPr>
              <w:t xml:space="preserve"> Расчет </w:t>
            </w:r>
            <w:r w:rsidRPr="000074E6">
              <w:rPr>
                <w:rFonts w:ascii="Times New Roman" w:hAnsi="Times New Roman"/>
                <w:bCs/>
                <w:color w:val="000000"/>
                <w:sz w:val="24"/>
                <w:szCs w:val="24"/>
                <w:lang w:eastAsia="ru-RU"/>
              </w:rPr>
              <w:t>требуемой мощности вод</w:t>
            </w:r>
            <w:r w:rsidR="001162B5">
              <w:rPr>
                <w:rFonts w:ascii="Times New Roman" w:hAnsi="Times New Roman"/>
                <w:bCs/>
                <w:color w:val="000000"/>
                <w:sz w:val="24"/>
                <w:szCs w:val="24"/>
                <w:lang w:eastAsia="ru-RU"/>
              </w:rPr>
              <w:t>озаборных и очистных сооружений</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31</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1.3.1</w:t>
            </w:r>
            <w:r w:rsidR="00793F66" w:rsidRPr="000074E6">
              <w:rPr>
                <w:rFonts w:ascii="Times New Roman" w:hAnsi="Times New Roman"/>
                <w:bCs/>
                <w:sz w:val="24"/>
                <w:szCs w:val="24"/>
                <w:lang w:eastAsia="ru-RU"/>
              </w:rPr>
              <w:t>3</w:t>
            </w:r>
            <w:r w:rsidRPr="000074E6">
              <w:rPr>
                <w:rFonts w:ascii="Times New Roman" w:hAnsi="Times New Roman"/>
                <w:bCs/>
                <w:sz w:val="24"/>
                <w:szCs w:val="24"/>
                <w:lang w:eastAsia="ru-RU"/>
              </w:rPr>
              <w:t>Наименование организации, которая наделена ста</w:t>
            </w:r>
            <w:r w:rsidR="00BE1D27" w:rsidRPr="000074E6">
              <w:rPr>
                <w:rFonts w:ascii="Times New Roman" w:hAnsi="Times New Roman"/>
                <w:bCs/>
                <w:sz w:val="24"/>
                <w:szCs w:val="24"/>
                <w:lang w:eastAsia="ru-RU"/>
              </w:rPr>
              <w:t>тусом гарантирующей организации</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31</w:t>
            </w:r>
          </w:p>
        </w:tc>
      </w:tr>
      <w:tr w:rsidR="00E22DF8" w:rsidRPr="000074E6" w:rsidTr="00A474CB">
        <w:tc>
          <w:tcPr>
            <w:tcW w:w="9747" w:type="dxa"/>
            <w:shd w:val="clear" w:color="auto" w:fill="9BBB59" w:themeFill="accent3"/>
          </w:tcPr>
          <w:p w:rsidR="00E22DF8" w:rsidRPr="000074E6" w:rsidRDefault="001162B5" w:rsidP="001162B5">
            <w:pPr>
              <w:autoSpaceDE w:val="0"/>
              <w:autoSpaceDN w:val="0"/>
              <w:adjustRightInd w:val="0"/>
              <w:spacing w:after="0" w:line="240" w:lineRule="auto"/>
              <w:contextualSpacing/>
              <w:rPr>
                <w:rFonts w:ascii="Times New Roman" w:hAnsi="Times New Roman"/>
                <w:b/>
                <w:bCs/>
                <w:i/>
                <w:sz w:val="24"/>
                <w:szCs w:val="24"/>
                <w:lang w:eastAsia="ru-RU"/>
              </w:rPr>
            </w:pPr>
            <w:r>
              <w:rPr>
                <w:rFonts w:ascii="Times New Roman" w:hAnsi="Times New Roman"/>
                <w:b/>
                <w:bCs/>
                <w:i/>
                <w:sz w:val="24"/>
                <w:szCs w:val="24"/>
                <w:lang w:eastAsia="ru-RU"/>
              </w:rPr>
              <w:t xml:space="preserve">1.4 </w:t>
            </w:r>
            <w:r w:rsidR="00BE1D27" w:rsidRPr="000074E6">
              <w:rPr>
                <w:rFonts w:ascii="Times New Roman" w:hAnsi="Times New Roman"/>
                <w:b/>
                <w:bCs/>
                <w:i/>
                <w:sz w:val="24"/>
                <w:szCs w:val="24"/>
                <w:lang w:eastAsia="ru-RU"/>
              </w:rPr>
              <w:t>ПРЕДЛОЖЕНИЯ ПО СТРОИТЕЛЬСТВУ, РЕКОНСТРУКЦИИ И МОДЕРНИЗАЦИИ ОБЪЕКТОВ ЦЕНТРАЛИЗОВАННЫХ СИСТЕМ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32</w:t>
            </w:r>
          </w:p>
        </w:tc>
      </w:tr>
      <w:tr w:rsidR="00E22DF8" w:rsidRPr="000074E6" w:rsidTr="00A474CB">
        <w:tc>
          <w:tcPr>
            <w:tcW w:w="9747" w:type="dxa"/>
          </w:tcPr>
          <w:p w:rsidR="00E22DF8" w:rsidRPr="000074E6" w:rsidRDefault="00E76F6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1.4.1</w:t>
            </w:r>
            <w:r w:rsidR="00E22DF8" w:rsidRPr="000074E6">
              <w:rPr>
                <w:rFonts w:ascii="Times New Roman" w:hAnsi="Times New Roman"/>
                <w:bCs/>
                <w:sz w:val="24"/>
                <w:szCs w:val="24"/>
                <w:lang w:eastAsia="ru-RU"/>
              </w:rPr>
              <w:t>Перечень основных мероприятий по реализации схем водоснабжения с разбивкой</w:t>
            </w:r>
            <w:r w:rsidR="00BE1D27" w:rsidRPr="000074E6">
              <w:rPr>
                <w:rFonts w:ascii="Times New Roman" w:hAnsi="Times New Roman"/>
                <w:bCs/>
                <w:sz w:val="24"/>
                <w:szCs w:val="24"/>
                <w:lang w:eastAsia="ru-RU"/>
              </w:rPr>
              <w:t xml:space="preserve"> по годам</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32</w:t>
            </w:r>
          </w:p>
        </w:tc>
      </w:tr>
      <w:tr w:rsidR="00E22DF8" w:rsidRPr="000074E6" w:rsidTr="00A474CB">
        <w:tc>
          <w:tcPr>
            <w:tcW w:w="9747" w:type="dxa"/>
          </w:tcPr>
          <w:p w:rsidR="00E22DF8" w:rsidRPr="000074E6" w:rsidRDefault="00E76F68" w:rsidP="001162B5">
            <w:pPr>
              <w:spacing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1.4.2</w:t>
            </w:r>
            <w:r w:rsidR="00E22DF8" w:rsidRPr="000074E6">
              <w:rPr>
                <w:rFonts w:ascii="Times New Roman" w:hAnsi="Times New Roman"/>
                <w:bCs/>
                <w:sz w:val="24"/>
                <w:szCs w:val="24"/>
                <w:lang w:eastAsia="ru-RU"/>
              </w:rPr>
              <w:t>Технические обоснования основных мероприятий</w:t>
            </w:r>
            <w:r w:rsidRPr="000074E6">
              <w:rPr>
                <w:rFonts w:ascii="Times New Roman" w:hAnsi="Times New Roman"/>
                <w:bCs/>
                <w:sz w:val="24"/>
                <w:szCs w:val="24"/>
                <w:lang w:eastAsia="ru-RU"/>
              </w:rPr>
              <w:t xml:space="preserve">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w:t>
            </w:r>
            <w:r w:rsidR="00BE1D27" w:rsidRPr="000074E6">
              <w:rPr>
                <w:rFonts w:ascii="Times New Roman" w:hAnsi="Times New Roman"/>
                <w:bCs/>
                <w:sz w:val="24"/>
                <w:szCs w:val="24"/>
                <w:lang w:eastAsia="ru-RU"/>
              </w:rPr>
              <w:t>смотренных схемой водоснабжения</w:t>
            </w:r>
          </w:p>
        </w:tc>
        <w:tc>
          <w:tcPr>
            <w:tcW w:w="851" w:type="dxa"/>
            <w:shd w:val="clear" w:color="auto" w:fill="9BBB59" w:themeFill="accent3"/>
            <w:vAlign w:val="center"/>
          </w:tcPr>
          <w:p w:rsidR="00F57CF6" w:rsidRPr="000074E6" w:rsidRDefault="00AF130E" w:rsidP="00F57CF6">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33</w:t>
            </w:r>
          </w:p>
        </w:tc>
      </w:tr>
      <w:tr w:rsidR="00E22DF8" w:rsidRPr="000074E6" w:rsidTr="00A474CB">
        <w:tc>
          <w:tcPr>
            <w:tcW w:w="9747" w:type="dxa"/>
          </w:tcPr>
          <w:p w:rsidR="00E22DF8" w:rsidRPr="000074E6" w:rsidRDefault="00E22DF8" w:rsidP="001162B5">
            <w:pPr>
              <w:spacing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1.4.3 Сведения о вновь строящихся, реконструируемых и предлагаемых к выводу из эксплуатации</w:t>
            </w:r>
            <w:r w:rsidR="00BE1D27" w:rsidRPr="000074E6">
              <w:rPr>
                <w:rFonts w:ascii="Times New Roman" w:hAnsi="Times New Roman"/>
                <w:bCs/>
                <w:sz w:val="24"/>
                <w:szCs w:val="24"/>
                <w:lang w:eastAsia="ru-RU"/>
              </w:rPr>
              <w:t xml:space="preserve"> объектах системы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34</w:t>
            </w:r>
          </w:p>
        </w:tc>
      </w:tr>
      <w:tr w:rsidR="00E22DF8" w:rsidRPr="000074E6" w:rsidTr="00A474CB">
        <w:tc>
          <w:tcPr>
            <w:tcW w:w="9747" w:type="dxa"/>
          </w:tcPr>
          <w:p w:rsidR="00E22DF8" w:rsidRPr="000074E6" w:rsidRDefault="00E76F68" w:rsidP="001162B5">
            <w:pPr>
              <w:spacing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1.4.4</w:t>
            </w:r>
            <w:r w:rsidR="00E22DF8" w:rsidRPr="000074E6">
              <w:rPr>
                <w:rFonts w:ascii="Times New Roman" w:hAnsi="Times New Roman"/>
                <w:bCs/>
                <w:sz w:val="24"/>
                <w:szCs w:val="24"/>
                <w:lang w:eastAsia="ru-RU"/>
              </w:rPr>
              <w:t>Сведения о развитии систем дис</w:t>
            </w:r>
            <w:r w:rsidR="00344361" w:rsidRPr="000074E6">
              <w:rPr>
                <w:rFonts w:ascii="Times New Roman" w:hAnsi="Times New Roman"/>
                <w:bCs/>
                <w:sz w:val="24"/>
                <w:szCs w:val="24"/>
                <w:lang w:eastAsia="ru-RU"/>
              </w:rPr>
              <w:t xml:space="preserve">петчеризации, телемеханизации и </w:t>
            </w:r>
            <w:r w:rsidR="00E22DF8" w:rsidRPr="000074E6">
              <w:rPr>
                <w:rFonts w:ascii="Times New Roman" w:hAnsi="Times New Roman"/>
                <w:bCs/>
                <w:sz w:val="24"/>
                <w:szCs w:val="24"/>
                <w:lang w:eastAsia="ru-RU"/>
              </w:rPr>
              <w:t>систем управления режимами водоснабжения  на объектах организаци</w:t>
            </w:r>
            <w:r w:rsidR="00BE1D27" w:rsidRPr="000074E6">
              <w:rPr>
                <w:rFonts w:ascii="Times New Roman" w:hAnsi="Times New Roman"/>
                <w:bCs/>
                <w:sz w:val="24"/>
                <w:szCs w:val="24"/>
                <w:lang w:eastAsia="ru-RU"/>
              </w:rPr>
              <w:t>и, осуществляющих водоснабжение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35</w:t>
            </w:r>
          </w:p>
        </w:tc>
      </w:tr>
      <w:tr w:rsidR="00E22DF8" w:rsidRPr="000074E6" w:rsidTr="00A474CB">
        <w:tc>
          <w:tcPr>
            <w:tcW w:w="9747" w:type="dxa"/>
          </w:tcPr>
          <w:p w:rsidR="00E22DF8" w:rsidRPr="000074E6" w:rsidRDefault="001162B5" w:rsidP="001162B5">
            <w:pPr>
              <w:spacing w:line="240" w:lineRule="auto"/>
              <w:contextualSpacing/>
              <w:rPr>
                <w:rFonts w:ascii="Times New Roman" w:hAnsi="Times New Roman"/>
                <w:bCs/>
                <w:sz w:val="24"/>
                <w:szCs w:val="24"/>
                <w:lang w:eastAsia="ru-RU"/>
              </w:rPr>
            </w:pPr>
            <w:r>
              <w:rPr>
                <w:rFonts w:ascii="Times New Roman" w:hAnsi="Times New Roman"/>
                <w:bCs/>
                <w:sz w:val="24"/>
                <w:szCs w:val="24"/>
                <w:lang w:eastAsia="ru-RU"/>
              </w:rPr>
              <w:t>1.4.5 </w:t>
            </w:r>
            <w:r w:rsidR="00E22DF8" w:rsidRPr="000074E6">
              <w:rPr>
                <w:rFonts w:ascii="Times New Roman" w:hAnsi="Times New Roman"/>
                <w:bCs/>
                <w:sz w:val="24"/>
                <w:szCs w:val="24"/>
                <w:lang w:eastAsia="ru-RU"/>
              </w:rPr>
              <w:t>Сведения об оснащенности зданий, строений, сооружений приборами учета и их применении при осуществлени</w:t>
            </w:r>
            <w:r w:rsidR="00BE1D27" w:rsidRPr="000074E6">
              <w:rPr>
                <w:rFonts w:ascii="Times New Roman" w:hAnsi="Times New Roman"/>
                <w:bCs/>
                <w:sz w:val="24"/>
                <w:szCs w:val="24"/>
                <w:lang w:eastAsia="ru-RU"/>
              </w:rPr>
              <w:t>и расчетов за потребленную воду</w:t>
            </w:r>
          </w:p>
        </w:tc>
        <w:tc>
          <w:tcPr>
            <w:tcW w:w="851" w:type="dxa"/>
            <w:shd w:val="clear" w:color="auto" w:fill="9BBB59" w:themeFill="accent3"/>
            <w:vAlign w:val="center"/>
          </w:tcPr>
          <w:p w:rsidR="00E22DF8" w:rsidRPr="000074E6" w:rsidRDefault="00F57CF6"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sidRPr="000074E6">
              <w:rPr>
                <w:rFonts w:ascii="Times New Roman" w:hAnsi="Times New Roman"/>
                <w:b/>
                <w:bCs/>
                <w:i/>
                <w:color w:val="000000"/>
                <w:sz w:val="24"/>
                <w:szCs w:val="24"/>
                <w:lang w:eastAsia="ru-RU"/>
              </w:rPr>
              <w:t>36</w:t>
            </w:r>
          </w:p>
        </w:tc>
      </w:tr>
      <w:tr w:rsidR="00E22DF8" w:rsidRPr="000074E6" w:rsidTr="00A474CB">
        <w:tc>
          <w:tcPr>
            <w:tcW w:w="9747" w:type="dxa"/>
          </w:tcPr>
          <w:p w:rsidR="00E22DF8" w:rsidRPr="000074E6" w:rsidRDefault="001162B5" w:rsidP="001162B5">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1.4.6 </w:t>
            </w:r>
            <w:r w:rsidR="00E22DF8" w:rsidRPr="000074E6">
              <w:rPr>
                <w:rFonts w:ascii="Times New Roman" w:hAnsi="Times New Roman"/>
                <w:bCs/>
                <w:sz w:val="24"/>
                <w:szCs w:val="24"/>
                <w:lang w:eastAsia="ru-RU"/>
              </w:rPr>
              <w:t>Описание вариантов маршрутов прохождения трубоп</w:t>
            </w:r>
            <w:r w:rsidR="00BE1D27" w:rsidRPr="000074E6">
              <w:rPr>
                <w:rFonts w:ascii="Times New Roman" w:hAnsi="Times New Roman"/>
                <w:bCs/>
                <w:sz w:val="24"/>
                <w:szCs w:val="24"/>
                <w:lang w:eastAsia="ru-RU"/>
              </w:rPr>
              <w:t>роводов по территории поселения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36</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1.4.</w:t>
            </w:r>
            <w:r w:rsidR="004905E3" w:rsidRPr="000074E6">
              <w:rPr>
                <w:rFonts w:ascii="Times New Roman" w:hAnsi="Times New Roman"/>
                <w:bCs/>
                <w:sz w:val="24"/>
                <w:szCs w:val="24"/>
                <w:lang w:eastAsia="ru-RU"/>
              </w:rPr>
              <w:t>7</w:t>
            </w:r>
            <w:r w:rsidRPr="000074E6">
              <w:rPr>
                <w:rFonts w:ascii="Times New Roman" w:hAnsi="Times New Roman"/>
                <w:bCs/>
                <w:sz w:val="24"/>
                <w:szCs w:val="24"/>
                <w:lang w:eastAsia="ru-RU"/>
              </w:rPr>
              <w:t xml:space="preserve"> Карты существующего и планируемого размещения объектов централизованных систем</w:t>
            </w:r>
            <w:r w:rsidR="00E76F68" w:rsidRPr="000074E6">
              <w:rPr>
                <w:rFonts w:ascii="Times New Roman" w:hAnsi="Times New Roman"/>
                <w:bCs/>
                <w:sz w:val="24"/>
                <w:szCs w:val="24"/>
                <w:lang w:eastAsia="ru-RU"/>
              </w:rPr>
              <w:t xml:space="preserve"> горячего и холодного</w:t>
            </w:r>
            <w:r w:rsidR="00BE1D27" w:rsidRPr="000074E6">
              <w:rPr>
                <w:rFonts w:ascii="Times New Roman" w:hAnsi="Times New Roman"/>
                <w:bCs/>
                <w:sz w:val="24"/>
                <w:szCs w:val="24"/>
                <w:lang w:eastAsia="ru-RU"/>
              </w:rPr>
              <w:t xml:space="preserve">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36</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1.5 ЭКОЛОГИЧЕСКИЕ АСПЕКТЫ МЕРОПРИЯТИЙ ПО СТРОИТЕЛЬСТВУ, РЕКОНСТРУКЦИИ И МОДЕРНИЗАЦИИ ОБ</w:t>
            </w:r>
            <w:r w:rsidR="001162B5">
              <w:rPr>
                <w:rFonts w:ascii="Times New Roman" w:hAnsi="Times New Roman"/>
                <w:b/>
                <w:bCs/>
                <w:i/>
                <w:sz w:val="24"/>
                <w:szCs w:val="24"/>
                <w:lang w:eastAsia="ru-RU"/>
              </w:rPr>
              <w:t xml:space="preserve">ЪЕКТОВ ЦЕНТРАЛИЗОВАННЫХ СИСТЕМ </w:t>
            </w:r>
            <w:r w:rsidRPr="000074E6">
              <w:rPr>
                <w:rFonts w:ascii="Times New Roman" w:hAnsi="Times New Roman"/>
                <w:b/>
                <w:bCs/>
                <w:i/>
                <w:sz w:val="24"/>
                <w:szCs w:val="24"/>
                <w:lang w:eastAsia="ru-RU"/>
              </w:rPr>
              <w:t>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37</w:t>
            </w:r>
          </w:p>
        </w:tc>
      </w:tr>
      <w:tr w:rsidR="00E22DF8" w:rsidRPr="000074E6" w:rsidTr="00A474CB">
        <w:tc>
          <w:tcPr>
            <w:tcW w:w="9747" w:type="dxa"/>
          </w:tcPr>
          <w:p w:rsidR="00E22DF8" w:rsidRPr="000074E6" w:rsidRDefault="001162B5" w:rsidP="00BE1D2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1.5.1 Меры по предотвращению </w:t>
            </w:r>
            <w:r w:rsidR="00E22DF8" w:rsidRPr="000074E6">
              <w:rPr>
                <w:rFonts w:ascii="Times New Roman" w:hAnsi="Times New Roman"/>
                <w:bCs/>
                <w:sz w:val="24"/>
                <w:szCs w:val="24"/>
                <w:lang w:eastAsia="ru-RU"/>
              </w:rPr>
              <w:t>вредного воздействия на водный бассейн предлагаемых к строительству и реконструкции объектов централизованных систем водосна</w:t>
            </w:r>
            <w:r w:rsidR="00BE1D27" w:rsidRPr="000074E6">
              <w:rPr>
                <w:rFonts w:ascii="Times New Roman" w:hAnsi="Times New Roman"/>
                <w:bCs/>
                <w:sz w:val="24"/>
                <w:szCs w:val="24"/>
                <w:lang w:eastAsia="ru-RU"/>
              </w:rPr>
              <w:t>бжения при сбросе промывных вод</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37</w:t>
            </w:r>
          </w:p>
        </w:tc>
      </w:tr>
      <w:tr w:rsidR="00E22DF8" w:rsidRPr="000074E6" w:rsidTr="00A474CB">
        <w:tc>
          <w:tcPr>
            <w:tcW w:w="9747" w:type="dxa"/>
          </w:tcPr>
          <w:p w:rsidR="00E22DF8" w:rsidRPr="000074E6" w:rsidRDefault="001162B5" w:rsidP="00BE1D2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1.5.2 </w:t>
            </w:r>
            <w:r w:rsidR="00E22DF8" w:rsidRPr="000074E6">
              <w:rPr>
                <w:rFonts w:ascii="Times New Roman" w:hAnsi="Times New Roman"/>
                <w:bCs/>
                <w:sz w:val="24"/>
                <w:szCs w:val="24"/>
                <w:lang w:eastAsia="ru-RU"/>
              </w:rPr>
              <w:t>Меры по предотвращению вредного воздействия на о</w:t>
            </w:r>
            <w:r>
              <w:rPr>
                <w:rFonts w:ascii="Times New Roman" w:hAnsi="Times New Roman"/>
                <w:bCs/>
                <w:sz w:val="24"/>
                <w:szCs w:val="24"/>
                <w:lang w:eastAsia="ru-RU"/>
              </w:rPr>
              <w:t xml:space="preserve">кружающую среду при реализации </w:t>
            </w:r>
            <w:r w:rsidR="00E22DF8" w:rsidRPr="000074E6">
              <w:rPr>
                <w:rFonts w:ascii="Times New Roman" w:hAnsi="Times New Roman"/>
                <w:bCs/>
                <w:sz w:val="24"/>
                <w:szCs w:val="24"/>
                <w:lang w:eastAsia="ru-RU"/>
              </w:rPr>
              <w:t>мероприятий по снабжению и хранению химических реагентов</w:t>
            </w:r>
            <w:r w:rsidR="00BE1D27" w:rsidRPr="000074E6">
              <w:rPr>
                <w:rFonts w:ascii="Times New Roman" w:hAnsi="Times New Roman"/>
                <w:bCs/>
                <w:sz w:val="24"/>
                <w:szCs w:val="24"/>
                <w:lang w:eastAsia="ru-RU"/>
              </w:rPr>
              <w:t>, используемых в водоподготовке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38</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1.6 ОЦЕНКА ОБЪЕМОВ КАПИТАЛЬНЫХ ВЛОЖЕНИЙ В СТРОИТЕЛЬСТВО, РЕКОНСТРУКЦИЮ И МОДЕРНИЗАЦИЮ ОБЪЕКТОВ ЦЕНТРАЛИЗОВАННЫХ СИСТЕМ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39</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1.7 ЦЕЛЕВЫЕ ПОКАЗАТЕЛИ РАЗВИТИЯ ЦЕНТРАЛИЗОВАННЫХ СИСТЕМ ВОДОСНАБЖЕНИЯ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46</w:t>
            </w:r>
          </w:p>
        </w:tc>
      </w:tr>
      <w:tr w:rsidR="00E22DF8" w:rsidRPr="000074E6" w:rsidTr="00A474CB">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1.7.</w:t>
            </w:r>
            <w:r w:rsidR="00BD1F6C" w:rsidRPr="000074E6">
              <w:rPr>
                <w:rFonts w:ascii="Times New Roman" w:hAnsi="Times New Roman"/>
                <w:bCs/>
                <w:sz w:val="24"/>
                <w:szCs w:val="24"/>
                <w:lang w:eastAsia="ru-RU"/>
              </w:rPr>
              <w:t>1</w:t>
            </w:r>
            <w:r w:rsidR="001162B5">
              <w:rPr>
                <w:rFonts w:ascii="Times New Roman" w:hAnsi="Times New Roman"/>
                <w:bCs/>
                <w:sz w:val="24"/>
                <w:szCs w:val="24"/>
                <w:lang w:eastAsia="ru-RU"/>
              </w:rPr>
              <w:t> </w:t>
            </w:r>
            <w:r w:rsidRPr="000074E6">
              <w:rPr>
                <w:rFonts w:ascii="Times New Roman" w:hAnsi="Times New Roman"/>
                <w:bCs/>
                <w:sz w:val="24"/>
                <w:szCs w:val="24"/>
                <w:lang w:eastAsia="ru-RU"/>
              </w:rPr>
              <w:t>Соотношение цены реализации мероприятий инвестиционной программы и их эффектив</w:t>
            </w:r>
            <w:r w:rsidR="00BE1D27" w:rsidRPr="000074E6">
              <w:rPr>
                <w:rFonts w:ascii="Times New Roman" w:hAnsi="Times New Roman"/>
                <w:bCs/>
                <w:sz w:val="24"/>
                <w:szCs w:val="24"/>
                <w:lang w:eastAsia="ru-RU"/>
              </w:rPr>
              <w:t>ности – улучшение качества воды</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47</w:t>
            </w:r>
          </w:p>
        </w:tc>
      </w:tr>
      <w:tr w:rsidR="00E22DF8" w:rsidRPr="000074E6" w:rsidTr="001162B5">
        <w:trPr>
          <w:trHeight w:val="821"/>
        </w:trPr>
        <w:tc>
          <w:tcPr>
            <w:tcW w:w="9747" w:type="dxa"/>
          </w:tcPr>
          <w:p w:rsidR="00E22DF8" w:rsidRPr="000074E6" w:rsidRDefault="00E22DF8" w:rsidP="001162B5">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1.7.</w:t>
            </w:r>
            <w:r w:rsidR="00BD1F6C" w:rsidRPr="000074E6">
              <w:rPr>
                <w:rFonts w:ascii="Times New Roman" w:hAnsi="Times New Roman"/>
                <w:bCs/>
                <w:sz w:val="24"/>
                <w:szCs w:val="24"/>
                <w:lang w:eastAsia="ru-RU"/>
              </w:rPr>
              <w:t>2</w:t>
            </w:r>
            <w:r w:rsidRPr="000074E6">
              <w:rPr>
                <w:rFonts w:ascii="Times New Roman" w:hAnsi="Times New Roman"/>
                <w:bCs/>
                <w:sz w:val="24"/>
                <w:szCs w:val="24"/>
                <w:lang w:eastAsia="ru-RU"/>
              </w:rPr>
              <w:t xml:space="preserve">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BE1D27" w:rsidRPr="000074E6">
              <w:rPr>
                <w:rFonts w:ascii="Times New Roman" w:hAnsi="Times New Roman"/>
                <w:bCs/>
                <w:sz w:val="24"/>
                <w:szCs w:val="24"/>
                <w:lang w:eastAsia="ru-RU"/>
              </w:rPr>
              <w:t>жилищно-коммунального хозяйства</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47</w:t>
            </w:r>
          </w:p>
        </w:tc>
      </w:tr>
      <w:tr w:rsidR="00E22DF8" w:rsidRPr="000074E6" w:rsidTr="00A474CB">
        <w:tc>
          <w:tcPr>
            <w:tcW w:w="9747" w:type="dxa"/>
            <w:tcBorders>
              <w:bottom w:val="single" w:sz="4" w:space="0" w:color="auto"/>
            </w:tcBorders>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1.8 ПЕРЕЧЕНЬ ВЫЯВЛЕННЫХ БЕСХОЗЯЙНЫХ ОБЪЕКТОВ ЦЕНТРАЛИЗОВАННЫХ СИСТЕМ ВОДОСНАБЖЕНИЯ И ПЕРЕЧЕНЬ ОРГАНИЗАЦИЙ, УПОЛНОМОЧЕННЫХ НА ИХ ЭКСПЛУАТАЦИЮ</w:t>
            </w:r>
          </w:p>
        </w:tc>
        <w:tc>
          <w:tcPr>
            <w:tcW w:w="851" w:type="dxa"/>
            <w:tcBorders>
              <w:bottom w:val="single" w:sz="4" w:space="0" w:color="auto"/>
            </w:tcBorders>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48</w:t>
            </w:r>
          </w:p>
        </w:tc>
      </w:tr>
      <w:tr w:rsidR="00E22DF8" w:rsidRPr="000074E6" w:rsidTr="00A474CB">
        <w:tc>
          <w:tcPr>
            <w:tcW w:w="9747" w:type="dxa"/>
            <w:shd w:val="clear" w:color="auto" w:fill="9BBB59" w:themeFill="accent3"/>
          </w:tcPr>
          <w:p w:rsidR="00E22DF8" w:rsidRPr="000074E6" w:rsidRDefault="00BE1D27" w:rsidP="00E76F68">
            <w:pPr>
              <w:autoSpaceDE w:val="0"/>
              <w:autoSpaceDN w:val="0"/>
              <w:adjustRightInd w:val="0"/>
              <w:spacing w:after="0" w:line="240" w:lineRule="auto"/>
              <w:contextualSpacing/>
              <w:jc w:val="both"/>
              <w:rPr>
                <w:rFonts w:ascii="Times New Roman" w:hAnsi="Times New Roman"/>
                <w:b/>
                <w:bCs/>
                <w:i/>
                <w:sz w:val="24"/>
                <w:szCs w:val="24"/>
                <w:lang w:val="en-US" w:eastAsia="ru-RU"/>
              </w:rPr>
            </w:pPr>
            <w:r w:rsidRPr="000074E6">
              <w:rPr>
                <w:rFonts w:ascii="Times New Roman" w:hAnsi="Times New Roman"/>
                <w:b/>
                <w:bCs/>
                <w:i/>
                <w:sz w:val="24"/>
                <w:szCs w:val="24"/>
                <w:lang w:eastAsia="ru-RU"/>
              </w:rPr>
              <w:t>2. ВОДООТВЕДЕНИЕ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49</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2.1 СУЩЕСТВУЮЩЕЕ ПОЛОЖЕНИЕ В СФЕРЕ ВОДООТВЕДЕНИЯ ПОСЕЛЕНИЯ</w:t>
            </w:r>
          </w:p>
        </w:tc>
        <w:tc>
          <w:tcPr>
            <w:tcW w:w="851" w:type="dxa"/>
            <w:shd w:val="clear" w:color="auto" w:fill="9BBB59" w:themeFill="accent3"/>
            <w:vAlign w:val="center"/>
          </w:tcPr>
          <w:p w:rsidR="00E22DF8" w:rsidRPr="000074E6" w:rsidRDefault="00AF130E" w:rsidP="00BE1D27">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49</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2.1.1 Структура системы сбора, очистки и отведения сточных вод на территории поселения и деление терр</w:t>
            </w:r>
            <w:r w:rsidR="00BE1D27" w:rsidRPr="000074E6">
              <w:rPr>
                <w:rFonts w:ascii="Times New Roman" w:hAnsi="Times New Roman"/>
                <w:bCs/>
                <w:sz w:val="24"/>
                <w:szCs w:val="24"/>
                <w:lang w:eastAsia="ru-RU"/>
              </w:rPr>
              <w:t>итории на эксплуатационные зоны</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49</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2.1.2 Результаты технического обследования централизованной системы водоотведения</w:t>
            </w:r>
            <w:r w:rsidR="00BD1F6C" w:rsidRPr="000074E6">
              <w:rPr>
                <w:rFonts w:ascii="Times New Roman" w:hAnsi="Times New Roman"/>
                <w:bCs/>
                <w:sz w:val="24"/>
                <w:szCs w:val="24"/>
                <w:lang w:eastAsia="ru-RU"/>
              </w:rPr>
              <w:t xml:space="preserve">,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w:t>
            </w:r>
            <w:r w:rsidR="00BD1F6C" w:rsidRPr="000074E6">
              <w:rPr>
                <w:rFonts w:ascii="Times New Roman" w:hAnsi="Times New Roman"/>
                <w:bCs/>
                <w:sz w:val="24"/>
                <w:szCs w:val="24"/>
                <w:lang w:eastAsia="ru-RU"/>
              </w:rPr>
              <w:lastRenderedPageBreak/>
              <w:t>существующего дефицита (резерва) мощностей сооружений и описание локальных очистных соо</w:t>
            </w:r>
            <w:r w:rsidR="00BE1D27" w:rsidRPr="000074E6">
              <w:rPr>
                <w:rFonts w:ascii="Times New Roman" w:hAnsi="Times New Roman"/>
                <w:bCs/>
                <w:sz w:val="24"/>
                <w:szCs w:val="24"/>
                <w:lang w:eastAsia="ru-RU"/>
              </w:rPr>
              <w:t>ружений, создаваемых абонентами</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lastRenderedPageBreak/>
              <w:t>49</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lastRenderedPageBreak/>
              <w:t>2.1.3 Технол</w:t>
            </w:r>
            <w:r w:rsidR="00BD1F6C" w:rsidRPr="000074E6">
              <w:rPr>
                <w:rFonts w:ascii="Times New Roman" w:hAnsi="Times New Roman"/>
                <w:bCs/>
                <w:sz w:val="24"/>
                <w:szCs w:val="24"/>
                <w:lang w:eastAsia="ru-RU"/>
              </w:rPr>
              <w:t>огические зоны водоотведения, з</w:t>
            </w:r>
            <w:r w:rsidRPr="000074E6">
              <w:rPr>
                <w:rFonts w:ascii="Times New Roman" w:hAnsi="Times New Roman"/>
                <w:bCs/>
                <w:sz w:val="24"/>
                <w:szCs w:val="24"/>
                <w:lang w:eastAsia="ru-RU"/>
              </w:rPr>
              <w:t>оны централизованного и нецентрализованного водоотведения</w:t>
            </w:r>
            <w:r w:rsidR="00BD1F6C" w:rsidRPr="000074E6">
              <w:rPr>
                <w:rFonts w:ascii="Times New Roman" w:hAnsi="Times New Roman"/>
                <w:bCs/>
                <w:sz w:val="24"/>
                <w:szCs w:val="24"/>
                <w:lang w:eastAsia="ru-RU"/>
              </w:rPr>
              <w:t xml:space="preserve"> и перечень центра</w:t>
            </w:r>
            <w:r w:rsidR="00BE1D27" w:rsidRPr="000074E6">
              <w:rPr>
                <w:rFonts w:ascii="Times New Roman" w:hAnsi="Times New Roman"/>
                <w:bCs/>
                <w:sz w:val="24"/>
                <w:szCs w:val="24"/>
                <w:lang w:eastAsia="ru-RU"/>
              </w:rPr>
              <w:t>лизованных систем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50</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w:t>
            </w:r>
            <w:r w:rsidR="001162B5">
              <w:rPr>
                <w:rFonts w:ascii="Times New Roman" w:hAnsi="Times New Roman"/>
                <w:bCs/>
                <w:sz w:val="24"/>
                <w:szCs w:val="24"/>
                <w:lang w:eastAsia="ru-RU"/>
              </w:rPr>
              <w:t>.1.4 </w:t>
            </w:r>
            <w:r w:rsidRPr="000074E6">
              <w:rPr>
                <w:rFonts w:ascii="Times New Roman" w:hAnsi="Times New Roman"/>
                <w:bCs/>
                <w:sz w:val="24"/>
                <w:szCs w:val="24"/>
                <w:lang w:eastAsia="ru-RU"/>
              </w:rPr>
              <w:t>Технические возможности утилизации осадков сточных вод на очистных сооружениях существующей централ</w:t>
            </w:r>
            <w:r w:rsidR="00BE1D27" w:rsidRPr="000074E6">
              <w:rPr>
                <w:rFonts w:ascii="Times New Roman" w:hAnsi="Times New Roman"/>
                <w:bCs/>
                <w:sz w:val="24"/>
                <w:szCs w:val="24"/>
                <w:lang w:eastAsia="ru-RU"/>
              </w:rPr>
              <w:t>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50</w:t>
            </w:r>
          </w:p>
        </w:tc>
      </w:tr>
      <w:tr w:rsidR="00E22DF8" w:rsidRPr="000074E6" w:rsidTr="00A474CB">
        <w:tc>
          <w:tcPr>
            <w:tcW w:w="9747" w:type="dxa"/>
          </w:tcPr>
          <w:p w:rsidR="00E22DF8" w:rsidRPr="000074E6" w:rsidRDefault="001162B5" w:rsidP="00BE1D2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2.1.5 </w:t>
            </w:r>
            <w:r w:rsidR="00E22DF8" w:rsidRPr="000074E6">
              <w:rPr>
                <w:rFonts w:ascii="Times New Roman" w:hAnsi="Times New Roman"/>
                <w:bCs/>
                <w:sz w:val="24"/>
                <w:szCs w:val="24"/>
                <w:lang w:eastAsia="ru-RU"/>
              </w:rPr>
              <w:t>Состояние и функционирование канализационных</w:t>
            </w:r>
            <w:r w:rsidR="00BD1F6C" w:rsidRPr="000074E6">
              <w:rPr>
                <w:rFonts w:ascii="Times New Roman" w:hAnsi="Times New Roman"/>
                <w:bCs/>
                <w:sz w:val="24"/>
                <w:szCs w:val="24"/>
                <w:lang w:eastAsia="ru-RU"/>
              </w:rPr>
              <w:t xml:space="preserve"> коллекторов и</w:t>
            </w:r>
            <w:r w:rsidR="00E22DF8" w:rsidRPr="000074E6">
              <w:rPr>
                <w:rFonts w:ascii="Times New Roman" w:hAnsi="Times New Roman"/>
                <w:bCs/>
                <w:sz w:val="24"/>
                <w:szCs w:val="24"/>
                <w:lang w:eastAsia="ru-RU"/>
              </w:rPr>
              <w:t xml:space="preserve"> сетей</w:t>
            </w:r>
            <w:r w:rsidR="00BD1F6C" w:rsidRPr="000074E6">
              <w:rPr>
                <w:rFonts w:ascii="Times New Roman" w:hAnsi="Times New Roman"/>
                <w:bCs/>
                <w:sz w:val="24"/>
                <w:szCs w:val="24"/>
                <w:lang w:eastAsia="ru-RU"/>
              </w:rPr>
              <w:t>,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50</w:t>
            </w:r>
          </w:p>
        </w:tc>
      </w:tr>
      <w:tr w:rsidR="00E22DF8" w:rsidRPr="000074E6" w:rsidTr="00A474CB">
        <w:tc>
          <w:tcPr>
            <w:tcW w:w="9747" w:type="dxa"/>
          </w:tcPr>
          <w:p w:rsidR="00E22DF8" w:rsidRPr="000074E6" w:rsidRDefault="001162B5" w:rsidP="00157AC6">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2.1.6 </w:t>
            </w:r>
            <w:r w:rsidR="00081A9F" w:rsidRPr="000074E6">
              <w:rPr>
                <w:rFonts w:ascii="Times New Roman" w:hAnsi="Times New Roman"/>
                <w:bCs/>
                <w:sz w:val="24"/>
                <w:szCs w:val="24"/>
                <w:lang w:eastAsia="ru-RU"/>
              </w:rPr>
              <w:t>Оценка б</w:t>
            </w:r>
            <w:r w:rsidR="00E22DF8" w:rsidRPr="000074E6">
              <w:rPr>
                <w:rFonts w:ascii="Times New Roman" w:hAnsi="Times New Roman"/>
                <w:bCs/>
                <w:sz w:val="24"/>
                <w:szCs w:val="24"/>
                <w:lang w:eastAsia="ru-RU"/>
              </w:rPr>
              <w:t>езопасност</w:t>
            </w:r>
            <w:r w:rsidR="00081A9F" w:rsidRPr="000074E6">
              <w:rPr>
                <w:rFonts w:ascii="Times New Roman" w:hAnsi="Times New Roman"/>
                <w:bCs/>
                <w:sz w:val="24"/>
                <w:szCs w:val="24"/>
                <w:lang w:eastAsia="ru-RU"/>
              </w:rPr>
              <w:t>и</w:t>
            </w:r>
            <w:r w:rsidR="00E22DF8" w:rsidRPr="000074E6">
              <w:rPr>
                <w:rFonts w:ascii="Times New Roman" w:hAnsi="Times New Roman"/>
                <w:bCs/>
                <w:sz w:val="24"/>
                <w:szCs w:val="24"/>
                <w:lang w:eastAsia="ru-RU"/>
              </w:rPr>
              <w:t xml:space="preserve"> и надежност</w:t>
            </w:r>
            <w:r w:rsidR="00081A9F" w:rsidRPr="000074E6">
              <w:rPr>
                <w:rFonts w:ascii="Times New Roman" w:hAnsi="Times New Roman"/>
                <w:bCs/>
                <w:sz w:val="24"/>
                <w:szCs w:val="24"/>
                <w:lang w:eastAsia="ru-RU"/>
              </w:rPr>
              <w:t>и</w:t>
            </w:r>
            <w:r w:rsidR="00E22DF8" w:rsidRPr="000074E6">
              <w:rPr>
                <w:rFonts w:ascii="Times New Roman" w:hAnsi="Times New Roman"/>
                <w:bCs/>
                <w:sz w:val="24"/>
                <w:szCs w:val="24"/>
                <w:lang w:eastAsia="ru-RU"/>
              </w:rPr>
              <w:t xml:space="preserve"> объектов централизованной системы водоотведения</w:t>
            </w:r>
            <w:r w:rsidR="006D2770" w:rsidRPr="000074E6">
              <w:rPr>
                <w:rFonts w:ascii="Times New Roman" w:hAnsi="Times New Roman"/>
                <w:bCs/>
                <w:sz w:val="24"/>
                <w:szCs w:val="24"/>
                <w:lang w:eastAsia="ru-RU"/>
              </w:rPr>
              <w:t xml:space="preserve"> и их управляемости.</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51</w:t>
            </w:r>
          </w:p>
        </w:tc>
      </w:tr>
      <w:tr w:rsidR="00E22DF8" w:rsidRPr="000074E6" w:rsidTr="00A474CB">
        <w:tc>
          <w:tcPr>
            <w:tcW w:w="9747" w:type="dxa"/>
          </w:tcPr>
          <w:p w:rsidR="00E22DF8" w:rsidRPr="000074E6" w:rsidRDefault="001162B5" w:rsidP="00BE1D2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2.1.7 </w:t>
            </w:r>
            <w:r w:rsidR="00283C54" w:rsidRPr="000074E6">
              <w:rPr>
                <w:rFonts w:ascii="Times New Roman" w:hAnsi="Times New Roman"/>
                <w:bCs/>
                <w:sz w:val="24"/>
                <w:szCs w:val="24"/>
                <w:lang w:eastAsia="ru-RU"/>
              </w:rPr>
              <w:t>Оценка в</w:t>
            </w:r>
            <w:r w:rsidR="00E22DF8" w:rsidRPr="000074E6">
              <w:rPr>
                <w:rFonts w:ascii="Times New Roman" w:hAnsi="Times New Roman"/>
                <w:bCs/>
                <w:sz w:val="24"/>
                <w:szCs w:val="24"/>
                <w:lang w:eastAsia="ru-RU"/>
              </w:rPr>
              <w:t>оздействи</w:t>
            </w:r>
            <w:r w:rsidR="00283C54" w:rsidRPr="000074E6">
              <w:rPr>
                <w:rFonts w:ascii="Times New Roman" w:hAnsi="Times New Roman"/>
                <w:bCs/>
                <w:sz w:val="24"/>
                <w:szCs w:val="24"/>
                <w:lang w:eastAsia="ru-RU"/>
              </w:rPr>
              <w:t>я</w:t>
            </w:r>
            <w:r w:rsidR="00E22DF8" w:rsidRPr="000074E6">
              <w:rPr>
                <w:rFonts w:ascii="Times New Roman" w:hAnsi="Times New Roman"/>
                <w:bCs/>
                <w:sz w:val="24"/>
                <w:szCs w:val="24"/>
                <w:lang w:eastAsia="ru-RU"/>
              </w:rPr>
              <w:t xml:space="preserve"> сброс</w:t>
            </w:r>
            <w:r w:rsidR="006D2770" w:rsidRPr="000074E6">
              <w:rPr>
                <w:rFonts w:ascii="Times New Roman" w:hAnsi="Times New Roman"/>
                <w:bCs/>
                <w:sz w:val="24"/>
                <w:szCs w:val="24"/>
                <w:lang w:eastAsia="ru-RU"/>
              </w:rPr>
              <w:t>ов</w:t>
            </w:r>
            <w:r w:rsidR="00E22DF8" w:rsidRPr="000074E6">
              <w:rPr>
                <w:rFonts w:ascii="Times New Roman" w:hAnsi="Times New Roman"/>
                <w:bCs/>
                <w:sz w:val="24"/>
                <w:szCs w:val="24"/>
                <w:lang w:eastAsia="ru-RU"/>
              </w:rPr>
              <w:t xml:space="preserve"> сточных вод через централизованную систему водоотведения на окружающую среду.</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52</w:t>
            </w:r>
          </w:p>
        </w:tc>
      </w:tr>
      <w:tr w:rsidR="00E22DF8" w:rsidRPr="000074E6" w:rsidTr="00A474CB">
        <w:tc>
          <w:tcPr>
            <w:tcW w:w="9747" w:type="dxa"/>
          </w:tcPr>
          <w:p w:rsidR="00E22DF8" w:rsidRPr="000074E6" w:rsidRDefault="001162B5" w:rsidP="00BE1D2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2.1.8 </w:t>
            </w:r>
            <w:r w:rsidR="00E22DF8" w:rsidRPr="000074E6">
              <w:rPr>
                <w:rFonts w:ascii="Times New Roman" w:hAnsi="Times New Roman"/>
                <w:bCs/>
                <w:sz w:val="24"/>
                <w:szCs w:val="24"/>
                <w:lang w:eastAsia="ru-RU"/>
              </w:rPr>
              <w:t xml:space="preserve">Территории </w:t>
            </w:r>
            <w:r w:rsidR="006D2770" w:rsidRPr="000074E6">
              <w:rPr>
                <w:rFonts w:ascii="Times New Roman" w:hAnsi="Times New Roman"/>
                <w:bCs/>
                <w:sz w:val="24"/>
                <w:szCs w:val="24"/>
                <w:lang w:eastAsia="ru-RU"/>
              </w:rPr>
              <w:t>муниципального образования</w:t>
            </w:r>
            <w:r w:rsidR="00E22DF8" w:rsidRPr="000074E6">
              <w:rPr>
                <w:rFonts w:ascii="Times New Roman" w:hAnsi="Times New Roman"/>
                <w:bCs/>
                <w:sz w:val="24"/>
                <w:szCs w:val="24"/>
                <w:lang w:eastAsia="ru-RU"/>
              </w:rPr>
              <w:t>, не охваченны</w:t>
            </w:r>
            <w:r w:rsidR="00283C54" w:rsidRPr="000074E6">
              <w:rPr>
                <w:rFonts w:ascii="Times New Roman" w:hAnsi="Times New Roman"/>
                <w:bCs/>
                <w:sz w:val="24"/>
                <w:szCs w:val="24"/>
                <w:lang w:eastAsia="ru-RU"/>
              </w:rPr>
              <w:t>е</w:t>
            </w:r>
            <w:r w:rsidR="00E22DF8" w:rsidRPr="000074E6">
              <w:rPr>
                <w:rFonts w:ascii="Times New Roman" w:hAnsi="Times New Roman"/>
                <w:bCs/>
                <w:sz w:val="24"/>
                <w:szCs w:val="24"/>
                <w:lang w:eastAsia="ru-RU"/>
              </w:rPr>
              <w:t xml:space="preserve"> централизованной системой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52</w:t>
            </w:r>
          </w:p>
        </w:tc>
      </w:tr>
      <w:tr w:rsidR="00E22DF8" w:rsidRPr="000074E6" w:rsidTr="00A474CB">
        <w:tc>
          <w:tcPr>
            <w:tcW w:w="9747" w:type="dxa"/>
          </w:tcPr>
          <w:p w:rsidR="00E22DF8" w:rsidRPr="000074E6" w:rsidRDefault="001162B5" w:rsidP="00157AC6">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2.1.9 </w:t>
            </w:r>
            <w:r w:rsidR="00E22DF8" w:rsidRPr="000074E6">
              <w:rPr>
                <w:rFonts w:ascii="Times New Roman" w:hAnsi="Times New Roman"/>
                <w:bCs/>
                <w:sz w:val="24"/>
                <w:szCs w:val="24"/>
                <w:lang w:eastAsia="ru-RU"/>
              </w:rPr>
              <w:t>Существующие технические и технологические проблемы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53</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2.2 БАЛАНСЫ СТОЧНЫХ ВОД В СИСТЕМЕ ВОДООТВЕДЕНИЯ</w:t>
            </w:r>
          </w:p>
        </w:tc>
        <w:tc>
          <w:tcPr>
            <w:tcW w:w="851" w:type="dxa"/>
            <w:shd w:val="clear" w:color="auto" w:fill="9BBB59" w:themeFill="accent3"/>
            <w:vAlign w:val="center"/>
          </w:tcPr>
          <w:p w:rsidR="00E22DF8" w:rsidRPr="000074E6" w:rsidRDefault="00AF130E" w:rsidP="00BE1D27">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54</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2.2.1 Баланс поступления сточных вод в централизованную систему водоотведения и отведение стоков по техн</w:t>
            </w:r>
            <w:r w:rsidR="00BE1D27" w:rsidRPr="000074E6">
              <w:rPr>
                <w:rFonts w:ascii="Times New Roman" w:hAnsi="Times New Roman"/>
                <w:bCs/>
                <w:sz w:val="24"/>
                <w:szCs w:val="24"/>
                <w:lang w:eastAsia="ru-RU"/>
              </w:rPr>
              <w:t>ологическим зонам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54</w:t>
            </w:r>
          </w:p>
        </w:tc>
      </w:tr>
      <w:tr w:rsidR="00E22DF8" w:rsidRPr="000074E6" w:rsidTr="00A474CB">
        <w:tc>
          <w:tcPr>
            <w:tcW w:w="9747" w:type="dxa"/>
          </w:tcPr>
          <w:p w:rsidR="00E22DF8" w:rsidRPr="000074E6" w:rsidRDefault="00BE1D27"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 xml:space="preserve">2.2.2 </w:t>
            </w:r>
            <w:r w:rsidR="006D2770" w:rsidRPr="000074E6">
              <w:rPr>
                <w:rFonts w:ascii="Times New Roman" w:hAnsi="Times New Roman"/>
                <w:bCs/>
                <w:sz w:val="24"/>
                <w:szCs w:val="24"/>
                <w:lang w:eastAsia="ru-RU"/>
              </w:rPr>
              <w:t>Оценка ф</w:t>
            </w:r>
            <w:r w:rsidR="00E22DF8" w:rsidRPr="000074E6">
              <w:rPr>
                <w:rFonts w:ascii="Times New Roman" w:hAnsi="Times New Roman"/>
                <w:bCs/>
                <w:sz w:val="24"/>
                <w:szCs w:val="24"/>
                <w:lang w:eastAsia="ru-RU"/>
              </w:rPr>
              <w:t>актическ</w:t>
            </w:r>
            <w:r w:rsidR="006D2770" w:rsidRPr="000074E6">
              <w:rPr>
                <w:rFonts w:ascii="Times New Roman" w:hAnsi="Times New Roman"/>
                <w:bCs/>
                <w:sz w:val="24"/>
                <w:szCs w:val="24"/>
                <w:lang w:eastAsia="ru-RU"/>
              </w:rPr>
              <w:t>ого</w:t>
            </w:r>
            <w:r w:rsidR="00E22DF8" w:rsidRPr="000074E6">
              <w:rPr>
                <w:rFonts w:ascii="Times New Roman" w:hAnsi="Times New Roman"/>
                <w:bCs/>
                <w:sz w:val="24"/>
                <w:szCs w:val="24"/>
                <w:lang w:eastAsia="ru-RU"/>
              </w:rPr>
              <w:t xml:space="preserve"> приток</w:t>
            </w:r>
            <w:r w:rsidR="006D2770" w:rsidRPr="000074E6">
              <w:rPr>
                <w:rFonts w:ascii="Times New Roman" w:hAnsi="Times New Roman"/>
                <w:bCs/>
                <w:sz w:val="24"/>
                <w:szCs w:val="24"/>
                <w:lang w:eastAsia="ru-RU"/>
              </w:rPr>
              <w:t>а</w:t>
            </w:r>
            <w:r w:rsidR="00E22DF8" w:rsidRPr="000074E6">
              <w:rPr>
                <w:rFonts w:ascii="Times New Roman" w:hAnsi="Times New Roman"/>
                <w:bCs/>
                <w:sz w:val="24"/>
                <w:szCs w:val="24"/>
                <w:lang w:eastAsia="ru-RU"/>
              </w:rPr>
              <w:t xml:space="preserve"> неорганизованного стока по техн</w:t>
            </w:r>
            <w:r w:rsidRPr="000074E6">
              <w:rPr>
                <w:rFonts w:ascii="Times New Roman" w:hAnsi="Times New Roman"/>
                <w:bCs/>
                <w:sz w:val="24"/>
                <w:szCs w:val="24"/>
                <w:lang w:eastAsia="ru-RU"/>
              </w:rPr>
              <w:t>ологическим зонам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54</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2.2.3 Оснащенность зданий, строений и сооружений приборами учета принимаемых сточных вод и их применение при осущ</w:t>
            </w:r>
            <w:r w:rsidR="00BE1D27" w:rsidRPr="000074E6">
              <w:rPr>
                <w:rFonts w:ascii="Times New Roman" w:hAnsi="Times New Roman"/>
                <w:bCs/>
                <w:sz w:val="24"/>
                <w:szCs w:val="24"/>
                <w:lang w:eastAsia="ru-RU"/>
              </w:rPr>
              <w:t>ествлении коммерческих расчетов</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54</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2.2.4 Ретроспективный анализ за последние 1</w:t>
            </w:r>
            <w:r w:rsidR="00157AC6">
              <w:rPr>
                <w:rFonts w:ascii="Times New Roman" w:hAnsi="Times New Roman"/>
                <w:bCs/>
                <w:sz w:val="24"/>
                <w:szCs w:val="24"/>
                <w:lang w:eastAsia="ru-RU"/>
              </w:rPr>
              <w:t>6</w:t>
            </w:r>
            <w:r w:rsidRPr="000074E6">
              <w:rPr>
                <w:rFonts w:ascii="Times New Roman" w:hAnsi="Times New Roman"/>
                <w:bCs/>
                <w:sz w:val="24"/>
                <w:szCs w:val="24"/>
                <w:lang w:eastAsia="ru-RU"/>
              </w:rPr>
              <w:t xml:space="preserve"> лет балансов поступления сточных вод в централизованную систему водоотведения по технологическим зонам</w:t>
            </w:r>
            <w:r w:rsidR="00283C54" w:rsidRPr="000074E6">
              <w:rPr>
                <w:rFonts w:ascii="Times New Roman" w:hAnsi="Times New Roman"/>
                <w:bCs/>
                <w:sz w:val="24"/>
                <w:szCs w:val="24"/>
                <w:lang w:eastAsia="ru-RU"/>
              </w:rPr>
              <w:t xml:space="preserve"> с выделением зон дефицитов и резер</w:t>
            </w:r>
            <w:r w:rsidR="00BE1D27" w:rsidRPr="000074E6">
              <w:rPr>
                <w:rFonts w:ascii="Times New Roman" w:hAnsi="Times New Roman"/>
                <w:bCs/>
                <w:sz w:val="24"/>
                <w:szCs w:val="24"/>
                <w:lang w:eastAsia="ru-RU"/>
              </w:rPr>
              <w:t>вов производственных мощностей</w:t>
            </w:r>
          </w:p>
        </w:tc>
        <w:tc>
          <w:tcPr>
            <w:tcW w:w="851" w:type="dxa"/>
            <w:shd w:val="clear" w:color="auto" w:fill="9BBB59" w:themeFill="accent3"/>
            <w:vAlign w:val="center"/>
          </w:tcPr>
          <w:p w:rsidR="00E22DF8" w:rsidRPr="000074E6" w:rsidRDefault="00AF130E" w:rsidP="0073326E">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55</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 xml:space="preserve">2.2.5 Прогнозные балансы поступления сточных вод в централизованную систему водоотведения </w:t>
            </w:r>
            <w:r w:rsidR="00283C54" w:rsidRPr="000074E6">
              <w:rPr>
                <w:rFonts w:ascii="Times New Roman" w:hAnsi="Times New Roman"/>
                <w:bCs/>
                <w:sz w:val="24"/>
                <w:szCs w:val="24"/>
                <w:lang w:eastAsia="ru-RU"/>
              </w:rPr>
              <w:t>и отведения стоков по технологическим зонам водоотведения на срок не менее 10 лет с учетом различн</w:t>
            </w:r>
            <w:r w:rsidR="00BE1D27" w:rsidRPr="000074E6">
              <w:rPr>
                <w:rFonts w:ascii="Times New Roman" w:hAnsi="Times New Roman"/>
                <w:bCs/>
                <w:sz w:val="24"/>
                <w:szCs w:val="24"/>
                <w:lang w:eastAsia="ru-RU"/>
              </w:rPr>
              <w:t>ых сценариев развития поселения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56</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val="en-US" w:eastAsia="ru-RU"/>
              </w:rPr>
            </w:pPr>
            <w:r w:rsidRPr="000074E6">
              <w:rPr>
                <w:rFonts w:ascii="Times New Roman" w:hAnsi="Times New Roman"/>
                <w:b/>
                <w:bCs/>
                <w:i/>
                <w:sz w:val="24"/>
                <w:szCs w:val="24"/>
                <w:lang w:eastAsia="ru-RU"/>
              </w:rPr>
              <w:t>2.3 ПРОГНОЗ ОБЪЕМА СТОЧНЫХ ВОД</w:t>
            </w:r>
          </w:p>
        </w:tc>
        <w:tc>
          <w:tcPr>
            <w:tcW w:w="851" w:type="dxa"/>
            <w:shd w:val="clear" w:color="auto" w:fill="9BBB59" w:themeFill="accent3"/>
            <w:vAlign w:val="center"/>
          </w:tcPr>
          <w:p w:rsidR="00E22DF8" w:rsidRPr="000074E6" w:rsidRDefault="00AF130E" w:rsidP="00BE1D27">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57</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2.3.1 Сведения о фактическом и ожидаемом поступлении сточных вод в   централ</w:t>
            </w:r>
            <w:r w:rsidR="00BE1D27" w:rsidRPr="000074E6">
              <w:rPr>
                <w:rFonts w:ascii="Times New Roman" w:hAnsi="Times New Roman"/>
                <w:bCs/>
                <w:sz w:val="24"/>
                <w:szCs w:val="24"/>
                <w:lang w:eastAsia="ru-RU"/>
              </w:rPr>
              <w:t>изованную систему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57</w:t>
            </w:r>
          </w:p>
        </w:tc>
      </w:tr>
      <w:tr w:rsidR="00E22DF8" w:rsidRPr="000074E6" w:rsidTr="00A474CB">
        <w:tc>
          <w:tcPr>
            <w:tcW w:w="9747" w:type="dxa"/>
          </w:tcPr>
          <w:p w:rsidR="00E22DF8" w:rsidRPr="000074E6" w:rsidRDefault="007A730F" w:rsidP="00BE1D27">
            <w:pPr>
              <w:autoSpaceDE w:val="0"/>
              <w:autoSpaceDN w:val="0"/>
              <w:adjustRightInd w:val="0"/>
              <w:spacing w:after="0" w:line="240" w:lineRule="auto"/>
              <w:contextualSpacing/>
              <w:rPr>
                <w:rFonts w:ascii="Times New Roman" w:hAnsi="Times New Roman"/>
                <w:bCs/>
                <w:sz w:val="24"/>
                <w:szCs w:val="24"/>
                <w:lang w:val="en-US" w:eastAsia="ru-RU"/>
              </w:rPr>
            </w:pPr>
            <w:r>
              <w:rPr>
                <w:rFonts w:ascii="Times New Roman" w:hAnsi="Times New Roman"/>
                <w:bCs/>
                <w:sz w:val="24"/>
                <w:szCs w:val="24"/>
                <w:lang w:eastAsia="ru-RU"/>
              </w:rPr>
              <w:t xml:space="preserve">2.3.2 </w:t>
            </w:r>
            <w:r w:rsidR="00E22DF8" w:rsidRPr="000074E6">
              <w:rPr>
                <w:rFonts w:ascii="Times New Roman" w:hAnsi="Times New Roman"/>
                <w:bCs/>
                <w:sz w:val="24"/>
                <w:szCs w:val="24"/>
                <w:lang w:eastAsia="ru-RU"/>
              </w:rPr>
              <w:t>Структура централ</w:t>
            </w:r>
            <w:r w:rsidR="00BE1D27" w:rsidRPr="000074E6">
              <w:rPr>
                <w:rFonts w:ascii="Times New Roman" w:hAnsi="Times New Roman"/>
                <w:bCs/>
                <w:sz w:val="24"/>
                <w:szCs w:val="24"/>
                <w:lang w:eastAsia="ru-RU"/>
              </w:rPr>
              <w:t>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57</w:t>
            </w:r>
          </w:p>
        </w:tc>
      </w:tr>
      <w:tr w:rsidR="00E22DF8" w:rsidRPr="000074E6" w:rsidTr="00A474CB">
        <w:tc>
          <w:tcPr>
            <w:tcW w:w="9747" w:type="dxa"/>
          </w:tcPr>
          <w:p w:rsidR="00E22DF8" w:rsidRPr="000074E6" w:rsidRDefault="007A730F" w:rsidP="00BE1D2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2.3.3 </w:t>
            </w:r>
            <w:r w:rsidR="00E22DF8" w:rsidRPr="000074E6">
              <w:rPr>
                <w:rFonts w:ascii="Times New Roman" w:hAnsi="Times New Roman"/>
                <w:bCs/>
                <w:sz w:val="24"/>
                <w:szCs w:val="24"/>
                <w:lang w:eastAsia="ru-RU"/>
              </w:rPr>
              <w:t>Расчет требуемой мощности очистных сооружений</w:t>
            </w:r>
            <w:r w:rsidR="00283C54" w:rsidRPr="000074E6">
              <w:rPr>
                <w:rFonts w:ascii="Times New Roman" w:hAnsi="Times New Roman"/>
                <w:bCs/>
                <w:sz w:val="24"/>
                <w:szCs w:val="24"/>
                <w:lang w:eastAsia="ru-RU"/>
              </w:rPr>
              <w:t xml:space="preserve"> исходя из данных о расчетном расходе сточных вод, дефицита (резерва) мощностей по технологическим зонам сооружений вод</w:t>
            </w:r>
            <w:r w:rsidR="00BE1D27" w:rsidRPr="000074E6">
              <w:rPr>
                <w:rFonts w:ascii="Times New Roman" w:hAnsi="Times New Roman"/>
                <w:bCs/>
                <w:sz w:val="24"/>
                <w:szCs w:val="24"/>
                <w:lang w:eastAsia="ru-RU"/>
              </w:rPr>
              <w:t>оотведения с разбивкой по годам</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58</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2.3.4 Анализ гидравлических режимов и режимов работы элементов централ</w:t>
            </w:r>
            <w:r w:rsidR="00BE1D27" w:rsidRPr="000074E6">
              <w:rPr>
                <w:rFonts w:ascii="Times New Roman" w:hAnsi="Times New Roman"/>
                <w:bCs/>
                <w:sz w:val="24"/>
                <w:szCs w:val="24"/>
                <w:lang w:eastAsia="ru-RU"/>
              </w:rPr>
              <w:t>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58</w:t>
            </w:r>
          </w:p>
        </w:tc>
      </w:tr>
      <w:tr w:rsidR="00E22DF8" w:rsidRPr="000074E6" w:rsidTr="00A474CB">
        <w:tc>
          <w:tcPr>
            <w:tcW w:w="9747" w:type="dxa"/>
          </w:tcPr>
          <w:p w:rsidR="00E22DF8" w:rsidRPr="000074E6" w:rsidRDefault="007A730F" w:rsidP="00BE1D2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2.3.5 </w:t>
            </w:r>
            <w:r w:rsidR="00283C54" w:rsidRPr="000074E6">
              <w:rPr>
                <w:rFonts w:ascii="Times New Roman" w:hAnsi="Times New Roman"/>
                <w:bCs/>
                <w:sz w:val="24"/>
                <w:szCs w:val="24"/>
                <w:lang w:eastAsia="ru-RU"/>
              </w:rPr>
              <w:t>Анализ р</w:t>
            </w:r>
            <w:r w:rsidR="00E22DF8" w:rsidRPr="000074E6">
              <w:rPr>
                <w:rFonts w:ascii="Times New Roman" w:hAnsi="Times New Roman"/>
                <w:bCs/>
                <w:sz w:val="24"/>
                <w:szCs w:val="24"/>
                <w:lang w:eastAsia="ru-RU"/>
              </w:rPr>
              <w:t>езерв</w:t>
            </w:r>
            <w:r w:rsidR="00283C54" w:rsidRPr="000074E6">
              <w:rPr>
                <w:rFonts w:ascii="Times New Roman" w:hAnsi="Times New Roman"/>
                <w:bCs/>
                <w:sz w:val="24"/>
                <w:szCs w:val="24"/>
                <w:lang w:eastAsia="ru-RU"/>
              </w:rPr>
              <w:t>ов</w:t>
            </w:r>
            <w:r w:rsidR="00E22DF8" w:rsidRPr="000074E6">
              <w:rPr>
                <w:rFonts w:ascii="Times New Roman" w:hAnsi="Times New Roman"/>
                <w:bCs/>
                <w:sz w:val="24"/>
                <w:szCs w:val="24"/>
                <w:lang w:eastAsia="ru-RU"/>
              </w:rPr>
              <w:t xml:space="preserve"> производственных мощностей очистных сооружений системы водоотведения и возможно</w:t>
            </w:r>
            <w:r w:rsidR="00BE1D27" w:rsidRPr="000074E6">
              <w:rPr>
                <w:rFonts w:ascii="Times New Roman" w:hAnsi="Times New Roman"/>
                <w:bCs/>
                <w:sz w:val="24"/>
                <w:szCs w:val="24"/>
                <w:lang w:eastAsia="ru-RU"/>
              </w:rPr>
              <w:t>сти расширения зоны их действия</w:t>
            </w:r>
          </w:p>
        </w:tc>
        <w:tc>
          <w:tcPr>
            <w:tcW w:w="851" w:type="dxa"/>
            <w:shd w:val="clear" w:color="auto" w:fill="9BBB59" w:themeFill="accent3"/>
            <w:vAlign w:val="center"/>
          </w:tcPr>
          <w:p w:rsidR="00E22DF8" w:rsidRPr="000074E6" w:rsidRDefault="00D76123"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sidRPr="000074E6">
              <w:rPr>
                <w:rFonts w:ascii="Times New Roman" w:hAnsi="Times New Roman"/>
                <w:b/>
                <w:bCs/>
                <w:i/>
                <w:color w:val="000000"/>
                <w:sz w:val="24"/>
                <w:szCs w:val="24"/>
                <w:lang w:eastAsia="ru-RU"/>
              </w:rPr>
              <w:t>59</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2.4 ПРЕДЛОЖЕНИЯ ПО СТРОИТЕЛЬСТВУ, РЕКОНСТРУКЦИИ И МОДЕРНИЗАЦИИ ОБЪЕКТОВ ЦЕНТРАЛИЗОВАННОЙ СИСТЕМЫ ВОДООТВЕДЕНИЯ</w:t>
            </w:r>
          </w:p>
        </w:tc>
        <w:tc>
          <w:tcPr>
            <w:tcW w:w="851" w:type="dxa"/>
            <w:shd w:val="clear" w:color="auto" w:fill="9BBB59" w:themeFill="accent3"/>
            <w:vAlign w:val="center"/>
          </w:tcPr>
          <w:p w:rsidR="00E22DF8" w:rsidRPr="000074E6" w:rsidRDefault="00AF130E" w:rsidP="00BE1D27">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60</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2.4.1 Основные направления, принципы, задачи и целевые показатели развития централизованно</w:t>
            </w:r>
            <w:r w:rsidR="00BE1D27" w:rsidRPr="000074E6">
              <w:rPr>
                <w:rFonts w:ascii="Times New Roman" w:hAnsi="Times New Roman"/>
                <w:bCs/>
                <w:sz w:val="24"/>
                <w:szCs w:val="24"/>
                <w:lang w:eastAsia="ru-RU"/>
              </w:rPr>
              <w:t>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60</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 xml:space="preserve">2.4.2 </w:t>
            </w:r>
            <w:r w:rsidR="00C50806" w:rsidRPr="000074E6">
              <w:rPr>
                <w:rFonts w:ascii="Times New Roman" w:hAnsi="Times New Roman"/>
                <w:bCs/>
                <w:sz w:val="24"/>
                <w:szCs w:val="24"/>
                <w:lang w:eastAsia="ru-RU"/>
              </w:rPr>
              <w:t>Перечень о</w:t>
            </w:r>
            <w:r w:rsidRPr="000074E6">
              <w:rPr>
                <w:rFonts w:ascii="Times New Roman" w:hAnsi="Times New Roman"/>
                <w:bCs/>
                <w:sz w:val="24"/>
                <w:szCs w:val="24"/>
                <w:lang w:eastAsia="ru-RU"/>
              </w:rPr>
              <w:t>сновны</w:t>
            </w:r>
            <w:r w:rsidR="00C50806" w:rsidRPr="000074E6">
              <w:rPr>
                <w:rFonts w:ascii="Times New Roman" w:hAnsi="Times New Roman"/>
                <w:bCs/>
                <w:sz w:val="24"/>
                <w:szCs w:val="24"/>
                <w:lang w:eastAsia="ru-RU"/>
              </w:rPr>
              <w:t>х</w:t>
            </w:r>
            <w:r w:rsidRPr="000074E6">
              <w:rPr>
                <w:rFonts w:ascii="Times New Roman" w:hAnsi="Times New Roman"/>
                <w:bCs/>
                <w:sz w:val="24"/>
                <w:szCs w:val="24"/>
                <w:lang w:eastAsia="ru-RU"/>
              </w:rPr>
              <w:t xml:space="preserve"> мероприяти</w:t>
            </w:r>
            <w:r w:rsidR="00C50806" w:rsidRPr="000074E6">
              <w:rPr>
                <w:rFonts w:ascii="Times New Roman" w:hAnsi="Times New Roman"/>
                <w:bCs/>
                <w:sz w:val="24"/>
                <w:szCs w:val="24"/>
                <w:lang w:eastAsia="ru-RU"/>
              </w:rPr>
              <w:t>й</w:t>
            </w:r>
            <w:r w:rsidRPr="000074E6">
              <w:rPr>
                <w:rFonts w:ascii="Times New Roman" w:hAnsi="Times New Roman"/>
                <w:bCs/>
                <w:sz w:val="24"/>
                <w:szCs w:val="24"/>
                <w:lang w:eastAsia="ru-RU"/>
              </w:rPr>
              <w:t xml:space="preserve"> по реализации схем водоотведения</w:t>
            </w:r>
            <w:r w:rsidR="00C50806" w:rsidRPr="000074E6">
              <w:rPr>
                <w:rFonts w:ascii="Times New Roman" w:hAnsi="Times New Roman"/>
                <w:bCs/>
                <w:sz w:val="24"/>
                <w:szCs w:val="24"/>
                <w:lang w:eastAsia="ru-RU"/>
              </w:rPr>
              <w:t xml:space="preserve"> с разбивкой по годам, включая техническ</w:t>
            </w:r>
            <w:r w:rsidR="00BE1D27" w:rsidRPr="000074E6">
              <w:rPr>
                <w:rFonts w:ascii="Times New Roman" w:hAnsi="Times New Roman"/>
                <w:bCs/>
                <w:sz w:val="24"/>
                <w:szCs w:val="24"/>
                <w:lang w:eastAsia="ru-RU"/>
              </w:rPr>
              <w:t>ие обоснования этих мероприятий</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60</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2.4.3 Технические обоснования основных мероприятий по реализации схем водоотведени</w:t>
            </w:r>
            <w:r w:rsidR="00BE1D27" w:rsidRPr="000074E6">
              <w:rPr>
                <w:rFonts w:ascii="Times New Roman" w:hAnsi="Times New Roman"/>
                <w:bCs/>
                <w:sz w:val="24"/>
                <w:szCs w:val="24"/>
                <w:lang w:eastAsia="ru-RU"/>
              </w:rPr>
              <w:t>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61</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2.4.4 Сведения о вновь строящихся, реконструируемых и предлагаемых к выводу из эксплуатации объектах централ</w:t>
            </w:r>
            <w:r w:rsidR="00BE1D27" w:rsidRPr="000074E6">
              <w:rPr>
                <w:rFonts w:ascii="Times New Roman" w:hAnsi="Times New Roman"/>
                <w:bCs/>
                <w:sz w:val="24"/>
                <w:szCs w:val="24"/>
                <w:lang w:eastAsia="ru-RU"/>
              </w:rPr>
              <w:t>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61</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 xml:space="preserve">2.4.5 </w:t>
            </w:r>
            <w:r w:rsidR="00157AC6">
              <w:rPr>
                <w:rFonts w:ascii="Times New Roman" w:hAnsi="Times New Roman"/>
                <w:bCs/>
                <w:sz w:val="24"/>
                <w:szCs w:val="24"/>
                <w:lang w:eastAsia="ru-RU"/>
              </w:rPr>
              <w:t xml:space="preserve">Сведения о развитии </w:t>
            </w:r>
            <w:r w:rsidRPr="000074E6">
              <w:rPr>
                <w:rFonts w:ascii="Times New Roman" w:hAnsi="Times New Roman"/>
                <w:bCs/>
                <w:sz w:val="24"/>
                <w:szCs w:val="24"/>
                <w:lang w:eastAsia="ru-RU"/>
              </w:rPr>
              <w:t xml:space="preserve">систем диспетчеризации, телемеханизации и об </w:t>
            </w:r>
            <w:r w:rsidRPr="000074E6">
              <w:rPr>
                <w:rFonts w:ascii="Times New Roman" w:hAnsi="Times New Roman"/>
                <w:bCs/>
                <w:sz w:val="24"/>
                <w:szCs w:val="24"/>
                <w:lang w:eastAsia="ru-RU"/>
              </w:rPr>
              <w:lastRenderedPageBreak/>
              <w:t>автоматизированных системах управления режимами водоотведения на объектах организаци</w:t>
            </w:r>
            <w:r w:rsidR="00BE1D27" w:rsidRPr="000074E6">
              <w:rPr>
                <w:rFonts w:ascii="Times New Roman" w:hAnsi="Times New Roman"/>
                <w:bCs/>
                <w:sz w:val="24"/>
                <w:szCs w:val="24"/>
                <w:lang w:eastAsia="ru-RU"/>
              </w:rPr>
              <w:t>й, осуществляющих водоотведение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lastRenderedPageBreak/>
              <w:t>61</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lastRenderedPageBreak/>
              <w:t>2.4.6 Варианты маршрутов прохождения трубопроводов по территории поселения и расположения намечаемых площадок под строительство сооружений водоотведения и их обосно</w:t>
            </w:r>
            <w:r w:rsidR="00BE1D27" w:rsidRPr="000074E6">
              <w:rPr>
                <w:rFonts w:ascii="Times New Roman" w:hAnsi="Times New Roman"/>
                <w:bCs/>
                <w:sz w:val="24"/>
                <w:szCs w:val="24"/>
                <w:lang w:eastAsia="ru-RU"/>
              </w:rPr>
              <w:t>вание</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62</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2.4.7 Границы и характеристики охранных зон сетей и сооружений централ</w:t>
            </w:r>
            <w:r w:rsidR="00BE1D27" w:rsidRPr="000074E6">
              <w:rPr>
                <w:rFonts w:ascii="Times New Roman" w:hAnsi="Times New Roman"/>
                <w:bCs/>
                <w:sz w:val="24"/>
                <w:szCs w:val="24"/>
                <w:lang w:eastAsia="ru-RU"/>
              </w:rPr>
              <w:t>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62</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2.5 ЭКОЛОГИЧЕСКИЕ АСПЕКТЫ МЕРОПРИЯТИЙ ПО СТРОИТЕЛЬСТВУ И РЕКОНСТРУКЦИИ ОБЪЕКТОВ ЦЕНТРАЛИЗОВАННОЙ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64</w:t>
            </w:r>
          </w:p>
        </w:tc>
      </w:tr>
      <w:tr w:rsidR="00E22DF8" w:rsidRPr="000074E6" w:rsidTr="00A474CB">
        <w:tc>
          <w:tcPr>
            <w:tcW w:w="9747" w:type="dxa"/>
          </w:tcPr>
          <w:p w:rsidR="00E22DF8" w:rsidRPr="000074E6" w:rsidRDefault="00E22DF8" w:rsidP="00157AC6">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2.5.1 Сведения о мероприятиях, содержащихся в планах по снижению сбросов загрязняющих веществ в поверхностные водные объекты, подземные водные об</w:t>
            </w:r>
            <w:r w:rsidR="00BE1D27" w:rsidRPr="000074E6">
              <w:rPr>
                <w:rFonts w:ascii="Times New Roman" w:hAnsi="Times New Roman"/>
                <w:bCs/>
                <w:sz w:val="24"/>
                <w:szCs w:val="24"/>
                <w:lang w:eastAsia="ru-RU"/>
              </w:rPr>
              <w:t>ъекты и на водозаборные площади</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64</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2.5.2 Сведения о применении методов, безопасных для окружающей среды, при утилизации о</w:t>
            </w:r>
            <w:r w:rsidR="00BE1D27" w:rsidRPr="000074E6">
              <w:rPr>
                <w:rFonts w:ascii="Times New Roman" w:hAnsi="Times New Roman"/>
                <w:bCs/>
                <w:sz w:val="24"/>
                <w:szCs w:val="24"/>
                <w:lang w:eastAsia="ru-RU"/>
              </w:rPr>
              <w:t>садков сточных вод</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64</w:t>
            </w:r>
          </w:p>
        </w:tc>
      </w:tr>
      <w:tr w:rsidR="00E22DF8" w:rsidRPr="000074E6" w:rsidTr="00A474CB">
        <w:tc>
          <w:tcPr>
            <w:tcW w:w="9747" w:type="dxa"/>
            <w:shd w:val="clear" w:color="auto" w:fill="9BBB59" w:themeFill="accent3"/>
          </w:tcPr>
          <w:p w:rsidR="00E22DF8" w:rsidRPr="000074E6" w:rsidRDefault="00BE1D27" w:rsidP="00157AC6">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2.6 ОЦЕНКА ПОТРЕ</w:t>
            </w:r>
            <w:r w:rsidR="007A730F">
              <w:rPr>
                <w:rFonts w:ascii="Times New Roman" w:hAnsi="Times New Roman"/>
                <w:b/>
                <w:bCs/>
                <w:i/>
                <w:sz w:val="24"/>
                <w:szCs w:val="24"/>
                <w:lang w:eastAsia="ru-RU"/>
              </w:rPr>
              <w:t xml:space="preserve">БНОСТИ В КАПИТАЛЬНЫХ ВЛОЖЕНИЯХ </w:t>
            </w:r>
            <w:r w:rsidRPr="000074E6">
              <w:rPr>
                <w:rFonts w:ascii="Times New Roman" w:hAnsi="Times New Roman"/>
                <w:b/>
                <w:bCs/>
                <w:i/>
                <w:sz w:val="24"/>
                <w:szCs w:val="24"/>
                <w:lang w:eastAsia="ru-RU"/>
              </w:rPr>
              <w:t>В СТРОИТЕЛЬСТВО, РЕКОНСТРУКЦИИ И МОДЕРНИЗАЦИЮ ОБЪЕКТОВ ЦЕНТРАЛИЗОВАННОЙ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65</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2.7 ЦЕЛЕВЫЕ ПОКАЗАТЕЛИ РАЗВИТИЯ ЦЕНТРАЛИЗОВАННОЙ СИСТЕМЫ ВОДООТВЕДЕНИЯ</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67</w:t>
            </w:r>
          </w:p>
        </w:tc>
      </w:tr>
      <w:tr w:rsidR="00E22DF8" w:rsidRPr="000074E6" w:rsidTr="00A474CB">
        <w:tc>
          <w:tcPr>
            <w:tcW w:w="9747" w:type="dxa"/>
          </w:tcPr>
          <w:p w:rsidR="00E22DF8" w:rsidRPr="000074E6" w:rsidRDefault="00C50806"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2.7.1</w:t>
            </w:r>
            <w:r w:rsidR="007A730F">
              <w:rPr>
                <w:rFonts w:ascii="Times New Roman" w:hAnsi="Times New Roman"/>
                <w:bCs/>
                <w:sz w:val="24"/>
                <w:szCs w:val="24"/>
                <w:lang w:eastAsia="ru-RU"/>
              </w:rPr>
              <w:t> </w:t>
            </w:r>
            <w:r w:rsidR="00E22DF8" w:rsidRPr="000074E6">
              <w:rPr>
                <w:rFonts w:ascii="Times New Roman" w:hAnsi="Times New Roman"/>
                <w:bCs/>
                <w:sz w:val="24"/>
                <w:szCs w:val="24"/>
                <w:lang w:eastAsia="ru-RU"/>
              </w:rPr>
              <w:t>Соотношение цены  реализации мероприятий инвестиционной программы и их эффективности – улучшен</w:t>
            </w:r>
            <w:r w:rsidR="00BE1D27" w:rsidRPr="000074E6">
              <w:rPr>
                <w:rFonts w:ascii="Times New Roman" w:hAnsi="Times New Roman"/>
                <w:bCs/>
                <w:sz w:val="24"/>
                <w:szCs w:val="24"/>
                <w:lang w:eastAsia="ru-RU"/>
              </w:rPr>
              <w:t>ие качества очистки сточных вод</w:t>
            </w:r>
          </w:p>
        </w:tc>
        <w:tc>
          <w:tcPr>
            <w:tcW w:w="851" w:type="dxa"/>
            <w:shd w:val="clear" w:color="auto" w:fill="9BBB59" w:themeFill="accent3"/>
            <w:vAlign w:val="center"/>
          </w:tcPr>
          <w:p w:rsidR="00E22DF8" w:rsidRPr="000074E6" w:rsidRDefault="00AF130E" w:rsidP="00EF1DFB">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68</w:t>
            </w:r>
          </w:p>
        </w:tc>
      </w:tr>
      <w:tr w:rsidR="00E22DF8" w:rsidRPr="000074E6" w:rsidTr="00A474CB">
        <w:tc>
          <w:tcPr>
            <w:tcW w:w="9747" w:type="dxa"/>
          </w:tcPr>
          <w:p w:rsidR="00E22DF8" w:rsidRPr="000074E6" w:rsidRDefault="00E22DF8" w:rsidP="00BE1D27">
            <w:pPr>
              <w:autoSpaceDE w:val="0"/>
              <w:autoSpaceDN w:val="0"/>
              <w:adjustRightInd w:val="0"/>
              <w:spacing w:after="0" w:line="240" w:lineRule="auto"/>
              <w:contextualSpacing/>
              <w:rPr>
                <w:rFonts w:ascii="Times New Roman" w:hAnsi="Times New Roman"/>
                <w:bCs/>
                <w:sz w:val="24"/>
                <w:szCs w:val="24"/>
                <w:lang w:eastAsia="ru-RU"/>
              </w:rPr>
            </w:pPr>
            <w:r w:rsidRPr="000074E6">
              <w:rPr>
                <w:rFonts w:ascii="Times New Roman" w:hAnsi="Times New Roman"/>
                <w:bCs/>
                <w:sz w:val="24"/>
                <w:szCs w:val="24"/>
                <w:lang w:eastAsia="ru-RU"/>
              </w:rPr>
              <w:t>2.7.</w:t>
            </w:r>
            <w:r w:rsidR="00C50806" w:rsidRPr="000074E6">
              <w:rPr>
                <w:rFonts w:ascii="Times New Roman" w:hAnsi="Times New Roman"/>
                <w:bCs/>
                <w:sz w:val="24"/>
                <w:szCs w:val="24"/>
                <w:lang w:eastAsia="ru-RU"/>
              </w:rPr>
              <w:t>2</w:t>
            </w:r>
            <w:r w:rsidR="007A730F">
              <w:rPr>
                <w:rFonts w:ascii="Times New Roman" w:hAnsi="Times New Roman"/>
                <w:bCs/>
                <w:sz w:val="24"/>
                <w:szCs w:val="24"/>
                <w:lang w:eastAsia="ru-RU"/>
              </w:rPr>
              <w:t> </w:t>
            </w:r>
            <w:r w:rsidRPr="000074E6">
              <w:rPr>
                <w:rFonts w:ascii="Times New Roman" w:hAnsi="Times New Roman"/>
                <w:bCs/>
                <w:sz w:val="24"/>
                <w:szCs w:val="24"/>
                <w:lang w:eastAsia="ru-RU"/>
              </w:rPr>
              <w:t xml:space="preserve">Иные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w:t>
            </w:r>
            <w:r w:rsidR="00BE1D27" w:rsidRPr="000074E6">
              <w:rPr>
                <w:rFonts w:ascii="Times New Roman" w:hAnsi="Times New Roman"/>
                <w:bCs/>
                <w:sz w:val="24"/>
                <w:szCs w:val="24"/>
                <w:lang w:eastAsia="ru-RU"/>
              </w:rPr>
              <w:t>жилищно-коммунального хозяйства</w:t>
            </w:r>
          </w:p>
        </w:tc>
        <w:tc>
          <w:tcPr>
            <w:tcW w:w="851" w:type="dxa"/>
            <w:shd w:val="clear" w:color="auto" w:fill="9BBB59" w:themeFill="accent3"/>
            <w:vAlign w:val="center"/>
          </w:tcPr>
          <w:p w:rsidR="00E22DF8" w:rsidRPr="000074E6" w:rsidRDefault="00AF130E" w:rsidP="005E7022">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68</w:t>
            </w:r>
          </w:p>
        </w:tc>
      </w:tr>
      <w:tr w:rsidR="00E22DF8" w:rsidRPr="000074E6" w:rsidTr="00A474CB">
        <w:tc>
          <w:tcPr>
            <w:tcW w:w="9747" w:type="dxa"/>
            <w:shd w:val="clear" w:color="auto" w:fill="9BBB59" w:themeFill="accent3"/>
          </w:tcPr>
          <w:p w:rsidR="00E22DF8" w:rsidRPr="000074E6" w:rsidRDefault="00BE1D27" w:rsidP="00BE1D27">
            <w:pPr>
              <w:autoSpaceDE w:val="0"/>
              <w:autoSpaceDN w:val="0"/>
              <w:adjustRightInd w:val="0"/>
              <w:spacing w:after="0" w:line="240" w:lineRule="auto"/>
              <w:contextualSpacing/>
              <w:rPr>
                <w:rFonts w:ascii="Times New Roman" w:hAnsi="Times New Roman"/>
                <w:b/>
                <w:bCs/>
                <w:i/>
                <w:sz w:val="24"/>
                <w:szCs w:val="24"/>
                <w:lang w:eastAsia="ru-RU"/>
              </w:rPr>
            </w:pPr>
            <w:r w:rsidRPr="000074E6">
              <w:rPr>
                <w:rFonts w:ascii="Times New Roman" w:hAnsi="Times New Roman"/>
                <w:b/>
                <w:bCs/>
                <w:i/>
                <w:sz w:val="24"/>
                <w:szCs w:val="24"/>
                <w:lang w:eastAsia="ru-RU"/>
              </w:rPr>
              <w:t>2.8 ПЕРЕЧЕНЬ ВЫЯВЛЕННЫХ БЕСХОЗЯЙНЫХ ОБЪЕКТОВ ЦЕНТРАЛИЗОВАННОЙ СИСТЕМЫ ВОДООТВЕДЕНИЯ И ПЕРЕЧЕНЬ ОРГАНИЗАЦИЙ, УПОЛНОМОЧЕННЫХ НА ИХ ЭКСПЛУАТАЦИЮ</w:t>
            </w:r>
          </w:p>
        </w:tc>
        <w:tc>
          <w:tcPr>
            <w:tcW w:w="851" w:type="dxa"/>
            <w:shd w:val="clear" w:color="auto" w:fill="9BBB59" w:themeFill="accent3"/>
            <w:vAlign w:val="center"/>
          </w:tcPr>
          <w:p w:rsidR="00E22DF8" w:rsidRPr="000074E6" w:rsidRDefault="00AF130E" w:rsidP="005E7022">
            <w:pPr>
              <w:autoSpaceDE w:val="0"/>
              <w:autoSpaceDN w:val="0"/>
              <w:adjustRightInd w:val="0"/>
              <w:spacing w:after="0" w:line="240" w:lineRule="auto"/>
              <w:contextualSpacing/>
              <w:jc w:val="center"/>
              <w:rPr>
                <w:rFonts w:ascii="Times New Roman" w:hAnsi="Times New Roman"/>
                <w:b/>
                <w:bCs/>
                <w:i/>
                <w:color w:val="000000"/>
                <w:sz w:val="24"/>
                <w:szCs w:val="24"/>
                <w:lang w:eastAsia="ru-RU"/>
              </w:rPr>
            </w:pPr>
            <w:r>
              <w:rPr>
                <w:rFonts w:ascii="Times New Roman" w:hAnsi="Times New Roman"/>
                <w:b/>
                <w:bCs/>
                <w:i/>
                <w:color w:val="000000"/>
                <w:sz w:val="24"/>
                <w:szCs w:val="24"/>
                <w:lang w:eastAsia="ru-RU"/>
              </w:rPr>
              <w:t>69</w:t>
            </w:r>
          </w:p>
        </w:tc>
      </w:tr>
    </w:tbl>
    <w:p w:rsidR="00CB3C74" w:rsidRDefault="00CB3C74"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CB3C74" w:rsidRDefault="00CB3C74"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CB3C74" w:rsidRDefault="00CB3C74"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CB3C74" w:rsidRDefault="00CB3C74"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D611BF" w:rsidRDefault="00D611BF"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D611BF" w:rsidRDefault="00D611BF"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D611BF" w:rsidRDefault="00D611BF"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D611BF" w:rsidRDefault="00D611BF"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0074E6" w:rsidRDefault="000074E6"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sectPr w:rsidR="000074E6" w:rsidSect="000074E6">
          <w:headerReference w:type="even" r:id="rId8"/>
          <w:headerReference w:type="default" r:id="rId9"/>
          <w:footerReference w:type="even" r:id="rId10"/>
          <w:footerReference w:type="default" r:id="rId11"/>
          <w:headerReference w:type="first" r:id="rId12"/>
          <w:footerReference w:type="first" r:id="rId13"/>
          <w:pgSz w:w="12240" w:h="15840"/>
          <w:pgMar w:top="397" w:right="476" w:bottom="397" w:left="1418" w:header="720"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pPr>
    </w:p>
    <w:p w:rsidR="00EF7FA3" w:rsidRPr="00E07957" w:rsidRDefault="00EF7FA3" w:rsidP="00EA1CA0">
      <w:pPr>
        <w:tabs>
          <w:tab w:val="left" w:pos="4058"/>
          <w:tab w:val="center" w:pos="5174"/>
        </w:tabs>
        <w:autoSpaceDE w:val="0"/>
        <w:autoSpaceDN w:val="0"/>
        <w:adjustRightInd w:val="0"/>
        <w:jc w:val="center"/>
        <w:rPr>
          <w:rFonts w:ascii="Times New Roman" w:hAnsi="Times New Roman"/>
          <w:i/>
          <w:sz w:val="28"/>
          <w:szCs w:val="28"/>
          <w:lang w:eastAsia="ru-RU"/>
        </w:rPr>
      </w:pPr>
      <w:r w:rsidRPr="00E07957">
        <w:rPr>
          <w:rFonts w:ascii="Times New Roman" w:hAnsi="Times New Roman"/>
          <w:b/>
          <w:bCs/>
          <w:i/>
          <w:sz w:val="28"/>
          <w:szCs w:val="28"/>
          <w:lang w:eastAsia="ru-RU"/>
        </w:rPr>
        <w:lastRenderedPageBreak/>
        <w:t>ВВЕДЕНИЕ</w:t>
      </w:r>
    </w:p>
    <w:p w:rsidR="00EF7FA3" w:rsidRPr="004D6891" w:rsidRDefault="00EF7FA3" w:rsidP="00157AC6">
      <w:pPr>
        <w:autoSpaceDE w:val="0"/>
        <w:autoSpaceDN w:val="0"/>
        <w:adjustRightInd w:val="0"/>
        <w:spacing w:after="0" w:line="360" w:lineRule="auto"/>
        <w:ind w:firstLine="708"/>
        <w:jc w:val="both"/>
        <w:rPr>
          <w:rFonts w:ascii="Times New Roman" w:hAnsi="Times New Roman"/>
          <w:sz w:val="28"/>
          <w:szCs w:val="28"/>
          <w:lang w:eastAsia="ru-RU"/>
        </w:rPr>
      </w:pPr>
      <w:r w:rsidRPr="004D7384">
        <w:rPr>
          <w:rFonts w:ascii="Times New Roman" w:hAnsi="Times New Roman"/>
          <w:sz w:val="28"/>
          <w:szCs w:val="28"/>
          <w:lang w:eastAsia="ru-RU"/>
        </w:rPr>
        <w:t xml:space="preserve">Схема водоснабжения и водоотведения на период с </w:t>
      </w:r>
      <w:r w:rsidR="00B134C5">
        <w:rPr>
          <w:rFonts w:ascii="Times New Roman" w:hAnsi="Times New Roman"/>
          <w:sz w:val="28"/>
          <w:szCs w:val="28"/>
          <w:lang w:eastAsia="ru-RU"/>
        </w:rPr>
        <w:t>2017</w:t>
      </w:r>
      <w:r w:rsidRPr="004D7384">
        <w:rPr>
          <w:rFonts w:ascii="Times New Roman" w:hAnsi="Times New Roman"/>
          <w:sz w:val="28"/>
          <w:szCs w:val="28"/>
          <w:lang w:eastAsia="ru-RU"/>
        </w:rPr>
        <w:t xml:space="preserve"> по </w:t>
      </w:r>
      <w:r w:rsidR="00B134C5">
        <w:rPr>
          <w:rFonts w:ascii="Times New Roman" w:hAnsi="Times New Roman"/>
          <w:sz w:val="28"/>
          <w:szCs w:val="28"/>
          <w:lang w:eastAsia="ru-RU"/>
        </w:rPr>
        <w:t>2027</w:t>
      </w:r>
      <w:r w:rsidRPr="004D7384">
        <w:rPr>
          <w:rFonts w:ascii="Times New Roman" w:hAnsi="Times New Roman"/>
          <w:sz w:val="28"/>
          <w:szCs w:val="28"/>
          <w:lang w:eastAsia="ru-RU"/>
        </w:rPr>
        <w:t xml:space="preserve"> </w:t>
      </w:r>
      <w:proofErr w:type="spellStart"/>
      <w:r w:rsidRPr="004D7384">
        <w:rPr>
          <w:rFonts w:ascii="Times New Roman" w:hAnsi="Times New Roman"/>
          <w:sz w:val="28"/>
          <w:szCs w:val="28"/>
          <w:lang w:eastAsia="ru-RU"/>
        </w:rPr>
        <w:t>гг.</w:t>
      </w:r>
      <w:r w:rsidR="00B134C5">
        <w:rPr>
          <w:rFonts w:ascii="Times New Roman" w:hAnsi="Times New Roman"/>
          <w:sz w:val="28"/>
          <w:szCs w:val="28"/>
          <w:lang w:eastAsia="ru-RU"/>
        </w:rPr>
        <w:t>Коржевского</w:t>
      </w:r>
      <w:r w:rsidR="00B00D2E">
        <w:rPr>
          <w:rFonts w:ascii="Times New Roman" w:hAnsi="Times New Roman"/>
          <w:sz w:val="28"/>
          <w:szCs w:val="28"/>
          <w:lang w:eastAsia="ru-RU"/>
        </w:rPr>
        <w:t>сельского</w:t>
      </w:r>
      <w:proofErr w:type="spellEnd"/>
      <w:r w:rsidR="003620C9">
        <w:rPr>
          <w:rFonts w:ascii="Times New Roman" w:hAnsi="Times New Roman"/>
          <w:sz w:val="28"/>
          <w:szCs w:val="28"/>
          <w:lang w:eastAsia="ru-RU"/>
        </w:rPr>
        <w:t xml:space="preserve"> </w:t>
      </w:r>
      <w:proofErr w:type="spellStart"/>
      <w:r w:rsidR="003620C9">
        <w:rPr>
          <w:rFonts w:ascii="Times New Roman" w:hAnsi="Times New Roman"/>
          <w:sz w:val="28"/>
          <w:szCs w:val="28"/>
          <w:lang w:eastAsia="ru-RU"/>
        </w:rPr>
        <w:t>поселения</w:t>
      </w:r>
      <w:r w:rsidR="00B134C5">
        <w:rPr>
          <w:rFonts w:ascii="Times New Roman" w:hAnsi="Times New Roman"/>
          <w:sz w:val="28"/>
          <w:szCs w:val="28"/>
          <w:lang w:eastAsia="ru-RU"/>
        </w:rPr>
        <w:t>Славянского</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района</w:t>
      </w:r>
      <w:r w:rsidR="007C48F8">
        <w:rPr>
          <w:rFonts w:ascii="Times New Roman" w:hAnsi="Times New Roman"/>
          <w:sz w:val="28"/>
          <w:szCs w:val="28"/>
          <w:lang w:eastAsia="ru-RU"/>
        </w:rPr>
        <w:t>Краснодарского</w:t>
      </w:r>
      <w:proofErr w:type="spellEnd"/>
      <w:r w:rsidR="007C48F8">
        <w:rPr>
          <w:rFonts w:ascii="Times New Roman" w:hAnsi="Times New Roman"/>
          <w:sz w:val="28"/>
          <w:szCs w:val="28"/>
          <w:lang w:eastAsia="ru-RU"/>
        </w:rPr>
        <w:t xml:space="preserve"> края</w:t>
      </w:r>
      <w:r w:rsidRPr="004D7384">
        <w:rPr>
          <w:rFonts w:ascii="Times New Roman" w:hAnsi="Times New Roman"/>
          <w:sz w:val="28"/>
          <w:szCs w:val="28"/>
          <w:lang w:eastAsia="ru-RU"/>
        </w:rPr>
        <w:t xml:space="preserve"> разработана на основании - генера</w:t>
      </w:r>
      <w:r>
        <w:rPr>
          <w:rFonts w:ascii="Times New Roman" w:hAnsi="Times New Roman"/>
          <w:sz w:val="28"/>
          <w:szCs w:val="28"/>
          <w:lang w:eastAsia="ru-RU"/>
        </w:rPr>
        <w:t xml:space="preserve">льного плана </w:t>
      </w:r>
      <w:proofErr w:type="spellStart"/>
      <w:r w:rsidR="00B134C5">
        <w:rPr>
          <w:rFonts w:ascii="Times New Roman" w:hAnsi="Times New Roman"/>
          <w:sz w:val="28"/>
          <w:szCs w:val="28"/>
          <w:lang w:eastAsia="ru-RU"/>
        </w:rPr>
        <w:t>Коржевского</w:t>
      </w:r>
      <w:r w:rsidR="00B00D2E">
        <w:rPr>
          <w:rFonts w:ascii="Times New Roman" w:hAnsi="Times New Roman"/>
          <w:sz w:val="28"/>
          <w:szCs w:val="28"/>
          <w:lang w:eastAsia="ru-RU"/>
        </w:rPr>
        <w:t>сельского</w:t>
      </w:r>
      <w:proofErr w:type="spellEnd"/>
      <w:r w:rsidR="003620C9">
        <w:rPr>
          <w:rFonts w:ascii="Times New Roman" w:hAnsi="Times New Roman"/>
          <w:sz w:val="28"/>
          <w:szCs w:val="28"/>
          <w:lang w:eastAsia="ru-RU"/>
        </w:rPr>
        <w:t xml:space="preserve"> поселения</w:t>
      </w:r>
      <w:r w:rsidRPr="004D7384">
        <w:rPr>
          <w:rFonts w:ascii="Times New Roman" w:hAnsi="Times New Roman"/>
          <w:sz w:val="28"/>
          <w:szCs w:val="28"/>
          <w:lang w:eastAsia="ru-RU"/>
        </w:rPr>
        <w:t>;</w:t>
      </w:r>
    </w:p>
    <w:p w:rsidR="00EF7FA3" w:rsidRPr="004D6891" w:rsidRDefault="00EF7FA3"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xml:space="preserve">и в соответствии с требованиями: </w:t>
      </w:r>
    </w:p>
    <w:p w:rsidR="00EF7FA3" w:rsidRPr="004D6891" w:rsidRDefault="00EF7FA3"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Федерального закона от 30.12.2004г. № 210-ФЗ «Об основах регулирования тарифов организаций коммунального комплекса»</w:t>
      </w:r>
      <w:r w:rsidR="007C48F8">
        <w:rPr>
          <w:rFonts w:ascii="Times New Roman" w:hAnsi="Times New Roman"/>
          <w:sz w:val="28"/>
          <w:szCs w:val="28"/>
          <w:lang w:eastAsia="ru-RU"/>
        </w:rPr>
        <w:t>;</w:t>
      </w:r>
    </w:p>
    <w:p w:rsidR="007C48F8" w:rsidRPr="007C48F8" w:rsidRDefault="007C48F8" w:rsidP="00C50806">
      <w:pPr>
        <w:autoSpaceDE w:val="0"/>
        <w:autoSpaceDN w:val="0"/>
        <w:adjustRightInd w:val="0"/>
        <w:spacing w:after="0" w:line="360" w:lineRule="auto"/>
        <w:jc w:val="both"/>
        <w:rPr>
          <w:rFonts w:ascii="Times New Roman" w:hAnsi="Times New Roman"/>
          <w:color w:val="000000"/>
          <w:sz w:val="28"/>
          <w:szCs w:val="28"/>
          <w:shd w:val="clear" w:color="auto" w:fill="FFFFFF"/>
        </w:rPr>
      </w:pPr>
      <w:r>
        <w:rPr>
          <w:rFonts w:ascii="Times New Roman" w:hAnsi="Times New Roman"/>
          <w:sz w:val="28"/>
          <w:szCs w:val="28"/>
          <w:lang w:eastAsia="ru-RU"/>
        </w:rPr>
        <w:t>-П</w:t>
      </w:r>
      <w:r w:rsidRPr="004D6891">
        <w:rPr>
          <w:rFonts w:ascii="Times New Roman" w:hAnsi="Times New Roman"/>
          <w:sz w:val="28"/>
          <w:szCs w:val="28"/>
          <w:lang w:eastAsia="ru-RU"/>
        </w:rPr>
        <w:t xml:space="preserve">остановление Правительства РФ от 13.02.2006г. </w:t>
      </w:r>
      <w:r w:rsidRPr="007C48F8">
        <w:rPr>
          <w:rFonts w:ascii="Times New Roman" w:hAnsi="Times New Roman"/>
          <w:sz w:val="28"/>
          <w:szCs w:val="28"/>
          <w:lang w:eastAsia="ru-RU"/>
        </w:rPr>
        <w:t>№ 83</w:t>
      </w:r>
      <w:r w:rsidRPr="007C48F8">
        <w:rPr>
          <w:rFonts w:ascii="Times New Roman" w:hAnsi="Times New Roman"/>
          <w:color w:val="000000"/>
          <w:sz w:val="28"/>
          <w:szCs w:val="28"/>
          <w:shd w:val="clear" w:color="auto" w:fill="FFFFFF"/>
        </w:rPr>
        <w:t xml:space="preserve">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0D4F90" w:rsidRPr="004D6891" w:rsidRDefault="000D4F90"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5C374C">
        <w:rPr>
          <w:rFonts w:ascii="Times New Roman" w:hAnsi="Times New Roman"/>
          <w:sz w:val="28"/>
          <w:szCs w:val="28"/>
          <w:lang w:eastAsia="ru-RU"/>
        </w:rPr>
        <w:t>Постановления</w:t>
      </w:r>
      <w:r w:rsidR="005C374C" w:rsidRPr="005C374C">
        <w:rPr>
          <w:rFonts w:ascii="Times New Roman" w:hAnsi="Times New Roman"/>
          <w:sz w:val="28"/>
          <w:szCs w:val="28"/>
          <w:lang w:eastAsia="ru-RU"/>
        </w:rPr>
        <w:t xml:space="preserve"> Правительства Российской Ф</w:t>
      </w:r>
      <w:r w:rsidR="005C374C">
        <w:rPr>
          <w:rFonts w:ascii="Times New Roman" w:hAnsi="Times New Roman"/>
          <w:sz w:val="28"/>
          <w:szCs w:val="28"/>
          <w:lang w:eastAsia="ru-RU"/>
        </w:rPr>
        <w:t>едерации от 5 сентября 2013 г. №</w:t>
      </w:r>
      <w:r w:rsidR="005C374C" w:rsidRPr="005C374C">
        <w:rPr>
          <w:rFonts w:ascii="Times New Roman" w:hAnsi="Times New Roman"/>
          <w:sz w:val="28"/>
          <w:szCs w:val="28"/>
          <w:lang w:eastAsia="ru-RU"/>
        </w:rPr>
        <w:t xml:space="preserve"> 782 "О схемах водоснабжения и водоотведения</w:t>
      </w:r>
      <w:r w:rsidR="00543C59">
        <w:rPr>
          <w:rFonts w:ascii="Times New Roman" w:hAnsi="Times New Roman"/>
          <w:sz w:val="28"/>
          <w:szCs w:val="28"/>
          <w:lang w:eastAsia="ru-RU"/>
        </w:rPr>
        <w:t>.</w:t>
      </w:r>
    </w:p>
    <w:p w:rsidR="00E22DF8" w:rsidRPr="004D6891" w:rsidRDefault="00E22DF8"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w:t>
      </w:r>
      <w:proofErr w:type="spellStart"/>
      <w:r w:rsidR="00B134C5">
        <w:rPr>
          <w:rFonts w:ascii="Times New Roman" w:hAnsi="Times New Roman"/>
          <w:sz w:val="28"/>
          <w:szCs w:val="28"/>
          <w:lang w:eastAsia="ru-RU"/>
        </w:rPr>
        <w:t>Коржевского</w:t>
      </w:r>
      <w:r w:rsidR="003F0213">
        <w:rPr>
          <w:rFonts w:ascii="Times New Roman" w:hAnsi="Times New Roman"/>
          <w:sz w:val="28"/>
          <w:szCs w:val="28"/>
          <w:lang w:eastAsia="ru-RU"/>
        </w:rPr>
        <w:t>сельском</w:t>
      </w:r>
      <w:proofErr w:type="spellEnd"/>
      <w:r w:rsidR="007C48F8">
        <w:rPr>
          <w:rFonts w:ascii="Times New Roman" w:hAnsi="Times New Roman"/>
          <w:sz w:val="28"/>
          <w:szCs w:val="28"/>
          <w:lang w:eastAsia="ru-RU"/>
        </w:rPr>
        <w:t xml:space="preserve"> поселении</w:t>
      </w:r>
      <w:r w:rsidR="004905E3">
        <w:rPr>
          <w:rFonts w:ascii="Times New Roman" w:hAnsi="Times New Roman"/>
          <w:sz w:val="28"/>
          <w:szCs w:val="28"/>
          <w:lang w:eastAsia="ru-RU"/>
        </w:rPr>
        <w:t>.</w:t>
      </w:r>
    </w:p>
    <w:p w:rsidR="00E22DF8" w:rsidRPr="004D6891" w:rsidRDefault="00E22DF8"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Мероприятия охватывают следующие объекты системы коммунальной инфраструктуры: </w:t>
      </w:r>
    </w:p>
    <w:p w:rsidR="00E22DF8" w:rsidRPr="004D6891" w:rsidRDefault="00E22DF8"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в системе водосн</w:t>
      </w:r>
      <w:r w:rsidR="005A1A42">
        <w:rPr>
          <w:rFonts w:ascii="Times New Roman" w:hAnsi="Times New Roman"/>
          <w:sz w:val="28"/>
          <w:szCs w:val="28"/>
          <w:lang w:eastAsia="ru-RU"/>
        </w:rPr>
        <w:t>абжения –</w:t>
      </w:r>
      <w:r w:rsidRPr="004D6891">
        <w:rPr>
          <w:rFonts w:ascii="Times New Roman" w:hAnsi="Times New Roman"/>
          <w:sz w:val="28"/>
          <w:szCs w:val="28"/>
          <w:lang w:eastAsia="ru-RU"/>
        </w:rPr>
        <w:t>магистральные сети водопровод</w:t>
      </w:r>
      <w:r w:rsidR="00A53D64">
        <w:rPr>
          <w:rFonts w:ascii="Times New Roman" w:hAnsi="Times New Roman"/>
          <w:sz w:val="28"/>
          <w:szCs w:val="28"/>
          <w:lang w:eastAsia="ru-RU"/>
        </w:rPr>
        <w:t>а</w:t>
      </w:r>
      <w:r w:rsidR="00262EC1">
        <w:rPr>
          <w:rFonts w:ascii="Times New Roman" w:hAnsi="Times New Roman"/>
          <w:sz w:val="28"/>
          <w:szCs w:val="28"/>
          <w:lang w:eastAsia="ru-RU"/>
        </w:rPr>
        <w:t xml:space="preserve">, </w:t>
      </w:r>
      <w:r>
        <w:rPr>
          <w:rFonts w:ascii="Times New Roman" w:hAnsi="Times New Roman"/>
          <w:sz w:val="28"/>
          <w:szCs w:val="28"/>
          <w:lang w:eastAsia="ru-RU"/>
        </w:rPr>
        <w:t>разводящие сети водопровода</w:t>
      </w:r>
      <w:r w:rsidR="00262EC1">
        <w:rPr>
          <w:rFonts w:ascii="Times New Roman" w:hAnsi="Times New Roman"/>
          <w:sz w:val="28"/>
          <w:szCs w:val="28"/>
          <w:lang w:eastAsia="ru-RU"/>
        </w:rPr>
        <w:t xml:space="preserve">, артезианские скважины и </w:t>
      </w:r>
      <w:r w:rsidR="00B134C5">
        <w:rPr>
          <w:rFonts w:ascii="Times New Roman" w:hAnsi="Times New Roman"/>
          <w:sz w:val="28"/>
          <w:szCs w:val="28"/>
          <w:lang w:eastAsia="ru-RU"/>
        </w:rPr>
        <w:t>водонапорные башни</w:t>
      </w:r>
      <w:r w:rsidRPr="004D6891">
        <w:rPr>
          <w:rFonts w:ascii="Times New Roman" w:hAnsi="Times New Roman"/>
          <w:sz w:val="28"/>
          <w:szCs w:val="28"/>
          <w:lang w:eastAsia="ru-RU"/>
        </w:rPr>
        <w:t xml:space="preserve">; </w:t>
      </w:r>
    </w:p>
    <w:p w:rsidR="00E22DF8" w:rsidRPr="004D6891" w:rsidRDefault="00E22DF8"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в системе водоотведения</w:t>
      </w:r>
      <w:r w:rsidR="007D4D00">
        <w:rPr>
          <w:rFonts w:ascii="Times New Roman" w:hAnsi="Times New Roman"/>
          <w:sz w:val="28"/>
          <w:szCs w:val="28"/>
          <w:lang w:eastAsia="ru-RU"/>
        </w:rPr>
        <w:t xml:space="preserve"> –мероприятия не предусматриваются </w:t>
      </w:r>
      <w:r w:rsidR="007D4D00">
        <w:rPr>
          <w:rStyle w:val="apple-style-span"/>
          <w:rFonts w:ascii="Times New Roman" w:hAnsi="Times New Roman"/>
          <w:color w:val="000000"/>
          <w:sz w:val="28"/>
          <w:szCs w:val="28"/>
        </w:rPr>
        <w:t>на расчетный срок</w:t>
      </w:r>
      <w:r w:rsidR="00C15D62">
        <w:rPr>
          <w:rFonts w:ascii="Times New Roman" w:hAnsi="Times New Roman"/>
          <w:sz w:val="28"/>
          <w:szCs w:val="28"/>
          <w:lang w:eastAsia="ru-RU"/>
        </w:rPr>
        <w:t>.</w:t>
      </w:r>
    </w:p>
    <w:p w:rsidR="00E22DF8" w:rsidRPr="004D6891" w:rsidRDefault="00E22DF8"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затраты на реализацию мероприятий схемы </w:t>
      </w:r>
      <w:r w:rsidRPr="004D6891">
        <w:rPr>
          <w:rFonts w:ascii="Times New Roman" w:hAnsi="Times New Roman"/>
          <w:sz w:val="28"/>
          <w:szCs w:val="28"/>
          <w:lang w:eastAsia="ru-RU"/>
        </w:rPr>
        <w:lastRenderedPageBreak/>
        <w:t xml:space="preserve">планируется финансировать за счет средств федерального, </w:t>
      </w:r>
      <w:r w:rsidR="00A53D64">
        <w:rPr>
          <w:rFonts w:ascii="Times New Roman" w:hAnsi="Times New Roman"/>
          <w:sz w:val="28"/>
          <w:szCs w:val="28"/>
          <w:lang w:eastAsia="ru-RU"/>
        </w:rPr>
        <w:t xml:space="preserve">краевого, </w:t>
      </w:r>
      <w:r w:rsidRPr="004D6891">
        <w:rPr>
          <w:rFonts w:ascii="Times New Roman" w:hAnsi="Times New Roman"/>
          <w:sz w:val="28"/>
          <w:szCs w:val="28"/>
          <w:lang w:eastAsia="ru-RU"/>
        </w:rPr>
        <w:t>муниципального бюджетов</w:t>
      </w:r>
      <w:r w:rsidR="00A53D64">
        <w:rPr>
          <w:rFonts w:ascii="Times New Roman" w:hAnsi="Times New Roman"/>
          <w:sz w:val="28"/>
          <w:szCs w:val="28"/>
          <w:lang w:eastAsia="ru-RU"/>
        </w:rPr>
        <w:t>, а также из внебюджетных источников</w:t>
      </w:r>
      <w:r w:rsidRPr="004D6891">
        <w:rPr>
          <w:rFonts w:ascii="Times New Roman" w:hAnsi="Times New Roman"/>
          <w:sz w:val="28"/>
          <w:szCs w:val="28"/>
          <w:lang w:eastAsia="ru-RU"/>
        </w:rPr>
        <w:t>.</w:t>
      </w:r>
    </w:p>
    <w:p w:rsidR="004A7B8C" w:rsidRPr="002253DE" w:rsidRDefault="00E22DF8"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w:t>
      </w:r>
      <w:r w:rsidR="0072120C">
        <w:rPr>
          <w:rFonts w:ascii="Times New Roman" w:hAnsi="Times New Roman"/>
          <w:sz w:val="28"/>
          <w:szCs w:val="28"/>
          <w:lang w:eastAsia="ru-RU"/>
        </w:rPr>
        <w:t xml:space="preserve">ов коммунальной </w:t>
      </w:r>
      <w:r w:rsidR="00A675EA">
        <w:rPr>
          <w:rFonts w:ascii="Times New Roman" w:hAnsi="Times New Roman"/>
          <w:sz w:val="28"/>
          <w:szCs w:val="28"/>
          <w:lang w:eastAsia="ru-RU"/>
        </w:rPr>
        <w:t>инфраструктуры.</w:t>
      </w: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50806" w:rsidRDefault="00C50806" w:rsidP="00D66E54">
      <w:pPr>
        <w:autoSpaceDE w:val="0"/>
        <w:autoSpaceDN w:val="0"/>
        <w:adjustRightInd w:val="0"/>
        <w:spacing w:after="0"/>
        <w:jc w:val="center"/>
        <w:rPr>
          <w:rFonts w:ascii="Times New Roman" w:hAnsi="Times New Roman"/>
          <w:b/>
          <w:bCs/>
          <w:sz w:val="28"/>
          <w:szCs w:val="28"/>
          <w:lang w:eastAsia="ru-RU"/>
        </w:rPr>
      </w:pPr>
    </w:p>
    <w:p w:rsidR="00CB3C74" w:rsidRDefault="00CB3C74" w:rsidP="00D66E54">
      <w:pPr>
        <w:autoSpaceDE w:val="0"/>
        <w:autoSpaceDN w:val="0"/>
        <w:adjustRightInd w:val="0"/>
        <w:spacing w:after="0"/>
        <w:jc w:val="center"/>
        <w:rPr>
          <w:rFonts w:ascii="Times New Roman" w:hAnsi="Times New Roman"/>
          <w:b/>
          <w:bCs/>
          <w:sz w:val="28"/>
          <w:szCs w:val="28"/>
          <w:lang w:eastAsia="ru-RU"/>
        </w:rPr>
      </w:pPr>
    </w:p>
    <w:p w:rsidR="00CB3C74" w:rsidRDefault="00CB3C74" w:rsidP="00D66E54">
      <w:pPr>
        <w:autoSpaceDE w:val="0"/>
        <w:autoSpaceDN w:val="0"/>
        <w:adjustRightInd w:val="0"/>
        <w:spacing w:after="0"/>
        <w:jc w:val="center"/>
        <w:rPr>
          <w:rFonts w:ascii="Times New Roman" w:hAnsi="Times New Roman"/>
          <w:b/>
          <w:bCs/>
          <w:sz w:val="28"/>
          <w:szCs w:val="28"/>
          <w:lang w:eastAsia="ru-RU"/>
        </w:rPr>
      </w:pPr>
    </w:p>
    <w:p w:rsidR="00CB3C74" w:rsidRDefault="00CB3C74" w:rsidP="00D66E54">
      <w:pPr>
        <w:autoSpaceDE w:val="0"/>
        <w:autoSpaceDN w:val="0"/>
        <w:adjustRightInd w:val="0"/>
        <w:spacing w:after="0"/>
        <w:jc w:val="center"/>
        <w:rPr>
          <w:rFonts w:ascii="Times New Roman" w:hAnsi="Times New Roman"/>
          <w:b/>
          <w:bCs/>
          <w:sz w:val="28"/>
          <w:szCs w:val="28"/>
          <w:lang w:eastAsia="ru-RU"/>
        </w:rPr>
      </w:pPr>
    </w:p>
    <w:p w:rsidR="00CB3C74" w:rsidRDefault="00CB3C74" w:rsidP="00D66E54">
      <w:pPr>
        <w:autoSpaceDE w:val="0"/>
        <w:autoSpaceDN w:val="0"/>
        <w:adjustRightInd w:val="0"/>
        <w:spacing w:after="0"/>
        <w:jc w:val="center"/>
        <w:rPr>
          <w:rFonts w:ascii="Times New Roman" w:hAnsi="Times New Roman"/>
          <w:b/>
          <w:bCs/>
          <w:sz w:val="28"/>
          <w:szCs w:val="28"/>
          <w:lang w:eastAsia="ru-RU"/>
        </w:rPr>
      </w:pPr>
    </w:p>
    <w:p w:rsidR="002C4803" w:rsidRDefault="002C4803" w:rsidP="00D66E54">
      <w:pPr>
        <w:autoSpaceDE w:val="0"/>
        <w:autoSpaceDN w:val="0"/>
        <w:adjustRightInd w:val="0"/>
        <w:spacing w:after="0"/>
        <w:jc w:val="center"/>
        <w:rPr>
          <w:rFonts w:ascii="Times New Roman" w:hAnsi="Times New Roman"/>
          <w:b/>
          <w:bCs/>
          <w:sz w:val="28"/>
          <w:szCs w:val="28"/>
          <w:lang w:eastAsia="ru-RU"/>
        </w:rPr>
      </w:pPr>
    </w:p>
    <w:p w:rsidR="002C4803" w:rsidRDefault="002C4803" w:rsidP="00D66E54">
      <w:pPr>
        <w:autoSpaceDE w:val="0"/>
        <w:autoSpaceDN w:val="0"/>
        <w:adjustRightInd w:val="0"/>
        <w:spacing w:after="0"/>
        <w:jc w:val="center"/>
        <w:rPr>
          <w:rFonts w:ascii="Times New Roman" w:hAnsi="Times New Roman"/>
          <w:b/>
          <w:bCs/>
          <w:sz w:val="28"/>
          <w:szCs w:val="28"/>
          <w:lang w:eastAsia="ru-RU"/>
        </w:rPr>
      </w:pPr>
    </w:p>
    <w:p w:rsidR="00A53D64" w:rsidRDefault="00A53D64" w:rsidP="00D66E54">
      <w:pPr>
        <w:autoSpaceDE w:val="0"/>
        <w:autoSpaceDN w:val="0"/>
        <w:adjustRightInd w:val="0"/>
        <w:spacing w:after="0"/>
        <w:jc w:val="center"/>
        <w:rPr>
          <w:rFonts w:ascii="Times New Roman" w:hAnsi="Times New Roman"/>
          <w:b/>
          <w:bCs/>
          <w:sz w:val="28"/>
          <w:szCs w:val="28"/>
          <w:lang w:eastAsia="ru-RU"/>
        </w:rPr>
      </w:pPr>
    </w:p>
    <w:p w:rsidR="00E22DF8" w:rsidRPr="00E07957" w:rsidRDefault="00E22DF8" w:rsidP="00C50806">
      <w:pPr>
        <w:autoSpaceDE w:val="0"/>
        <w:autoSpaceDN w:val="0"/>
        <w:adjustRightInd w:val="0"/>
        <w:spacing w:after="0" w:line="360" w:lineRule="auto"/>
        <w:jc w:val="center"/>
        <w:rPr>
          <w:rFonts w:ascii="Times New Roman" w:hAnsi="Times New Roman"/>
          <w:i/>
          <w:sz w:val="28"/>
          <w:szCs w:val="28"/>
          <w:lang w:eastAsia="ru-RU"/>
        </w:rPr>
      </w:pPr>
      <w:r w:rsidRPr="00E07957">
        <w:rPr>
          <w:rFonts w:ascii="Times New Roman" w:hAnsi="Times New Roman"/>
          <w:b/>
          <w:bCs/>
          <w:i/>
          <w:sz w:val="28"/>
          <w:szCs w:val="28"/>
          <w:lang w:eastAsia="ru-RU"/>
        </w:rPr>
        <w:lastRenderedPageBreak/>
        <w:t>ПАСПОРТ СХЕМЫ</w:t>
      </w:r>
    </w:p>
    <w:p w:rsidR="00E22DF8" w:rsidRPr="00E07957" w:rsidRDefault="00E22DF8" w:rsidP="00C50806">
      <w:pPr>
        <w:autoSpaceDE w:val="0"/>
        <w:autoSpaceDN w:val="0"/>
        <w:adjustRightInd w:val="0"/>
        <w:spacing w:after="0" w:line="360" w:lineRule="auto"/>
        <w:jc w:val="both"/>
        <w:rPr>
          <w:rFonts w:ascii="Times New Roman" w:hAnsi="Times New Roman"/>
          <w:i/>
          <w:sz w:val="28"/>
          <w:szCs w:val="28"/>
          <w:lang w:eastAsia="ru-RU"/>
        </w:rPr>
      </w:pPr>
      <w:r w:rsidRPr="00E07957">
        <w:rPr>
          <w:rFonts w:ascii="Times New Roman" w:hAnsi="Times New Roman"/>
          <w:b/>
          <w:bCs/>
          <w:i/>
          <w:sz w:val="28"/>
          <w:szCs w:val="28"/>
          <w:lang w:eastAsia="ru-RU"/>
        </w:rPr>
        <w:t xml:space="preserve">Наименование </w:t>
      </w:r>
    </w:p>
    <w:p w:rsidR="00E22DF8" w:rsidRPr="004D6891" w:rsidRDefault="00E22DF8" w:rsidP="00A474CB">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Схема водоснабжения и водоотведения </w:t>
      </w:r>
      <w:proofErr w:type="spellStart"/>
      <w:r w:rsidR="00B134C5">
        <w:rPr>
          <w:rFonts w:ascii="Times New Roman" w:hAnsi="Times New Roman"/>
          <w:sz w:val="28"/>
          <w:szCs w:val="28"/>
          <w:lang w:eastAsia="ru-RU"/>
        </w:rPr>
        <w:t>Коржевского</w:t>
      </w:r>
      <w:r w:rsidR="00B00D2E">
        <w:rPr>
          <w:rFonts w:ascii="Times New Roman" w:hAnsi="Times New Roman"/>
          <w:sz w:val="28"/>
          <w:szCs w:val="28"/>
          <w:lang w:eastAsia="ru-RU"/>
        </w:rPr>
        <w:t>сельского</w:t>
      </w:r>
      <w:proofErr w:type="spellEnd"/>
      <w:r w:rsidR="007C48F8">
        <w:rPr>
          <w:rFonts w:ascii="Times New Roman" w:hAnsi="Times New Roman"/>
          <w:sz w:val="28"/>
          <w:szCs w:val="28"/>
          <w:lang w:eastAsia="ru-RU"/>
        </w:rPr>
        <w:t xml:space="preserve"> поселения </w:t>
      </w:r>
      <w:r w:rsidRPr="004D6891">
        <w:rPr>
          <w:rFonts w:ascii="Times New Roman" w:hAnsi="Times New Roman"/>
          <w:sz w:val="28"/>
          <w:szCs w:val="28"/>
          <w:lang w:eastAsia="ru-RU"/>
        </w:rPr>
        <w:t xml:space="preserve">на </w:t>
      </w:r>
      <w:r w:rsidR="00B134C5">
        <w:rPr>
          <w:rFonts w:ascii="Times New Roman" w:hAnsi="Times New Roman"/>
          <w:sz w:val="28"/>
          <w:szCs w:val="28"/>
          <w:lang w:eastAsia="ru-RU"/>
        </w:rPr>
        <w:t>2017</w:t>
      </w:r>
      <w:r w:rsidRPr="004D6891">
        <w:rPr>
          <w:rFonts w:ascii="Times New Roman" w:hAnsi="Times New Roman"/>
          <w:sz w:val="28"/>
          <w:szCs w:val="28"/>
          <w:lang w:eastAsia="ru-RU"/>
        </w:rPr>
        <w:t xml:space="preserve"> – </w:t>
      </w:r>
      <w:r w:rsidR="00B134C5">
        <w:rPr>
          <w:rFonts w:ascii="Times New Roman" w:hAnsi="Times New Roman"/>
          <w:sz w:val="28"/>
          <w:szCs w:val="28"/>
          <w:lang w:eastAsia="ru-RU"/>
        </w:rPr>
        <w:t>2027</w:t>
      </w:r>
      <w:r w:rsidRPr="004D6891">
        <w:rPr>
          <w:rFonts w:ascii="Times New Roman" w:hAnsi="Times New Roman"/>
          <w:sz w:val="28"/>
          <w:szCs w:val="28"/>
          <w:lang w:eastAsia="ru-RU"/>
        </w:rPr>
        <w:t xml:space="preserve"> годы. </w:t>
      </w:r>
    </w:p>
    <w:p w:rsidR="00E22DF8" w:rsidRPr="004D6891" w:rsidRDefault="00E22DF8" w:rsidP="00A474CB">
      <w:pPr>
        <w:autoSpaceDE w:val="0"/>
        <w:autoSpaceDN w:val="0"/>
        <w:adjustRightInd w:val="0"/>
        <w:spacing w:after="0" w:line="360" w:lineRule="auto"/>
        <w:jc w:val="both"/>
        <w:rPr>
          <w:rFonts w:ascii="Times New Roman" w:hAnsi="Times New Roman"/>
          <w:sz w:val="28"/>
          <w:szCs w:val="28"/>
          <w:lang w:eastAsia="ru-RU"/>
        </w:rPr>
      </w:pPr>
      <w:r w:rsidRPr="00E07957">
        <w:rPr>
          <w:rFonts w:ascii="Times New Roman" w:hAnsi="Times New Roman"/>
          <w:b/>
          <w:bCs/>
          <w:i/>
          <w:sz w:val="28"/>
          <w:szCs w:val="28"/>
          <w:lang w:eastAsia="ru-RU"/>
        </w:rPr>
        <w:t>Инициатор проекта (муниципальный заказчик)</w:t>
      </w:r>
      <w:r w:rsidRPr="004D6891">
        <w:rPr>
          <w:rFonts w:ascii="Times New Roman" w:hAnsi="Times New Roman"/>
          <w:sz w:val="28"/>
          <w:szCs w:val="28"/>
          <w:lang w:eastAsia="ru-RU"/>
        </w:rPr>
        <w:t xml:space="preserve">Глава </w:t>
      </w:r>
      <w:r w:rsidRPr="006974AD">
        <w:rPr>
          <w:rFonts w:ascii="Times New Roman" w:hAnsi="Times New Roman"/>
          <w:sz w:val="28"/>
          <w:szCs w:val="28"/>
          <w:lang w:eastAsia="ru-RU"/>
        </w:rPr>
        <w:t>а</w:t>
      </w:r>
      <w:r w:rsidR="00A675EA">
        <w:rPr>
          <w:rFonts w:ascii="Times New Roman" w:hAnsi="Times New Roman"/>
          <w:sz w:val="28"/>
          <w:szCs w:val="28"/>
          <w:lang w:eastAsia="ru-RU"/>
        </w:rPr>
        <w:t xml:space="preserve">дминистрации </w:t>
      </w:r>
      <w:proofErr w:type="spellStart"/>
      <w:r w:rsidR="00B134C5">
        <w:rPr>
          <w:rFonts w:ascii="Times New Roman" w:hAnsi="Times New Roman"/>
          <w:sz w:val="28"/>
          <w:szCs w:val="28"/>
          <w:lang w:eastAsia="ru-RU"/>
        </w:rPr>
        <w:t>Коржевского</w:t>
      </w:r>
      <w:r w:rsidR="00B00D2E">
        <w:rPr>
          <w:rFonts w:ascii="Times New Roman" w:hAnsi="Times New Roman"/>
          <w:sz w:val="28"/>
          <w:szCs w:val="28"/>
          <w:lang w:eastAsia="ru-RU"/>
        </w:rPr>
        <w:t>сельского</w:t>
      </w:r>
      <w:proofErr w:type="spellEnd"/>
      <w:r w:rsidR="003620C9">
        <w:rPr>
          <w:rFonts w:ascii="Times New Roman" w:hAnsi="Times New Roman"/>
          <w:sz w:val="28"/>
          <w:szCs w:val="28"/>
          <w:lang w:eastAsia="ru-RU"/>
        </w:rPr>
        <w:t xml:space="preserve"> </w:t>
      </w:r>
      <w:proofErr w:type="spellStart"/>
      <w:r w:rsidR="003620C9">
        <w:rPr>
          <w:rFonts w:ascii="Times New Roman" w:hAnsi="Times New Roman"/>
          <w:sz w:val="28"/>
          <w:szCs w:val="28"/>
          <w:lang w:eastAsia="ru-RU"/>
        </w:rPr>
        <w:t>поселения</w:t>
      </w:r>
      <w:r w:rsidR="00B134C5">
        <w:rPr>
          <w:rFonts w:ascii="Times New Roman" w:hAnsi="Times New Roman"/>
          <w:sz w:val="28"/>
          <w:szCs w:val="28"/>
          <w:lang w:eastAsia="ru-RU"/>
        </w:rPr>
        <w:t>Славянского</w:t>
      </w:r>
      <w:proofErr w:type="spellEnd"/>
      <w:r w:rsidR="00F66673">
        <w:rPr>
          <w:rFonts w:ascii="Times New Roman" w:hAnsi="Times New Roman"/>
          <w:sz w:val="28"/>
          <w:szCs w:val="28"/>
          <w:lang w:eastAsia="ru-RU"/>
        </w:rPr>
        <w:t xml:space="preserve"> </w:t>
      </w:r>
      <w:proofErr w:type="spellStart"/>
      <w:r w:rsidR="00F66673">
        <w:rPr>
          <w:rFonts w:ascii="Times New Roman" w:hAnsi="Times New Roman"/>
          <w:sz w:val="28"/>
          <w:szCs w:val="28"/>
          <w:lang w:eastAsia="ru-RU"/>
        </w:rPr>
        <w:t>района</w:t>
      </w:r>
      <w:r w:rsidR="007C48F8">
        <w:rPr>
          <w:rFonts w:ascii="Times New Roman" w:hAnsi="Times New Roman"/>
          <w:sz w:val="28"/>
          <w:szCs w:val="28"/>
          <w:lang w:eastAsia="ru-RU"/>
        </w:rPr>
        <w:t>Краснодарского</w:t>
      </w:r>
      <w:proofErr w:type="spellEnd"/>
      <w:r w:rsidR="007C48F8">
        <w:rPr>
          <w:rFonts w:ascii="Times New Roman" w:hAnsi="Times New Roman"/>
          <w:sz w:val="28"/>
          <w:szCs w:val="28"/>
          <w:lang w:eastAsia="ru-RU"/>
        </w:rPr>
        <w:t xml:space="preserve"> края</w:t>
      </w:r>
      <w:r w:rsidRPr="006974AD">
        <w:rPr>
          <w:rFonts w:ascii="Times New Roman" w:hAnsi="Times New Roman"/>
          <w:sz w:val="28"/>
          <w:szCs w:val="28"/>
          <w:lang w:eastAsia="ru-RU"/>
        </w:rPr>
        <w:t>.</w:t>
      </w:r>
    </w:p>
    <w:p w:rsidR="00DC594D" w:rsidRDefault="00E22DF8" w:rsidP="004D2DBD">
      <w:pPr>
        <w:autoSpaceDE w:val="0"/>
        <w:autoSpaceDN w:val="0"/>
        <w:adjustRightInd w:val="0"/>
        <w:spacing w:after="0" w:line="360" w:lineRule="auto"/>
        <w:jc w:val="both"/>
        <w:rPr>
          <w:rFonts w:ascii="Times New Roman" w:hAnsi="Times New Roman"/>
          <w:sz w:val="28"/>
          <w:szCs w:val="28"/>
          <w:lang w:eastAsia="ru-RU"/>
        </w:rPr>
      </w:pPr>
      <w:r w:rsidRPr="00E07957">
        <w:rPr>
          <w:rFonts w:ascii="Times New Roman" w:hAnsi="Times New Roman"/>
          <w:b/>
          <w:bCs/>
          <w:i/>
          <w:sz w:val="28"/>
          <w:szCs w:val="28"/>
          <w:lang w:eastAsia="ru-RU"/>
        </w:rPr>
        <w:t>Местонахождение проекта</w:t>
      </w:r>
      <w:r w:rsidR="002253DE" w:rsidRPr="00E07957">
        <w:rPr>
          <w:rFonts w:ascii="Times New Roman" w:hAnsi="Times New Roman"/>
          <w:b/>
          <w:bCs/>
          <w:i/>
          <w:sz w:val="28"/>
          <w:szCs w:val="28"/>
          <w:lang w:eastAsia="ru-RU"/>
        </w:rPr>
        <w:t>:</w:t>
      </w:r>
      <w:r w:rsidRPr="004D6891">
        <w:rPr>
          <w:rFonts w:ascii="Times New Roman" w:hAnsi="Times New Roman"/>
          <w:sz w:val="28"/>
          <w:szCs w:val="28"/>
          <w:lang w:eastAsia="ru-RU"/>
        </w:rPr>
        <w:t xml:space="preserve">Россия, </w:t>
      </w:r>
      <w:r w:rsidR="00A86421">
        <w:rPr>
          <w:rFonts w:ascii="Times New Roman" w:hAnsi="Times New Roman"/>
          <w:sz w:val="28"/>
          <w:szCs w:val="28"/>
          <w:lang w:eastAsia="ru-RU"/>
        </w:rPr>
        <w:t>Краснода</w:t>
      </w:r>
      <w:r w:rsidR="00D4078E">
        <w:rPr>
          <w:rFonts w:ascii="Times New Roman" w:hAnsi="Times New Roman"/>
          <w:sz w:val="28"/>
          <w:szCs w:val="28"/>
          <w:lang w:eastAsia="ru-RU"/>
        </w:rPr>
        <w:t>рский</w:t>
      </w:r>
      <w:r w:rsidR="00A86421">
        <w:rPr>
          <w:rFonts w:ascii="Times New Roman" w:hAnsi="Times New Roman"/>
          <w:sz w:val="28"/>
          <w:szCs w:val="28"/>
          <w:lang w:eastAsia="ru-RU"/>
        </w:rPr>
        <w:t xml:space="preserve"> край</w:t>
      </w:r>
      <w:r w:rsidRPr="006974AD">
        <w:rPr>
          <w:rFonts w:ascii="Times New Roman" w:hAnsi="Times New Roman"/>
          <w:sz w:val="28"/>
          <w:szCs w:val="28"/>
          <w:lang w:eastAsia="ru-RU"/>
        </w:rPr>
        <w:t xml:space="preserve">, </w:t>
      </w:r>
      <w:r w:rsidR="00B134C5">
        <w:rPr>
          <w:rFonts w:ascii="Times New Roman" w:hAnsi="Times New Roman"/>
          <w:sz w:val="28"/>
          <w:szCs w:val="28"/>
          <w:lang w:eastAsia="ru-RU"/>
        </w:rPr>
        <w:t>Славянский</w:t>
      </w:r>
      <w:r w:rsidRPr="006974AD">
        <w:rPr>
          <w:rFonts w:ascii="Times New Roman" w:hAnsi="Times New Roman"/>
          <w:sz w:val="28"/>
          <w:szCs w:val="28"/>
          <w:lang w:eastAsia="ru-RU"/>
        </w:rPr>
        <w:t xml:space="preserve">район, </w:t>
      </w:r>
    </w:p>
    <w:p w:rsidR="00E22DF8" w:rsidRPr="004D6891" w:rsidRDefault="00F87461" w:rsidP="004D2DBD">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ст. </w:t>
      </w:r>
      <w:proofErr w:type="spellStart"/>
      <w:r w:rsidR="00B134C5">
        <w:rPr>
          <w:rFonts w:ascii="Times New Roman" w:hAnsi="Times New Roman"/>
          <w:sz w:val="28"/>
          <w:szCs w:val="28"/>
          <w:lang w:eastAsia="ru-RU"/>
        </w:rPr>
        <w:t>Коржевская</w:t>
      </w:r>
      <w:proofErr w:type="spellEnd"/>
      <w:r w:rsidR="009E128D">
        <w:rPr>
          <w:rFonts w:ascii="Times New Roman" w:hAnsi="Times New Roman"/>
          <w:sz w:val="28"/>
          <w:szCs w:val="28"/>
          <w:lang w:eastAsia="ru-RU"/>
        </w:rPr>
        <w:t>.</w:t>
      </w:r>
    </w:p>
    <w:p w:rsidR="00E22DF8" w:rsidRPr="004D6891" w:rsidRDefault="00E22DF8" w:rsidP="00A474CB">
      <w:pPr>
        <w:autoSpaceDE w:val="0"/>
        <w:autoSpaceDN w:val="0"/>
        <w:adjustRightInd w:val="0"/>
        <w:spacing w:after="0" w:line="360" w:lineRule="auto"/>
        <w:jc w:val="both"/>
        <w:rPr>
          <w:rFonts w:ascii="Times New Roman" w:hAnsi="Times New Roman"/>
          <w:sz w:val="28"/>
          <w:szCs w:val="28"/>
          <w:lang w:eastAsia="ru-RU"/>
        </w:rPr>
      </w:pPr>
      <w:r w:rsidRPr="00E07957">
        <w:rPr>
          <w:rFonts w:ascii="Times New Roman" w:hAnsi="Times New Roman"/>
          <w:b/>
          <w:bCs/>
          <w:i/>
          <w:sz w:val="28"/>
          <w:szCs w:val="28"/>
          <w:lang w:eastAsia="ru-RU"/>
        </w:rPr>
        <w:t>Нормативно-правовая база для разработки схемы</w:t>
      </w:r>
      <w:r w:rsidRPr="004D6891">
        <w:rPr>
          <w:rFonts w:ascii="Times New Roman" w:hAnsi="Times New Roman"/>
          <w:sz w:val="28"/>
          <w:szCs w:val="28"/>
          <w:lang w:eastAsia="ru-RU"/>
        </w:rPr>
        <w:t>- Федеральный закон от 07 декабря 2011 года № 416-ФЗ «О</w:t>
      </w:r>
      <w:r w:rsidR="00D4078E">
        <w:rPr>
          <w:rFonts w:ascii="Times New Roman" w:hAnsi="Times New Roman"/>
          <w:sz w:val="28"/>
          <w:szCs w:val="28"/>
          <w:lang w:eastAsia="ru-RU"/>
        </w:rPr>
        <w:t xml:space="preserve"> водоснабжении и водоотведении</w:t>
      </w:r>
      <w:r w:rsidRPr="004D6891">
        <w:rPr>
          <w:rFonts w:ascii="Times New Roman" w:hAnsi="Times New Roman"/>
          <w:sz w:val="28"/>
          <w:szCs w:val="28"/>
          <w:lang w:eastAsia="ru-RU"/>
        </w:rPr>
        <w:t xml:space="preserve">»; </w:t>
      </w:r>
    </w:p>
    <w:p w:rsidR="00E22DF8" w:rsidRPr="004D6891" w:rsidRDefault="00E22DF8"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xml:space="preserve">- Водный кодекс Российской Федерации. </w:t>
      </w:r>
    </w:p>
    <w:p w:rsidR="00E22DF8" w:rsidRPr="004D6891" w:rsidRDefault="00581A2B"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w:t>
      </w:r>
      <w:r>
        <w:rPr>
          <w:lang w:val="en-US"/>
        </w:rPr>
        <w:t> </w:t>
      </w:r>
      <w:r w:rsidR="00E22DF8" w:rsidRPr="004D6891">
        <w:rPr>
          <w:rFonts w:ascii="Times New Roman" w:hAnsi="Times New Roman"/>
          <w:sz w:val="28"/>
          <w:szCs w:val="28"/>
          <w:lang w:eastAsia="ru-RU"/>
        </w:rPr>
        <w:t xml:space="preserve">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 </w:t>
      </w:r>
    </w:p>
    <w:p w:rsidR="00E22DF8" w:rsidRPr="004D6891" w:rsidRDefault="00581A2B"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en-US" w:eastAsia="ru-RU"/>
        </w:rPr>
        <w:t> </w:t>
      </w:r>
      <w:r w:rsidR="00E22DF8" w:rsidRPr="004D6891">
        <w:rPr>
          <w:rFonts w:ascii="Times New Roman" w:hAnsi="Times New Roman"/>
          <w:sz w:val="28"/>
          <w:szCs w:val="28"/>
          <w:lang w:eastAsia="ru-RU"/>
        </w:rPr>
        <w:t xml:space="preserve">СП 32.13330.2012 «Канализация. Наружные сети и сооружения». Актуализированная редакция СНИП 2.04.03-85* Приказ Министерства регионального развития Российской Федерации № 635/11 СП (Свод правил) от 29 декабря 2011 года № 13330 2012; </w:t>
      </w:r>
    </w:p>
    <w:p w:rsidR="00E22DF8" w:rsidRPr="004D6891" w:rsidRDefault="00E22DF8"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xml:space="preserve">- СНиП 2.04.01-85* «Внутренний водопровод и канализация зданий» (Официальное издание), М.: ГУП ЦПП, 2003. Дата редакции: 01.01.2003; </w:t>
      </w:r>
    </w:p>
    <w:p w:rsidR="00E22DF8" w:rsidRPr="004D6891" w:rsidRDefault="00E22DF8"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w:t>
      </w:r>
      <w:r w:rsidR="00937030">
        <w:rPr>
          <w:rFonts w:ascii="Times New Roman" w:hAnsi="Times New Roman"/>
          <w:sz w:val="28"/>
          <w:szCs w:val="28"/>
          <w:lang w:eastAsia="ru-RU"/>
        </w:rPr>
        <w:t xml:space="preserve">уры муниципальных образований», </w:t>
      </w:r>
      <w:r w:rsidR="002602F2">
        <w:rPr>
          <w:rFonts w:ascii="Times New Roman" w:hAnsi="Times New Roman"/>
          <w:sz w:val="28"/>
          <w:szCs w:val="28"/>
          <w:lang w:eastAsia="ru-RU"/>
        </w:rPr>
        <w:t>утвержденный</w:t>
      </w:r>
      <w:r w:rsidRPr="004D6891">
        <w:rPr>
          <w:rFonts w:ascii="Times New Roman" w:hAnsi="Times New Roman"/>
          <w:sz w:val="28"/>
          <w:szCs w:val="28"/>
          <w:lang w:eastAsia="ru-RU"/>
        </w:rPr>
        <w:t xml:space="preserve"> распоряжением Министерства экономики  от 24.03.2009г № 22-РМ; </w:t>
      </w:r>
    </w:p>
    <w:p w:rsidR="00E22DF8" w:rsidRPr="00E316B3" w:rsidRDefault="00E22DF8" w:rsidP="00C50806">
      <w:pPr>
        <w:autoSpaceDE w:val="0"/>
        <w:autoSpaceDN w:val="0"/>
        <w:adjustRightInd w:val="0"/>
        <w:spacing w:after="0" w:line="360" w:lineRule="auto"/>
        <w:jc w:val="both"/>
        <w:rPr>
          <w:rFonts w:ascii="Times New Roman" w:hAnsi="Times New Roman"/>
          <w:bCs/>
          <w:sz w:val="28"/>
          <w:szCs w:val="28"/>
          <w:lang w:eastAsia="ru-RU"/>
        </w:rPr>
      </w:pPr>
      <w:r>
        <w:rPr>
          <w:rFonts w:ascii="Times New Roman" w:hAnsi="Times New Roman"/>
          <w:b/>
          <w:bCs/>
          <w:sz w:val="28"/>
          <w:szCs w:val="28"/>
          <w:lang w:eastAsia="ru-RU"/>
        </w:rPr>
        <w:t xml:space="preserve">- </w:t>
      </w:r>
      <w:r>
        <w:rPr>
          <w:rFonts w:ascii="Times New Roman" w:hAnsi="Times New Roman"/>
          <w:bCs/>
          <w:sz w:val="28"/>
          <w:szCs w:val="28"/>
          <w:lang w:eastAsia="ru-RU"/>
        </w:rPr>
        <w:t>Постановление Правительства Российской Федерации №782 от 5 сентября 2013г.</w:t>
      </w:r>
      <w:r w:rsidR="00A53D64">
        <w:rPr>
          <w:rFonts w:ascii="Times New Roman" w:hAnsi="Times New Roman"/>
          <w:bCs/>
          <w:sz w:val="28"/>
          <w:szCs w:val="28"/>
          <w:lang w:eastAsia="ru-RU"/>
        </w:rPr>
        <w:t xml:space="preserve"> «О схемах водоснабжения и водоотведения»</w:t>
      </w:r>
    </w:p>
    <w:p w:rsidR="00E22DF8" w:rsidRPr="00E07957" w:rsidRDefault="00E22DF8" w:rsidP="00C50806">
      <w:pPr>
        <w:autoSpaceDE w:val="0"/>
        <w:autoSpaceDN w:val="0"/>
        <w:adjustRightInd w:val="0"/>
        <w:spacing w:after="0" w:line="360" w:lineRule="auto"/>
        <w:jc w:val="both"/>
        <w:rPr>
          <w:rFonts w:ascii="Times New Roman" w:hAnsi="Times New Roman"/>
          <w:b/>
          <w:bCs/>
          <w:i/>
          <w:sz w:val="28"/>
          <w:szCs w:val="28"/>
          <w:lang w:eastAsia="ru-RU"/>
        </w:rPr>
      </w:pPr>
      <w:r w:rsidRPr="00E07957">
        <w:rPr>
          <w:rFonts w:ascii="Times New Roman" w:hAnsi="Times New Roman"/>
          <w:b/>
          <w:bCs/>
          <w:i/>
          <w:sz w:val="28"/>
          <w:szCs w:val="28"/>
          <w:lang w:eastAsia="ru-RU"/>
        </w:rPr>
        <w:t xml:space="preserve">Цели схемы: </w:t>
      </w:r>
    </w:p>
    <w:p w:rsidR="00E22DF8" w:rsidRPr="00D45AB7" w:rsidRDefault="00581A2B" w:rsidP="00C50806">
      <w:pPr>
        <w:autoSpaceDE w:val="0"/>
        <w:autoSpaceDN w:val="0"/>
        <w:adjustRightInd w:val="0"/>
        <w:spacing w:after="0" w:line="360" w:lineRule="auto"/>
        <w:jc w:val="both"/>
        <w:rPr>
          <w:rFonts w:ascii="Times New Roman" w:hAnsi="Times New Roman"/>
          <w:sz w:val="28"/>
          <w:szCs w:val="28"/>
          <w:lang w:eastAsia="ru-RU"/>
        </w:rPr>
      </w:pPr>
      <w:r w:rsidRPr="00D45AB7">
        <w:rPr>
          <w:rFonts w:ascii="Times New Roman" w:hAnsi="Times New Roman"/>
          <w:sz w:val="28"/>
          <w:szCs w:val="28"/>
          <w:lang w:eastAsia="ru-RU"/>
        </w:rPr>
        <w:t>-</w:t>
      </w:r>
      <w:r w:rsidRPr="00D45AB7">
        <w:rPr>
          <w:rFonts w:ascii="Times New Roman" w:hAnsi="Times New Roman"/>
          <w:sz w:val="28"/>
          <w:szCs w:val="28"/>
          <w:lang w:val="en-US" w:eastAsia="ru-RU"/>
        </w:rPr>
        <w:t> </w:t>
      </w:r>
      <w:r w:rsidR="00E22DF8" w:rsidRPr="00D45AB7">
        <w:rPr>
          <w:rFonts w:ascii="Times New Roman" w:hAnsi="Times New Roman"/>
          <w:sz w:val="28"/>
          <w:szCs w:val="28"/>
          <w:lang w:eastAsia="ru-RU"/>
        </w:rPr>
        <w:t xml:space="preserve">обеспечение развития систем централизованного водоснабжения для существующего и нового строительства жилищного комплекса, а также </w:t>
      </w:r>
      <w:r w:rsidR="00E22DF8" w:rsidRPr="00D45AB7">
        <w:rPr>
          <w:rFonts w:ascii="Times New Roman" w:hAnsi="Times New Roman"/>
          <w:sz w:val="28"/>
          <w:szCs w:val="28"/>
          <w:lang w:eastAsia="ru-RU"/>
        </w:rPr>
        <w:lastRenderedPageBreak/>
        <w:t xml:space="preserve">объектов социально-культурного и рекреационного назначения в период </w:t>
      </w:r>
      <w:r w:rsidR="00937030" w:rsidRPr="00D45AB7">
        <w:rPr>
          <w:rFonts w:ascii="Times New Roman" w:hAnsi="Times New Roman"/>
          <w:sz w:val="28"/>
          <w:szCs w:val="28"/>
          <w:lang w:eastAsia="ru-RU"/>
        </w:rPr>
        <w:t xml:space="preserve">с </w:t>
      </w:r>
      <w:r w:rsidR="00B134C5">
        <w:rPr>
          <w:rFonts w:ascii="Times New Roman" w:hAnsi="Times New Roman"/>
          <w:sz w:val="28"/>
          <w:szCs w:val="28"/>
          <w:lang w:eastAsia="ru-RU"/>
        </w:rPr>
        <w:t>2017</w:t>
      </w:r>
      <w:r w:rsidR="00937030" w:rsidRPr="00D45AB7">
        <w:rPr>
          <w:rFonts w:ascii="Times New Roman" w:hAnsi="Times New Roman"/>
          <w:sz w:val="28"/>
          <w:szCs w:val="28"/>
          <w:lang w:eastAsia="ru-RU"/>
        </w:rPr>
        <w:t xml:space="preserve"> г. </w:t>
      </w:r>
      <w:r w:rsidR="00E22DF8" w:rsidRPr="00D45AB7">
        <w:rPr>
          <w:rFonts w:ascii="Times New Roman" w:hAnsi="Times New Roman"/>
          <w:sz w:val="28"/>
          <w:szCs w:val="28"/>
          <w:lang w:eastAsia="ru-RU"/>
        </w:rPr>
        <w:t xml:space="preserve">до </w:t>
      </w:r>
      <w:r w:rsidR="00B134C5">
        <w:rPr>
          <w:rFonts w:ascii="Times New Roman" w:hAnsi="Times New Roman"/>
          <w:sz w:val="28"/>
          <w:szCs w:val="28"/>
          <w:lang w:eastAsia="ru-RU"/>
        </w:rPr>
        <w:t>2027</w:t>
      </w:r>
      <w:r w:rsidR="00E22DF8" w:rsidRPr="00D45AB7">
        <w:rPr>
          <w:rFonts w:ascii="Times New Roman" w:hAnsi="Times New Roman"/>
          <w:sz w:val="28"/>
          <w:szCs w:val="28"/>
          <w:lang w:eastAsia="ru-RU"/>
        </w:rPr>
        <w:t xml:space="preserve"> г</w:t>
      </w:r>
      <w:r w:rsidR="001C2A74" w:rsidRPr="00D45AB7">
        <w:rPr>
          <w:rFonts w:ascii="Times New Roman" w:hAnsi="Times New Roman"/>
          <w:sz w:val="28"/>
          <w:szCs w:val="28"/>
          <w:lang w:eastAsia="ru-RU"/>
        </w:rPr>
        <w:t>.</w:t>
      </w:r>
      <w:r w:rsidR="00E22DF8" w:rsidRPr="00D45AB7">
        <w:rPr>
          <w:rFonts w:ascii="Times New Roman" w:hAnsi="Times New Roman"/>
          <w:sz w:val="28"/>
          <w:szCs w:val="28"/>
          <w:lang w:eastAsia="ru-RU"/>
        </w:rPr>
        <w:t xml:space="preserve">; </w:t>
      </w:r>
    </w:p>
    <w:p w:rsidR="00E22DF8" w:rsidRPr="00EA1D9C" w:rsidRDefault="00E22DF8" w:rsidP="00C50806">
      <w:pPr>
        <w:autoSpaceDE w:val="0"/>
        <w:autoSpaceDN w:val="0"/>
        <w:adjustRightInd w:val="0"/>
        <w:spacing w:after="0" w:line="360" w:lineRule="auto"/>
        <w:jc w:val="both"/>
        <w:rPr>
          <w:rFonts w:ascii="Times New Roman" w:hAnsi="Times New Roman"/>
          <w:sz w:val="28"/>
          <w:szCs w:val="28"/>
          <w:lang w:eastAsia="ru-RU"/>
        </w:rPr>
      </w:pPr>
      <w:r w:rsidRPr="00D45AB7">
        <w:rPr>
          <w:rFonts w:ascii="Times New Roman" w:hAnsi="Times New Roman"/>
          <w:sz w:val="28"/>
          <w:szCs w:val="28"/>
          <w:lang w:eastAsia="ru-RU"/>
        </w:rPr>
        <w:t xml:space="preserve">- увеличение объемов производства коммунальной продукции (оказание услуг) по </w:t>
      </w:r>
      <w:r w:rsidRPr="00EA1D9C">
        <w:rPr>
          <w:rFonts w:ascii="Times New Roman" w:hAnsi="Times New Roman"/>
          <w:sz w:val="28"/>
          <w:szCs w:val="28"/>
          <w:lang w:eastAsia="ru-RU"/>
        </w:rPr>
        <w:t xml:space="preserve">водоснабжению при повышении качества и сохранении приемлемости действующей ценовой политики; </w:t>
      </w:r>
    </w:p>
    <w:p w:rsidR="00E22DF8" w:rsidRPr="00B34692" w:rsidRDefault="00A01B3F" w:rsidP="00C50806">
      <w:pPr>
        <w:autoSpaceDE w:val="0"/>
        <w:autoSpaceDN w:val="0"/>
        <w:adjustRightInd w:val="0"/>
        <w:spacing w:after="0" w:line="360" w:lineRule="auto"/>
        <w:jc w:val="both"/>
        <w:rPr>
          <w:rFonts w:ascii="Times New Roman" w:hAnsi="Times New Roman"/>
          <w:sz w:val="28"/>
          <w:szCs w:val="28"/>
          <w:lang w:eastAsia="ru-RU"/>
        </w:rPr>
      </w:pPr>
      <w:r w:rsidRPr="00B34692">
        <w:rPr>
          <w:rFonts w:ascii="Times New Roman" w:hAnsi="Times New Roman"/>
          <w:sz w:val="28"/>
          <w:szCs w:val="28"/>
          <w:lang w:eastAsia="ru-RU"/>
        </w:rPr>
        <w:t>-</w:t>
      </w:r>
      <w:r w:rsidR="00E22DF8" w:rsidRPr="00B34692">
        <w:rPr>
          <w:rFonts w:ascii="Times New Roman" w:hAnsi="Times New Roman"/>
          <w:sz w:val="28"/>
          <w:szCs w:val="28"/>
          <w:lang w:eastAsia="ru-RU"/>
        </w:rPr>
        <w:t xml:space="preserve"> улучшение работы систем водоснабжения; </w:t>
      </w:r>
    </w:p>
    <w:p w:rsidR="00E22DF8" w:rsidRPr="00B34692" w:rsidRDefault="00E22DF8" w:rsidP="00C50806">
      <w:pPr>
        <w:autoSpaceDE w:val="0"/>
        <w:autoSpaceDN w:val="0"/>
        <w:adjustRightInd w:val="0"/>
        <w:spacing w:after="0" w:line="360" w:lineRule="auto"/>
        <w:jc w:val="both"/>
        <w:rPr>
          <w:rFonts w:ascii="Times New Roman" w:hAnsi="Times New Roman"/>
          <w:i/>
          <w:sz w:val="28"/>
          <w:szCs w:val="28"/>
          <w:lang w:eastAsia="ru-RU"/>
        </w:rPr>
      </w:pPr>
      <w:r w:rsidRPr="00B34692">
        <w:rPr>
          <w:rFonts w:ascii="Times New Roman" w:hAnsi="Times New Roman"/>
          <w:b/>
          <w:bCs/>
          <w:i/>
          <w:sz w:val="28"/>
          <w:szCs w:val="28"/>
          <w:lang w:eastAsia="ru-RU"/>
        </w:rPr>
        <w:t xml:space="preserve">Способ достижения цели: </w:t>
      </w:r>
    </w:p>
    <w:p w:rsidR="00E61935" w:rsidRPr="00B34692" w:rsidRDefault="00E72AB6" w:rsidP="00C50806">
      <w:pPr>
        <w:autoSpaceDE w:val="0"/>
        <w:autoSpaceDN w:val="0"/>
        <w:adjustRightInd w:val="0"/>
        <w:spacing w:after="0" w:line="360" w:lineRule="auto"/>
        <w:jc w:val="both"/>
        <w:rPr>
          <w:rFonts w:ascii="Times New Roman" w:hAnsi="Times New Roman"/>
          <w:sz w:val="28"/>
          <w:szCs w:val="28"/>
          <w:lang w:eastAsia="ru-RU"/>
        </w:rPr>
      </w:pPr>
      <w:r w:rsidRPr="00B34692">
        <w:rPr>
          <w:rFonts w:ascii="Times New Roman" w:hAnsi="Times New Roman"/>
          <w:sz w:val="28"/>
          <w:szCs w:val="28"/>
          <w:lang w:eastAsia="ru-RU"/>
        </w:rPr>
        <w:t>-</w:t>
      </w:r>
      <w:r w:rsidR="00E22DF8" w:rsidRPr="00B34692">
        <w:rPr>
          <w:rFonts w:ascii="Times New Roman" w:hAnsi="Times New Roman"/>
          <w:sz w:val="28"/>
          <w:szCs w:val="28"/>
          <w:lang w:eastAsia="ru-RU"/>
        </w:rPr>
        <w:t xml:space="preserve"> реконструкция существующих </w:t>
      </w:r>
      <w:r w:rsidR="00E61935" w:rsidRPr="00B34692">
        <w:rPr>
          <w:rFonts w:ascii="Times New Roman" w:hAnsi="Times New Roman"/>
          <w:sz w:val="28"/>
          <w:szCs w:val="28"/>
          <w:lang w:eastAsia="ru-RU"/>
        </w:rPr>
        <w:t>водопроводных сетей и запорной арматуры</w:t>
      </w:r>
      <w:r w:rsidR="00E22DF8" w:rsidRPr="00B34692">
        <w:rPr>
          <w:rFonts w:ascii="Times New Roman" w:hAnsi="Times New Roman"/>
          <w:sz w:val="28"/>
          <w:szCs w:val="28"/>
          <w:lang w:eastAsia="ru-RU"/>
        </w:rPr>
        <w:t>;</w:t>
      </w:r>
    </w:p>
    <w:p w:rsidR="00B34692" w:rsidRDefault="00B34692" w:rsidP="00C50806">
      <w:pPr>
        <w:autoSpaceDE w:val="0"/>
        <w:autoSpaceDN w:val="0"/>
        <w:adjustRightInd w:val="0"/>
        <w:spacing w:after="0" w:line="360" w:lineRule="auto"/>
        <w:jc w:val="both"/>
        <w:rPr>
          <w:rFonts w:ascii="Times New Roman" w:hAnsi="Times New Roman"/>
          <w:sz w:val="28"/>
          <w:szCs w:val="28"/>
          <w:lang w:eastAsia="ru-RU"/>
        </w:rPr>
      </w:pPr>
      <w:r w:rsidRPr="00B34692">
        <w:rPr>
          <w:rFonts w:ascii="Times New Roman" w:hAnsi="Times New Roman"/>
          <w:sz w:val="28"/>
          <w:szCs w:val="28"/>
          <w:lang w:eastAsia="ru-RU"/>
        </w:rPr>
        <w:t>- строительство нов</w:t>
      </w:r>
      <w:r w:rsidR="00262EC1">
        <w:rPr>
          <w:rFonts w:ascii="Times New Roman" w:hAnsi="Times New Roman"/>
          <w:sz w:val="28"/>
          <w:szCs w:val="28"/>
          <w:lang w:eastAsia="ru-RU"/>
        </w:rPr>
        <w:t>ых и реконструкция имеющихся артезианских скважин</w:t>
      </w:r>
      <w:r w:rsidRPr="00B34692">
        <w:rPr>
          <w:rFonts w:ascii="Times New Roman" w:hAnsi="Times New Roman"/>
          <w:sz w:val="28"/>
          <w:szCs w:val="28"/>
          <w:lang w:eastAsia="ru-RU"/>
        </w:rPr>
        <w:t>;</w:t>
      </w:r>
    </w:p>
    <w:p w:rsidR="00B134C5" w:rsidRDefault="00B134C5"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реконструкция водонапорных башен.</w:t>
      </w:r>
    </w:p>
    <w:p w:rsidR="00E22DF8" w:rsidRPr="00F243AE" w:rsidRDefault="00E22DF8" w:rsidP="00581A2B">
      <w:pPr>
        <w:autoSpaceDE w:val="0"/>
        <w:autoSpaceDN w:val="0"/>
        <w:adjustRightInd w:val="0"/>
        <w:spacing w:after="0" w:line="360" w:lineRule="auto"/>
        <w:jc w:val="center"/>
        <w:rPr>
          <w:rFonts w:ascii="Times New Roman" w:hAnsi="Times New Roman"/>
          <w:i/>
          <w:sz w:val="28"/>
          <w:szCs w:val="28"/>
          <w:lang w:eastAsia="ru-RU"/>
        </w:rPr>
      </w:pPr>
      <w:r w:rsidRPr="00F243AE">
        <w:rPr>
          <w:rFonts w:ascii="Times New Roman" w:hAnsi="Times New Roman"/>
          <w:b/>
          <w:bCs/>
          <w:i/>
          <w:sz w:val="28"/>
          <w:szCs w:val="28"/>
          <w:lang w:eastAsia="ru-RU"/>
        </w:rPr>
        <w:t>Финансовые ресурсы, необходимые для реализации схемы</w:t>
      </w:r>
    </w:p>
    <w:p w:rsidR="00E22DF8" w:rsidRPr="00F243AE" w:rsidRDefault="00E22DF8" w:rsidP="00581A2B">
      <w:pPr>
        <w:autoSpaceDE w:val="0"/>
        <w:autoSpaceDN w:val="0"/>
        <w:adjustRightInd w:val="0"/>
        <w:spacing w:after="0" w:line="360" w:lineRule="auto"/>
        <w:ind w:firstLine="708"/>
        <w:jc w:val="both"/>
        <w:rPr>
          <w:rFonts w:ascii="Times New Roman" w:hAnsi="Times New Roman"/>
          <w:sz w:val="28"/>
          <w:szCs w:val="28"/>
          <w:lang w:eastAsia="ru-RU"/>
        </w:rPr>
      </w:pPr>
      <w:r w:rsidRPr="00F243AE">
        <w:rPr>
          <w:rFonts w:ascii="Times New Roman" w:hAnsi="Times New Roman"/>
          <w:sz w:val="28"/>
          <w:szCs w:val="28"/>
          <w:lang w:eastAsia="ru-RU"/>
        </w:rPr>
        <w:t xml:space="preserve">Общий объем финансирования схемы составляет </w:t>
      </w:r>
      <w:r w:rsidR="00F243AE">
        <w:rPr>
          <w:rFonts w:ascii="Times New Roman" w:hAnsi="Times New Roman"/>
          <w:sz w:val="28"/>
          <w:szCs w:val="28"/>
        </w:rPr>
        <w:t>54 570</w:t>
      </w:r>
      <w:r w:rsidR="00AA110D" w:rsidRPr="00F243AE">
        <w:rPr>
          <w:rFonts w:ascii="Times New Roman" w:hAnsi="Times New Roman"/>
          <w:sz w:val="28"/>
          <w:szCs w:val="28"/>
        </w:rPr>
        <w:t>тыс. рублей</w:t>
      </w:r>
      <w:r w:rsidRPr="00F243AE">
        <w:rPr>
          <w:rFonts w:ascii="Times New Roman" w:hAnsi="Times New Roman"/>
          <w:sz w:val="28"/>
          <w:szCs w:val="28"/>
          <w:lang w:eastAsia="ru-RU"/>
        </w:rPr>
        <w:t>, в том числе:</w:t>
      </w:r>
    </w:p>
    <w:p w:rsidR="00E22DF8" w:rsidRPr="00F243AE" w:rsidRDefault="00F243AE"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rPr>
        <w:t>54 570</w:t>
      </w:r>
      <w:r w:rsidR="00AA110D" w:rsidRPr="00F243AE">
        <w:rPr>
          <w:rFonts w:ascii="Times New Roman" w:hAnsi="Times New Roman"/>
          <w:sz w:val="28"/>
          <w:szCs w:val="28"/>
          <w:lang w:eastAsia="ru-RU"/>
        </w:rPr>
        <w:t xml:space="preserve"> тыс. </w:t>
      </w:r>
      <w:r w:rsidR="00E22DF8" w:rsidRPr="00F243AE">
        <w:rPr>
          <w:rFonts w:ascii="Times New Roman" w:hAnsi="Times New Roman"/>
          <w:sz w:val="28"/>
          <w:szCs w:val="28"/>
          <w:lang w:eastAsia="ru-RU"/>
        </w:rPr>
        <w:t>руб</w:t>
      </w:r>
      <w:r w:rsidR="005B30C3" w:rsidRPr="00F243AE">
        <w:rPr>
          <w:rFonts w:ascii="Times New Roman" w:hAnsi="Times New Roman"/>
          <w:sz w:val="28"/>
          <w:szCs w:val="28"/>
          <w:lang w:eastAsia="ru-RU"/>
        </w:rPr>
        <w:t>.</w:t>
      </w:r>
      <w:r w:rsidR="00E22DF8" w:rsidRPr="00F243AE">
        <w:rPr>
          <w:rFonts w:ascii="Times New Roman" w:hAnsi="Times New Roman"/>
          <w:sz w:val="28"/>
          <w:szCs w:val="28"/>
          <w:lang w:eastAsia="ru-RU"/>
        </w:rPr>
        <w:t xml:space="preserve"> - финансирование мероприятий по водоснабжению; </w:t>
      </w:r>
    </w:p>
    <w:p w:rsidR="00E22DF8" w:rsidRPr="00F243AE" w:rsidRDefault="007C6E92" w:rsidP="00C50806">
      <w:pPr>
        <w:autoSpaceDE w:val="0"/>
        <w:autoSpaceDN w:val="0"/>
        <w:adjustRightInd w:val="0"/>
        <w:spacing w:after="0" w:line="360" w:lineRule="auto"/>
        <w:jc w:val="both"/>
        <w:rPr>
          <w:rFonts w:ascii="Times New Roman" w:hAnsi="Times New Roman"/>
          <w:sz w:val="28"/>
          <w:szCs w:val="28"/>
          <w:lang w:eastAsia="ru-RU"/>
        </w:rPr>
      </w:pPr>
      <w:r w:rsidRPr="00F243AE">
        <w:rPr>
          <w:rFonts w:ascii="Times New Roman" w:hAnsi="Times New Roman"/>
          <w:sz w:val="28"/>
          <w:szCs w:val="28"/>
        </w:rPr>
        <w:t>0,0</w:t>
      </w:r>
      <w:r w:rsidR="00E22DF8" w:rsidRPr="00F243AE">
        <w:rPr>
          <w:rFonts w:ascii="Times New Roman" w:hAnsi="Times New Roman"/>
          <w:sz w:val="28"/>
          <w:szCs w:val="28"/>
          <w:lang w:eastAsia="ru-RU"/>
        </w:rPr>
        <w:t xml:space="preserve">тыс. руб. - финансирование мероприятий по водоотведению. </w:t>
      </w:r>
    </w:p>
    <w:p w:rsidR="00E22DF8" w:rsidRPr="009A1981" w:rsidRDefault="00E22DF8" w:rsidP="00C50806">
      <w:pPr>
        <w:autoSpaceDE w:val="0"/>
        <w:autoSpaceDN w:val="0"/>
        <w:adjustRightInd w:val="0"/>
        <w:spacing w:after="0" w:line="360" w:lineRule="auto"/>
        <w:ind w:firstLine="708"/>
        <w:jc w:val="both"/>
        <w:rPr>
          <w:rFonts w:ascii="Times New Roman" w:hAnsi="Times New Roman"/>
          <w:sz w:val="28"/>
          <w:szCs w:val="28"/>
          <w:lang w:eastAsia="ru-RU"/>
        </w:rPr>
      </w:pPr>
      <w:r w:rsidRPr="00F243AE">
        <w:rPr>
          <w:rFonts w:ascii="Times New Roman" w:hAnsi="Times New Roman"/>
          <w:sz w:val="28"/>
          <w:szCs w:val="28"/>
          <w:lang w:eastAsia="ru-RU"/>
        </w:rPr>
        <w:t>Финансирование мероприятий планируется</w:t>
      </w:r>
      <w:r w:rsidRPr="009A1981">
        <w:rPr>
          <w:rFonts w:ascii="Times New Roman" w:hAnsi="Times New Roman"/>
          <w:sz w:val="28"/>
          <w:szCs w:val="28"/>
          <w:lang w:eastAsia="ru-RU"/>
        </w:rPr>
        <w:t xml:space="preserve"> проводить за счет средств </w:t>
      </w:r>
      <w:r w:rsidR="00E61935" w:rsidRPr="009A1981">
        <w:rPr>
          <w:rFonts w:ascii="Times New Roman" w:hAnsi="Times New Roman"/>
          <w:sz w:val="28"/>
          <w:szCs w:val="28"/>
          <w:lang w:eastAsia="ru-RU"/>
        </w:rPr>
        <w:t>федерального, краевого,</w:t>
      </w:r>
      <w:r w:rsidRPr="009A1981">
        <w:rPr>
          <w:rFonts w:ascii="Times New Roman" w:hAnsi="Times New Roman"/>
          <w:sz w:val="28"/>
          <w:szCs w:val="28"/>
          <w:lang w:eastAsia="ru-RU"/>
        </w:rPr>
        <w:t xml:space="preserve"> местного бюджетов и внебюджетных средств. </w:t>
      </w:r>
    </w:p>
    <w:p w:rsidR="00E22DF8" w:rsidRPr="009A1981" w:rsidRDefault="00E22DF8" w:rsidP="00581A2B">
      <w:pPr>
        <w:autoSpaceDE w:val="0"/>
        <w:autoSpaceDN w:val="0"/>
        <w:adjustRightInd w:val="0"/>
        <w:spacing w:after="0" w:line="360" w:lineRule="auto"/>
        <w:jc w:val="center"/>
        <w:rPr>
          <w:rFonts w:ascii="Times New Roman" w:hAnsi="Times New Roman"/>
          <w:i/>
          <w:sz w:val="28"/>
          <w:szCs w:val="28"/>
          <w:lang w:eastAsia="ru-RU"/>
        </w:rPr>
      </w:pPr>
      <w:r w:rsidRPr="009A1981">
        <w:rPr>
          <w:rFonts w:ascii="Times New Roman" w:hAnsi="Times New Roman"/>
          <w:b/>
          <w:bCs/>
          <w:i/>
          <w:sz w:val="28"/>
          <w:szCs w:val="28"/>
          <w:lang w:eastAsia="ru-RU"/>
        </w:rPr>
        <w:t>Ожидаемые результаты от реализации мероприятий схемы</w:t>
      </w:r>
    </w:p>
    <w:p w:rsidR="00E22DF8" w:rsidRPr="009A1981" w:rsidRDefault="00E22DF8" w:rsidP="00C50806">
      <w:pPr>
        <w:numPr>
          <w:ilvl w:val="0"/>
          <w:numId w:val="1"/>
        </w:numPr>
        <w:autoSpaceDE w:val="0"/>
        <w:autoSpaceDN w:val="0"/>
        <w:adjustRightInd w:val="0"/>
        <w:spacing w:after="0" w:line="360" w:lineRule="auto"/>
        <w:jc w:val="both"/>
        <w:rPr>
          <w:rFonts w:ascii="Times New Roman" w:hAnsi="Times New Roman"/>
          <w:sz w:val="28"/>
          <w:szCs w:val="28"/>
          <w:lang w:eastAsia="ru-RU"/>
        </w:rPr>
      </w:pPr>
      <w:r w:rsidRPr="009A1981">
        <w:rPr>
          <w:rFonts w:ascii="Times New Roman" w:hAnsi="Times New Roman"/>
          <w:sz w:val="28"/>
          <w:szCs w:val="28"/>
          <w:lang w:eastAsia="ru-RU"/>
        </w:rPr>
        <w:t>1. Создание современной коммунальной инфраструк</w:t>
      </w:r>
      <w:r w:rsidR="00036F7C" w:rsidRPr="009A1981">
        <w:rPr>
          <w:rFonts w:ascii="Times New Roman" w:hAnsi="Times New Roman"/>
          <w:sz w:val="28"/>
          <w:szCs w:val="28"/>
          <w:lang w:eastAsia="ru-RU"/>
        </w:rPr>
        <w:t>туры</w:t>
      </w:r>
      <w:r w:rsidRPr="009A1981">
        <w:rPr>
          <w:rFonts w:ascii="Times New Roman" w:hAnsi="Times New Roman"/>
          <w:sz w:val="28"/>
          <w:szCs w:val="28"/>
          <w:lang w:eastAsia="ru-RU"/>
        </w:rPr>
        <w:t xml:space="preserve">. </w:t>
      </w:r>
    </w:p>
    <w:p w:rsidR="00E22DF8" w:rsidRPr="009A1981" w:rsidRDefault="00E22DF8" w:rsidP="00C50806">
      <w:pPr>
        <w:numPr>
          <w:ilvl w:val="0"/>
          <w:numId w:val="1"/>
        </w:numPr>
        <w:autoSpaceDE w:val="0"/>
        <w:autoSpaceDN w:val="0"/>
        <w:adjustRightInd w:val="0"/>
        <w:spacing w:after="0" w:line="360" w:lineRule="auto"/>
        <w:jc w:val="both"/>
        <w:rPr>
          <w:rFonts w:ascii="Times New Roman" w:hAnsi="Times New Roman"/>
          <w:sz w:val="28"/>
          <w:szCs w:val="28"/>
          <w:lang w:eastAsia="ru-RU"/>
        </w:rPr>
      </w:pPr>
      <w:r w:rsidRPr="009A1981">
        <w:rPr>
          <w:rFonts w:ascii="Times New Roman" w:hAnsi="Times New Roman"/>
          <w:sz w:val="28"/>
          <w:szCs w:val="28"/>
          <w:lang w:eastAsia="ru-RU"/>
        </w:rPr>
        <w:t xml:space="preserve">2. Повышение качества предоставления коммунальных услуг потребителям. </w:t>
      </w:r>
    </w:p>
    <w:p w:rsidR="00E22DF8" w:rsidRPr="009A1981" w:rsidRDefault="00E22DF8" w:rsidP="00C50806">
      <w:pPr>
        <w:numPr>
          <w:ilvl w:val="0"/>
          <w:numId w:val="1"/>
        </w:numPr>
        <w:autoSpaceDE w:val="0"/>
        <w:autoSpaceDN w:val="0"/>
        <w:adjustRightInd w:val="0"/>
        <w:spacing w:after="0" w:line="360" w:lineRule="auto"/>
        <w:jc w:val="both"/>
        <w:rPr>
          <w:rFonts w:ascii="Times New Roman" w:hAnsi="Times New Roman"/>
          <w:sz w:val="28"/>
          <w:szCs w:val="28"/>
          <w:lang w:eastAsia="ru-RU"/>
        </w:rPr>
      </w:pPr>
      <w:r w:rsidRPr="009A1981">
        <w:rPr>
          <w:rFonts w:ascii="Times New Roman" w:hAnsi="Times New Roman"/>
          <w:sz w:val="28"/>
          <w:szCs w:val="28"/>
          <w:lang w:eastAsia="ru-RU"/>
        </w:rPr>
        <w:t xml:space="preserve">3. Снижение уровня износа объектов водоснабжения. </w:t>
      </w:r>
    </w:p>
    <w:p w:rsidR="00E22DF8" w:rsidRPr="009A1981" w:rsidRDefault="00E22DF8" w:rsidP="00C50806">
      <w:pPr>
        <w:numPr>
          <w:ilvl w:val="0"/>
          <w:numId w:val="1"/>
        </w:numPr>
        <w:autoSpaceDE w:val="0"/>
        <w:autoSpaceDN w:val="0"/>
        <w:adjustRightInd w:val="0"/>
        <w:spacing w:after="0" w:line="360" w:lineRule="auto"/>
        <w:jc w:val="both"/>
        <w:rPr>
          <w:rFonts w:ascii="Times New Roman" w:hAnsi="Times New Roman"/>
          <w:sz w:val="28"/>
          <w:szCs w:val="28"/>
          <w:lang w:eastAsia="ru-RU"/>
        </w:rPr>
      </w:pPr>
      <w:r w:rsidRPr="009A1981">
        <w:rPr>
          <w:rFonts w:ascii="Times New Roman" w:hAnsi="Times New Roman"/>
          <w:sz w:val="28"/>
          <w:szCs w:val="28"/>
          <w:lang w:eastAsia="ru-RU"/>
        </w:rPr>
        <w:t xml:space="preserve">4. Улучшение экологической ситуации на территории </w:t>
      </w:r>
      <w:r w:rsidR="003F0213" w:rsidRPr="009A1981">
        <w:rPr>
          <w:rFonts w:ascii="Times New Roman" w:hAnsi="Times New Roman"/>
          <w:sz w:val="28"/>
          <w:szCs w:val="28"/>
          <w:lang w:eastAsia="ru-RU"/>
        </w:rPr>
        <w:t>сельского</w:t>
      </w:r>
      <w:r w:rsidR="00E61935" w:rsidRPr="009A1981">
        <w:rPr>
          <w:rFonts w:ascii="Times New Roman" w:hAnsi="Times New Roman"/>
          <w:sz w:val="28"/>
          <w:szCs w:val="28"/>
          <w:lang w:eastAsia="ru-RU"/>
        </w:rPr>
        <w:t xml:space="preserve"> поселения</w:t>
      </w:r>
      <w:r w:rsidRPr="009A1981">
        <w:rPr>
          <w:rFonts w:ascii="Times New Roman" w:hAnsi="Times New Roman"/>
          <w:sz w:val="28"/>
          <w:szCs w:val="28"/>
          <w:lang w:eastAsia="ru-RU"/>
        </w:rPr>
        <w:t xml:space="preserve">. </w:t>
      </w:r>
    </w:p>
    <w:p w:rsidR="00C600C7" w:rsidRPr="009A1981" w:rsidRDefault="00E22DF8" w:rsidP="00C50806">
      <w:pPr>
        <w:autoSpaceDE w:val="0"/>
        <w:autoSpaceDN w:val="0"/>
        <w:adjustRightInd w:val="0"/>
        <w:spacing w:after="0" w:line="360" w:lineRule="auto"/>
        <w:jc w:val="center"/>
        <w:rPr>
          <w:rFonts w:ascii="Times New Roman" w:hAnsi="Times New Roman"/>
          <w:i/>
          <w:color w:val="000000"/>
          <w:sz w:val="28"/>
          <w:szCs w:val="28"/>
          <w:lang w:eastAsia="ru-RU"/>
        </w:rPr>
      </w:pPr>
      <w:r w:rsidRPr="009A1981">
        <w:rPr>
          <w:rFonts w:ascii="Times New Roman" w:hAnsi="Times New Roman"/>
          <w:b/>
          <w:bCs/>
          <w:i/>
          <w:color w:val="000000"/>
          <w:sz w:val="28"/>
          <w:szCs w:val="28"/>
          <w:lang w:eastAsia="ru-RU"/>
        </w:rPr>
        <w:t xml:space="preserve">Контроль исполнения </w:t>
      </w:r>
      <w:r w:rsidR="00B65FFD">
        <w:rPr>
          <w:rFonts w:ascii="Times New Roman" w:hAnsi="Times New Roman"/>
          <w:b/>
          <w:bCs/>
          <w:i/>
          <w:color w:val="000000"/>
          <w:sz w:val="28"/>
          <w:szCs w:val="28"/>
          <w:lang w:eastAsia="ru-RU"/>
        </w:rPr>
        <w:t>схемы водоснабжения</w:t>
      </w:r>
    </w:p>
    <w:p w:rsidR="001C3FE8" w:rsidRPr="00C600C7" w:rsidRDefault="00E22DF8" w:rsidP="00C50806">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9A1981">
        <w:rPr>
          <w:rFonts w:ascii="Times New Roman" w:hAnsi="Times New Roman"/>
          <w:color w:val="000000"/>
          <w:sz w:val="28"/>
          <w:szCs w:val="28"/>
          <w:lang w:eastAsia="ru-RU"/>
        </w:rPr>
        <w:t>Оперативный контроль осуществляет Глава ад</w:t>
      </w:r>
      <w:r w:rsidR="00036F7C" w:rsidRPr="009A1981">
        <w:rPr>
          <w:rFonts w:ascii="Times New Roman" w:hAnsi="Times New Roman"/>
          <w:color w:val="000000"/>
          <w:sz w:val="28"/>
          <w:szCs w:val="28"/>
          <w:lang w:eastAsia="ru-RU"/>
        </w:rPr>
        <w:t xml:space="preserve">министрации </w:t>
      </w:r>
      <w:proofErr w:type="spellStart"/>
      <w:r w:rsidR="00B134C5">
        <w:rPr>
          <w:rFonts w:ascii="Times New Roman" w:hAnsi="Times New Roman"/>
          <w:sz w:val="28"/>
          <w:szCs w:val="28"/>
          <w:lang w:eastAsia="ru-RU"/>
        </w:rPr>
        <w:t>Коржевского</w:t>
      </w:r>
      <w:r w:rsidR="00B00D2E" w:rsidRPr="009A1981">
        <w:rPr>
          <w:rFonts w:ascii="Times New Roman" w:hAnsi="Times New Roman"/>
          <w:color w:val="000000"/>
          <w:sz w:val="28"/>
          <w:szCs w:val="28"/>
          <w:lang w:eastAsia="ru-RU"/>
        </w:rPr>
        <w:t>сельского</w:t>
      </w:r>
      <w:proofErr w:type="spellEnd"/>
      <w:r w:rsidR="003620C9" w:rsidRPr="009A1981">
        <w:rPr>
          <w:rFonts w:ascii="Times New Roman" w:hAnsi="Times New Roman"/>
          <w:color w:val="000000"/>
          <w:sz w:val="28"/>
          <w:szCs w:val="28"/>
          <w:lang w:eastAsia="ru-RU"/>
        </w:rPr>
        <w:t xml:space="preserve"> </w:t>
      </w:r>
      <w:proofErr w:type="spellStart"/>
      <w:r w:rsidR="003620C9" w:rsidRPr="009A1981">
        <w:rPr>
          <w:rFonts w:ascii="Times New Roman" w:hAnsi="Times New Roman"/>
          <w:color w:val="000000"/>
          <w:sz w:val="28"/>
          <w:szCs w:val="28"/>
          <w:lang w:eastAsia="ru-RU"/>
        </w:rPr>
        <w:t>поселения</w:t>
      </w:r>
      <w:r w:rsidR="00B134C5">
        <w:rPr>
          <w:rFonts w:ascii="Times New Roman" w:hAnsi="Times New Roman"/>
          <w:color w:val="000000"/>
          <w:sz w:val="28"/>
          <w:szCs w:val="28"/>
          <w:lang w:eastAsia="ru-RU"/>
        </w:rPr>
        <w:t>Славянского</w:t>
      </w:r>
      <w:r w:rsidR="00B56E17" w:rsidRPr="009A1981">
        <w:rPr>
          <w:rFonts w:ascii="Times New Roman" w:hAnsi="Times New Roman"/>
          <w:color w:val="000000"/>
          <w:sz w:val="28"/>
          <w:szCs w:val="28"/>
          <w:lang w:eastAsia="ru-RU"/>
        </w:rPr>
        <w:t>района</w:t>
      </w:r>
      <w:proofErr w:type="spellEnd"/>
      <w:r w:rsidR="00B56E17" w:rsidRPr="009A1981">
        <w:rPr>
          <w:rFonts w:ascii="Times New Roman" w:hAnsi="Times New Roman"/>
          <w:color w:val="000000"/>
          <w:sz w:val="28"/>
          <w:szCs w:val="28"/>
          <w:lang w:eastAsia="ru-RU"/>
        </w:rPr>
        <w:t xml:space="preserve"> </w:t>
      </w:r>
      <w:r w:rsidR="007C48F8" w:rsidRPr="009A1981">
        <w:rPr>
          <w:rFonts w:ascii="Times New Roman" w:hAnsi="Times New Roman"/>
          <w:color w:val="000000"/>
          <w:sz w:val="28"/>
          <w:szCs w:val="28"/>
          <w:lang w:eastAsia="ru-RU"/>
        </w:rPr>
        <w:t>Краснодарского края</w:t>
      </w:r>
      <w:r w:rsidR="0000490E" w:rsidRPr="009A1981">
        <w:rPr>
          <w:rFonts w:ascii="Times New Roman" w:hAnsi="Times New Roman"/>
          <w:color w:val="000000"/>
          <w:sz w:val="28"/>
          <w:szCs w:val="28"/>
          <w:lang w:eastAsia="ru-RU"/>
        </w:rPr>
        <w:t>.</w:t>
      </w:r>
    </w:p>
    <w:p w:rsidR="00D45AB7" w:rsidRDefault="00D45AB7"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22DF8" w:rsidRPr="00581A2B" w:rsidRDefault="00581A2B"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r>
        <w:rPr>
          <w:rFonts w:ascii="Times New Roman" w:hAnsi="Times New Roman"/>
          <w:b/>
          <w:bCs/>
          <w:i/>
          <w:sz w:val="28"/>
          <w:szCs w:val="28"/>
          <w:lang w:eastAsia="ru-RU"/>
        </w:rPr>
        <w:t>1. ВОДОСНАБЖЕНИЕ</w:t>
      </w:r>
    </w:p>
    <w:p w:rsidR="00E22DF8" w:rsidRPr="00581A2B" w:rsidRDefault="00581A2B" w:rsidP="00C50806">
      <w:pPr>
        <w:pStyle w:val="a9"/>
        <w:autoSpaceDE w:val="0"/>
        <w:autoSpaceDN w:val="0"/>
        <w:adjustRightInd w:val="0"/>
        <w:spacing w:after="0" w:line="360" w:lineRule="auto"/>
        <w:ind w:left="1080"/>
        <w:jc w:val="center"/>
        <w:rPr>
          <w:rFonts w:ascii="Times New Roman" w:hAnsi="Times New Roman"/>
          <w:b/>
          <w:i/>
          <w:sz w:val="28"/>
          <w:szCs w:val="28"/>
        </w:rPr>
      </w:pPr>
      <w:r w:rsidRPr="00E07957">
        <w:rPr>
          <w:rFonts w:ascii="Times New Roman" w:hAnsi="Times New Roman"/>
          <w:b/>
          <w:i/>
          <w:sz w:val="28"/>
          <w:szCs w:val="28"/>
        </w:rPr>
        <w:lastRenderedPageBreak/>
        <w:t>1.1 ТЕХНИКО-ЭКОНОМИЧЕСКОЕ СОСТОЯНИЕ ЦЕНТРА</w:t>
      </w:r>
      <w:r>
        <w:rPr>
          <w:rFonts w:ascii="Times New Roman" w:hAnsi="Times New Roman"/>
          <w:b/>
          <w:i/>
          <w:sz w:val="28"/>
          <w:szCs w:val="28"/>
        </w:rPr>
        <w:t>ЛИЗОВАННЫХ СИСТЕМ ВОДОСНАБЖЕНИЯ</w:t>
      </w:r>
    </w:p>
    <w:p w:rsidR="00E22DF8" w:rsidRPr="00E07957" w:rsidRDefault="00E22DF8" w:rsidP="00A370F2">
      <w:pPr>
        <w:pStyle w:val="a9"/>
        <w:numPr>
          <w:ilvl w:val="2"/>
          <w:numId w:val="2"/>
        </w:numPr>
        <w:autoSpaceDE w:val="0"/>
        <w:autoSpaceDN w:val="0"/>
        <w:adjustRightInd w:val="0"/>
        <w:spacing w:after="0" w:line="360" w:lineRule="auto"/>
        <w:jc w:val="center"/>
        <w:rPr>
          <w:rFonts w:ascii="Times New Roman" w:hAnsi="Times New Roman"/>
          <w:b/>
          <w:i/>
          <w:sz w:val="28"/>
          <w:szCs w:val="28"/>
        </w:rPr>
      </w:pPr>
      <w:r w:rsidRPr="00E07957">
        <w:rPr>
          <w:rFonts w:ascii="Times New Roman" w:hAnsi="Times New Roman"/>
          <w:b/>
          <w:i/>
          <w:sz w:val="28"/>
          <w:szCs w:val="28"/>
        </w:rPr>
        <w:t>Систем</w:t>
      </w:r>
      <w:r w:rsidR="00BA3E65" w:rsidRPr="00E07957">
        <w:rPr>
          <w:rFonts w:ascii="Times New Roman" w:hAnsi="Times New Roman"/>
          <w:b/>
          <w:i/>
          <w:sz w:val="28"/>
          <w:szCs w:val="28"/>
        </w:rPr>
        <w:t>а</w:t>
      </w:r>
      <w:r w:rsidRPr="00E07957">
        <w:rPr>
          <w:rFonts w:ascii="Times New Roman" w:hAnsi="Times New Roman"/>
          <w:b/>
          <w:i/>
          <w:sz w:val="28"/>
          <w:szCs w:val="28"/>
        </w:rPr>
        <w:t xml:space="preserve"> и структур</w:t>
      </w:r>
      <w:r w:rsidR="00BA3E65" w:rsidRPr="00E07957">
        <w:rPr>
          <w:rFonts w:ascii="Times New Roman" w:hAnsi="Times New Roman"/>
          <w:b/>
          <w:i/>
          <w:sz w:val="28"/>
          <w:szCs w:val="28"/>
        </w:rPr>
        <w:t>а</w:t>
      </w:r>
      <w:r w:rsidRPr="00E07957">
        <w:rPr>
          <w:rFonts w:ascii="Times New Roman" w:hAnsi="Times New Roman"/>
          <w:b/>
          <w:i/>
          <w:sz w:val="28"/>
          <w:szCs w:val="28"/>
        </w:rPr>
        <w:t xml:space="preserve"> водоснабжения и деление территори</w:t>
      </w:r>
      <w:r w:rsidR="00037733" w:rsidRPr="00E07957">
        <w:rPr>
          <w:rFonts w:ascii="Times New Roman" w:hAnsi="Times New Roman"/>
          <w:b/>
          <w:i/>
          <w:sz w:val="28"/>
          <w:szCs w:val="28"/>
        </w:rPr>
        <w:t>и</w:t>
      </w:r>
      <w:r w:rsidR="00581A2B">
        <w:rPr>
          <w:rFonts w:ascii="Times New Roman" w:hAnsi="Times New Roman"/>
          <w:b/>
          <w:i/>
          <w:sz w:val="28"/>
          <w:szCs w:val="28"/>
        </w:rPr>
        <w:t xml:space="preserve"> на эксплуатационные зоны</w:t>
      </w:r>
    </w:p>
    <w:p w:rsidR="00396BDB" w:rsidRPr="00551B66" w:rsidRDefault="0041362D" w:rsidP="005C07B0">
      <w:pPr>
        <w:autoSpaceDE w:val="0"/>
        <w:autoSpaceDN w:val="0"/>
        <w:adjustRightInd w:val="0"/>
        <w:spacing w:after="0" w:line="360" w:lineRule="auto"/>
        <w:ind w:firstLine="708"/>
        <w:jc w:val="both"/>
        <w:rPr>
          <w:rFonts w:ascii="Times New Roman" w:eastAsia="Times New Roman" w:hAnsi="Times New Roman"/>
          <w:sz w:val="28"/>
          <w:szCs w:val="28"/>
          <w:lang w:eastAsia="ru-RU"/>
        </w:rPr>
      </w:pPr>
      <w:r w:rsidRPr="00551B66">
        <w:rPr>
          <w:rFonts w:ascii="Times New Roman" w:eastAsia="Times New Roman" w:hAnsi="Times New Roman"/>
          <w:sz w:val="28"/>
          <w:szCs w:val="28"/>
          <w:lang w:eastAsia="ru-RU"/>
        </w:rPr>
        <w:t xml:space="preserve">Водоснабжение как отрасль играет огромную роль в обеспечении жизнедеятельности </w:t>
      </w:r>
      <w:proofErr w:type="spellStart"/>
      <w:r w:rsidR="00B134C5">
        <w:rPr>
          <w:rFonts w:ascii="Times New Roman" w:hAnsi="Times New Roman"/>
          <w:sz w:val="28"/>
          <w:szCs w:val="28"/>
          <w:lang w:eastAsia="ru-RU"/>
        </w:rPr>
        <w:t>Коржевского</w:t>
      </w:r>
      <w:r w:rsidR="00B00D2E" w:rsidRPr="00551B66">
        <w:rPr>
          <w:rFonts w:ascii="Times New Roman" w:eastAsia="Times New Roman" w:hAnsi="Times New Roman"/>
          <w:sz w:val="28"/>
          <w:szCs w:val="28"/>
          <w:lang w:eastAsia="ru-RU"/>
        </w:rPr>
        <w:t>сельского</w:t>
      </w:r>
      <w:proofErr w:type="spellEnd"/>
      <w:r w:rsidR="00B530CD" w:rsidRPr="00551B66">
        <w:rPr>
          <w:rFonts w:ascii="Times New Roman" w:eastAsia="Times New Roman" w:hAnsi="Times New Roman"/>
          <w:sz w:val="28"/>
          <w:szCs w:val="28"/>
          <w:lang w:eastAsia="ru-RU"/>
        </w:rPr>
        <w:t xml:space="preserve"> поселения</w:t>
      </w:r>
      <w:r w:rsidRPr="00551B66">
        <w:rPr>
          <w:rFonts w:ascii="Times New Roman" w:eastAsia="Times New Roman" w:hAnsi="Times New Roman"/>
          <w:sz w:val="28"/>
          <w:szCs w:val="28"/>
          <w:lang w:eastAsia="ru-RU"/>
        </w:rPr>
        <w:t xml:space="preserve"> и требует целенаправленных мероприятий по развитию надежной системы хозяйственно-питьевого водоснабжения.</w:t>
      </w:r>
    </w:p>
    <w:p w:rsidR="00B134C5" w:rsidRPr="00B134C5" w:rsidRDefault="00B134C5" w:rsidP="00B134C5">
      <w:pPr>
        <w:autoSpaceDE w:val="0"/>
        <w:autoSpaceDN w:val="0"/>
        <w:adjustRightInd w:val="0"/>
        <w:spacing w:line="360" w:lineRule="auto"/>
        <w:ind w:firstLine="709"/>
        <w:contextualSpacing/>
        <w:jc w:val="both"/>
        <w:rPr>
          <w:rFonts w:ascii="Times New Roman" w:eastAsia="Times New Roman" w:hAnsi="Times New Roman"/>
          <w:sz w:val="28"/>
          <w:szCs w:val="28"/>
          <w:lang w:eastAsia="ru-RU"/>
        </w:rPr>
      </w:pPr>
      <w:r w:rsidRPr="00B134C5">
        <w:rPr>
          <w:rFonts w:ascii="Times New Roman" w:eastAsia="Times New Roman" w:hAnsi="Times New Roman"/>
          <w:sz w:val="28"/>
          <w:szCs w:val="28"/>
          <w:lang w:eastAsia="ru-RU"/>
        </w:rPr>
        <w:t xml:space="preserve">В состав </w:t>
      </w:r>
      <w:proofErr w:type="spellStart"/>
      <w:r w:rsidRPr="00B134C5">
        <w:rPr>
          <w:rFonts w:ascii="Times New Roman" w:eastAsia="Times New Roman" w:hAnsi="Times New Roman"/>
          <w:sz w:val="28"/>
          <w:szCs w:val="28"/>
          <w:lang w:eastAsia="ru-RU"/>
        </w:rPr>
        <w:t>Коржевского</w:t>
      </w:r>
      <w:proofErr w:type="spellEnd"/>
      <w:r w:rsidRPr="00B134C5">
        <w:rPr>
          <w:rFonts w:ascii="Times New Roman" w:eastAsia="Times New Roman" w:hAnsi="Times New Roman"/>
          <w:sz w:val="28"/>
          <w:szCs w:val="28"/>
          <w:lang w:eastAsia="ru-RU"/>
        </w:rPr>
        <w:t xml:space="preserve"> сельского поселения входит 2 населенных пункта:</w:t>
      </w:r>
    </w:p>
    <w:p w:rsidR="00B134C5" w:rsidRPr="00B134C5" w:rsidRDefault="00B134C5" w:rsidP="00B134C5">
      <w:pPr>
        <w:autoSpaceDE w:val="0"/>
        <w:autoSpaceDN w:val="0"/>
        <w:adjustRightInd w:val="0"/>
        <w:spacing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134C5">
        <w:rPr>
          <w:rFonts w:ascii="Times New Roman" w:eastAsia="Times New Roman" w:hAnsi="Times New Roman"/>
          <w:sz w:val="28"/>
          <w:szCs w:val="28"/>
          <w:lang w:eastAsia="ru-RU"/>
        </w:rPr>
        <w:t xml:space="preserve">хутор </w:t>
      </w:r>
      <w:proofErr w:type="spellStart"/>
      <w:r w:rsidRPr="00B134C5">
        <w:rPr>
          <w:rFonts w:ascii="Times New Roman" w:eastAsia="Times New Roman" w:hAnsi="Times New Roman"/>
          <w:sz w:val="28"/>
          <w:szCs w:val="28"/>
          <w:lang w:eastAsia="ru-RU"/>
        </w:rPr>
        <w:t>Коржевский</w:t>
      </w:r>
      <w:proofErr w:type="spellEnd"/>
      <w:r w:rsidRPr="00B134C5">
        <w:rPr>
          <w:rFonts w:ascii="Times New Roman" w:eastAsia="Times New Roman" w:hAnsi="Times New Roman"/>
          <w:sz w:val="28"/>
          <w:szCs w:val="28"/>
          <w:lang w:eastAsia="ru-RU"/>
        </w:rPr>
        <w:t xml:space="preserve"> с числом жителей - 4047 человек.</w:t>
      </w:r>
    </w:p>
    <w:p w:rsidR="00B134C5" w:rsidRPr="00B134C5" w:rsidRDefault="00B134C5" w:rsidP="00B134C5">
      <w:pPr>
        <w:autoSpaceDE w:val="0"/>
        <w:autoSpaceDN w:val="0"/>
        <w:adjustRightInd w:val="0"/>
        <w:spacing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134C5">
        <w:rPr>
          <w:rFonts w:ascii="Times New Roman" w:eastAsia="Times New Roman" w:hAnsi="Times New Roman"/>
          <w:sz w:val="28"/>
          <w:szCs w:val="28"/>
          <w:lang w:eastAsia="ru-RU"/>
        </w:rPr>
        <w:t xml:space="preserve">хутор </w:t>
      </w:r>
      <w:proofErr w:type="spellStart"/>
      <w:r w:rsidRPr="00B134C5">
        <w:rPr>
          <w:rFonts w:ascii="Times New Roman" w:eastAsia="Times New Roman" w:hAnsi="Times New Roman"/>
          <w:sz w:val="28"/>
          <w:szCs w:val="28"/>
          <w:lang w:eastAsia="ru-RU"/>
        </w:rPr>
        <w:t>Шапарской</w:t>
      </w:r>
      <w:proofErr w:type="spellEnd"/>
      <w:r w:rsidRPr="00B134C5">
        <w:rPr>
          <w:rFonts w:ascii="Times New Roman" w:eastAsia="Times New Roman" w:hAnsi="Times New Roman"/>
          <w:sz w:val="28"/>
          <w:szCs w:val="28"/>
          <w:lang w:eastAsia="ru-RU"/>
        </w:rPr>
        <w:t xml:space="preserve"> с числом жителей - 103 человека.</w:t>
      </w:r>
    </w:p>
    <w:p w:rsidR="00B134C5" w:rsidRPr="00B134C5" w:rsidRDefault="00B134C5" w:rsidP="00B134C5">
      <w:pPr>
        <w:autoSpaceDE w:val="0"/>
        <w:autoSpaceDN w:val="0"/>
        <w:adjustRightInd w:val="0"/>
        <w:spacing w:line="360" w:lineRule="auto"/>
        <w:ind w:firstLine="709"/>
        <w:contextualSpacing/>
        <w:jc w:val="both"/>
        <w:rPr>
          <w:rFonts w:ascii="Times New Roman" w:eastAsia="Times New Roman" w:hAnsi="Times New Roman"/>
          <w:sz w:val="28"/>
          <w:szCs w:val="28"/>
          <w:lang w:eastAsia="ru-RU"/>
        </w:rPr>
      </w:pPr>
      <w:r w:rsidRPr="00B134C5">
        <w:rPr>
          <w:rFonts w:ascii="Times New Roman" w:eastAsia="Times New Roman" w:hAnsi="Times New Roman"/>
          <w:sz w:val="28"/>
          <w:szCs w:val="28"/>
          <w:lang w:eastAsia="ru-RU"/>
        </w:rPr>
        <w:t>Водоснабжение осуществляется из подземных артезианских источников в основном за счет единой централизованной поселковой системы водоснабжения, которая включает в себя сооружения забора и очистки воды, артезианские скважины, насосные станции, водопроводные сети. Добыча воды производится с помощью скважинных погружных насосов.</w:t>
      </w:r>
    </w:p>
    <w:p w:rsidR="00B134C5" w:rsidRDefault="00B134C5" w:rsidP="00B134C5">
      <w:pPr>
        <w:autoSpaceDE w:val="0"/>
        <w:autoSpaceDN w:val="0"/>
        <w:adjustRightInd w:val="0"/>
        <w:spacing w:line="360" w:lineRule="auto"/>
        <w:ind w:firstLine="709"/>
        <w:contextualSpacing/>
        <w:jc w:val="both"/>
        <w:rPr>
          <w:rFonts w:ascii="Times New Roman" w:eastAsia="Times New Roman" w:hAnsi="Times New Roman"/>
          <w:sz w:val="28"/>
          <w:szCs w:val="28"/>
          <w:lang w:eastAsia="ru-RU"/>
        </w:rPr>
      </w:pPr>
      <w:r w:rsidRPr="00B134C5">
        <w:rPr>
          <w:rFonts w:ascii="Times New Roman" w:eastAsia="Times New Roman" w:hAnsi="Times New Roman"/>
          <w:sz w:val="28"/>
          <w:szCs w:val="28"/>
          <w:lang w:eastAsia="ru-RU"/>
        </w:rPr>
        <w:t xml:space="preserve">Водозаборные сооружения </w:t>
      </w:r>
      <w:proofErr w:type="spellStart"/>
      <w:r w:rsidRPr="00B134C5">
        <w:rPr>
          <w:rFonts w:ascii="Times New Roman" w:eastAsia="Times New Roman" w:hAnsi="Times New Roman"/>
          <w:sz w:val="28"/>
          <w:szCs w:val="28"/>
          <w:lang w:eastAsia="ru-RU"/>
        </w:rPr>
        <w:t>Коржевского</w:t>
      </w:r>
      <w:proofErr w:type="spellEnd"/>
      <w:r w:rsidRPr="00B134C5">
        <w:rPr>
          <w:rFonts w:ascii="Times New Roman" w:eastAsia="Times New Roman" w:hAnsi="Times New Roman"/>
          <w:sz w:val="28"/>
          <w:szCs w:val="28"/>
          <w:lang w:eastAsia="ru-RU"/>
        </w:rPr>
        <w:t xml:space="preserve"> СП состоят на балансе и обслуживаются ООО «</w:t>
      </w:r>
      <w:proofErr w:type="spellStart"/>
      <w:r w:rsidRPr="00B134C5">
        <w:rPr>
          <w:rFonts w:ascii="Times New Roman" w:eastAsia="Times New Roman" w:hAnsi="Times New Roman"/>
          <w:sz w:val="28"/>
          <w:szCs w:val="28"/>
          <w:lang w:eastAsia="ru-RU"/>
        </w:rPr>
        <w:t>Жилкомуслуги</w:t>
      </w:r>
      <w:proofErr w:type="spellEnd"/>
      <w:r w:rsidRPr="00B134C5">
        <w:rPr>
          <w:rFonts w:ascii="Times New Roman" w:eastAsia="Times New Roman" w:hAnsi="Times New Roman"/>
          <w:sz w:val="28"/>
          <w:szCs w:val="28"/>
          <w:lang w:eastAsia="ru-RU"/>
        </w:rPr>
        <w:t>».</w:t>
      </w:r>
    </w:p>
    <w:p w:rsidR="0001526B" w:rsidRPr="0001526B" w:rsidRDefault="0001526B"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01526B">
        <w:rPr>
          <w:rFonts w:ascii="Times New Roman" w:eastAsia="Courier New" w:hAnsi="Times New Roman"/>
          <w:sz w:val="28"/>
          <w:szCs w:val="28"/>
          <w:lang w:eastAsia="ru-RU"/>
        </w:rPr>
        <w:t xml:space="preserve">Анализ сложившейся ситуации в водоснабжении ст. </w:t>
      </w:r>
      <w:proofErr w:type="spellStart"/>
      <w:r w:rsidR="00B134C5">
        <w:rPr>
          <w:rFonts w:ascii="Times New Roman" w:eastAsia="Courier New" w:hAnsi="Times New Roman"/>
          <w:sz w:val="28"/>
          <w:szCs w:val="28"/>
          <w:lang w:eastAsia="ru-RU"/>
        </w:rPr>
        <w:t>Коржевская</w:t>
      </w:r>
      <w:proofErr w:type="spellEnd"/>
      <w:r w:rsidRPr="0001526B">
        <w:rPr>
          <w:rFonts w:ascii="Times New Roman" w:eastAsia="Courier New" w:hAnsi="Times New Roman"/>
          <w:sz w:val="28"/>
          <w:szCs w:val="28"/>
          <w:lang w:eastAsia="ru-RU"/>
        </w:rPr>
        <w:t xml:space="preserve"> показывает, что на сегодняшний день водозаборные и водопроводные системы находятся в состоянии, когда уровень их износа составляет более 80%.</w:t>
      </w:r>
    </w:p>
    <w:p w:rsidR="0001526B" w:rsidRPr="0001526B" w:rsidRDefault="0001526B" w:rsidP="0001526B">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01526B">
        <w:rPr>
          <w:rFonts w:ascii="Times New Roman" w:eastAsia="Courier New" w:hAnsi="Times New Roman"/>
          <w:sz w:val="28"/>
          <w:szCs w:val="28"/>
          <w:lang w:eastAsia="ru-RU"/>
        </w:rPr>
        <w:t xml:space="preserve">Загруженность сельских артезианских скважин не постоянная, что обусловлено особенностью схемы водоснабжения: использованием накопительных напорных башен </w:t>
      </w:r>
      <w:proofErr w:type="spellStart"/>
      <w:r w:rsidRPr="0001526B">
        <w:rPr>
          <w:rFonts w:ascii="Times New Roman" w:eastAsia="Courier New" w:hAnsi="Times New Roman"/>
          <w:sz w:val="28"/>
          <w:szCs w:val="28"/>
          <w:lang w:eastAsia="ru-RU"/>
        </w:rPr>
        <w:t>Рожновского</w:t>
      </w:r>
      <w:proofErr w:type="spellEnd"/>
      <w:r w:rsidRPr="0001526B">
        <w:rPr>
          <w:rFonts w:ascii="Times New Roman" w:eastAsia="Courier New" w:hAnsi="Times New Roman"/>
          <w:sz w:val="28"/>
          <w:szCs w:val="28"/>
          <w:lang w:eastAsia="ru-RU"/>
        </w:rPr>
        <w:t>.</w:t>
      </w:r>
    </w:p>
    <w:p w:rsidR="0001526B" w:rsidRDefault="0001526B" w:rsidP="0001526B">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01526B">
        <w:rPr>
          <w:rFonts w:ascii="Times New Roman" w:eastAsia="Courier New" w:hAnsi="Times New Roman"/>
          <w:sz w:val="28"/>
          <w:szCs w:val="28"/>
          <w:lang w:eastAsia="ru-RU"/>
        </w:rPr>
        <w:t xml:space="preserve">Основными водозаборными сооружениями являются артезианские скважины глубиной от 125 до 230м с погружными скважинными насосами, расположенные на землях </w:t>
      </w:r>
      <w:proofErr w:type="spellStart"/>
      <w:r w:rsidR="00B134C5">
        <w:rPr>
          <w:rFonts w:ascii="Times New Roman" w:eastAsia="Courier New" w:hAnsi="Times New Roman"/>
          <w:sz w:val="28"/>
          <w:szCs w:val="28"/>
          <w:lang w:eastAsia="ru-RU"/>
        </w:rPr>
        <w:t>Коржевского</w:t>
      </w:r>
      <w:proofErr w:type="spellEnd"/>
      <w:r w:rsidRPr="0001526B">
        <w:rPr>
          <w:rFonts w:ascii="Times New Roman" w:eastAsia="Courier New" w:hAnsi="Times New Roman"/>
          <w:sz w:val="28"/>
          <w:szCs w:val="28"/>
          <w:lang w:eastAsia="ru-RU"/>
        </w:rPr>
        <w:t xml:space="preserve"> сельского поселения.</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х. </w:t>
      </w:r>
      <w:proofErr w:type="spellStart"/>
      <w:r w:rsidRPr="00B134C5">
        <w:rPr>
          <w:rFonts w:ascii="Times New Roman" w:eastAsia="Courier New" w:hAnsi="Times New Roman"/>
          <w:sz w:val="28"/>
          <w:szCs w:val="28"/>
          <w:lang w:eastAsia="ru-RU"/>
        </w:rPr>
        <w:t>Коржевский</w:t>
      </w:r>
      <w:proofErr w:type="spellEnd"/>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На территории хутора. </w:t>
      </w:r>
      <w:proofErr w:type="spellStart"/>
      <w:r w:rsidRPr="00B134C5">
        <w:rPr>
          <w:rFonts w:ascii="Times New Roman" w:eastAsia="Courier New" w:hAnsi="Times New Roman"/>
          <w:sz w:val="28"/>
          <w:szCs w:val="28"/>
          <w:lang w:eastAsia="ru-RU"/>
        </w:rPr>
        <w:t>Коржевский</w:t>
      </w:r>
      <w:proofErr w:type="spellEnd"/>
      <w:r w:rsidRPr="00B134C5">
        <w:rPr>
          <w:rFonts w:ascii="Times New Roman" w:eastAsia="Courier New" w:hAnsi="Times New Roman"/>
          <w:sz w:val="28"/>
          <w:szCs w:val="28"/>
          <w:lang w:eastAsia="ru-RU"/>
        </w:rPr>
        <w:t xml:space="preserve"> расположены три водозабора.</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lastRenderedPageBreak/>
        <w:t>1.</w:t>
      </w:r>
      <w:r w:rsidRPr="00B134C5">
        <w:rPr>
          <w:rFonts w:ascii="Times New Roman" w:eastAsia="Courier New" w:hAnsi="Times New Roman"/>
          <w:sz w:val="28"/>
          <w:szCs w:val="28"/>
          <w:lang w:eastAsia="ru-RU"/>
        </w:rPr>
        <w:tab/>
        <w:t xml:space="preserve">Водозабор расположен в южной части хутора в створе </w:t>
      </w:r>
      <w:r>
        <w:rPr>
          <w:rFonts w:ascii="Times New Roman" w:eastAsia="Courier New" w:hAnsi="Times New Roman"/>
          <w:sz w:val="28"/>
          <w:szCs w:val="28"/>
          <w:lang w:eastAsia="ru-RU"/>
        </w:rPr>
        <w:t>с ул. </w:t>
      </w:r>
      <w:r w:rsidRPr="00B134C5">
        <w:rPr>
          <w:rFonts w:ascii="Times New Roman" w:eastAsia="Courier New" w:hAnsi="Times New Roman"/>
          <w:sz w:val="28"/>
          <w:szCs w:val="28"/>
          <w:lang w:eastAsia="ru-RU"/>
        </w:rPr>
        <w:t>Крайней. Включает в себя:</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а) артезианская скважина № 674-Д дебитом 35 м³/ч, оборудованная погружным скважинным центробежным насосом ЭЦВ 8-25-100;</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б) водонапорная башня </w:t>
      </w:r>
      <w:proofErr w:type="spellStart"/>
      <w:r w:rsidRPr="00B134C5">
        <w:rPr>
          <w:rFonts w:ascii="Times New Roman" w:eastAsia="Courier New" w:hAnsi="Times New Roman"/>
          <w:sz w:val="28"/>
          <w:szCs w:val="28"/>
          <w:lang w:eastAsia="ru-RU"/>
        </w:rPr>
        <w:t>Рожновского</w:t>
      </w:r>
      <w:proofErr w:type="spellEnd"/>
      <w:r w:rsidRPr="00B134C5">
        <w:rPr>
          <w:rFonts w:ascii="Times New Roman" w:eastAsia="Courier New" w:hAnsi="Times New Roman"/>
          <w:sz w:val="28"/>
          <w:szCs w:val="28"/>
          <w:lang w:eastAsia="ru-RU"/>
        </w:rPr>
        <w:t xml:space="preserve"> V=25м³.</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2.</w:t>
      </w:r>
      <w:r w:rsidRPr="00B134C5">
        <w:rPr>
          <w:rFonts w:ascii="Times New Roman" w:eastAsia="Courier New" w:hAnsi="Times New Roman"/>
          <w:sz w:val="28"/>
          <w:szCs w:val="28"/>
          <w:lang w:eastAsia="ru-RU"/>
        </w:rPr>
        <w:tab/>
        <w:t>Водозабор расположен в южной части хутора на 200 метров южнее первого водозабора. Включает в себя:</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а) артезианская скважина № 78831 дебитом 40 м³/ч, оборудованная погружным скважинным центробежным насосом ЭЦВ 8-25-100;</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б) водонапорная башня </w:t>
      </w:r>
      <w:proofErr w:type="spellStart"/>
      <w:r w:rsidRPr="00B134C5">
        <w:rPr>
          <w:rFonts w:ascii="Times New Roman" w:eastAsia="Courier New" w:hAnsi="Times New Roman"/>
          <w:sz w:val="28"/>
          <w:szCs w:val="28"/>
          <w:lang w:eastAsia="ru-RU"/>
        </w:rPr>
        <w:t>Рожновского</w:t>
      </w:r>
      <w:proofErr w:type="spellEnd"/>
      <w:r w:rsidRPr="00B134C5">
        <w:rPr>
          <w:rFonts w:ascii="Times New Roman" w:eastAsia="Courier New" w:hAnsi="Times New Roman"/>
          <w:sz w:val="28"/>
          <w:szCs w:val="28"/>
          <w:lang w:eastAsia="ru-RU"/>
        </w:rPr>
        <w:t xml:space="preserve"> V=25м³.</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3.</w:t>
      </w:r>
      <w:r w:rsidRPr="00B134C5">
        <w:rPr>
          <w:rFonts w:ascii="Times New Roman" w:eastAsia="Courier New" w:hAnsi="Times New Roman"/>
          <w:sz w:val="28"/>
          <w:szCs w:val="28"/>
          <w:lang w:eastAsia="ru-RU"/>
        </w:rPr>
        <w:tab/>
        <w:t>Водозабор расположен в западной части хутора рядом с территорией МТФ. Включает в себя:</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а) артезианская скважина № 456Д, дебитом 28 м³/ч, оборудованная погружным скважинным центробежным насосом ЭЦВ 8-25-100;</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б) водонапорная башня </w:t>
      </w:r>
      <w:proofErr w:type="spellStart"/>
      <w:r w:rsidRPr="00B134C5">
        <w:rPr>
          <w:rFonts w:ascii="Times New Roman" w:eastAsia="Courier New" w:hAnsi="Times New Roman"/>
          <w:sz w:val="28"/>
          <w:szCs w:val="28"/>
          <w:lang w:eastAsia="ru-RU"/>
        </w:rPr>
        <w:t>Рожновского</w:t>
      </w:r>
      <w:proofErr w:type="spellEnd"/>
      <w:r w:rsidRPr="00B134C5">
        <w:rPr>
          <w:rFonts w:ascii="Times New Roman" w:eastAsia="Courier New" w:hAnsi="Times New Roman"/>
          <w:sz w:val="28"/>
          <w:szCs w:val="28"/>
          <w:lang w:eastAsia="ru-RU"/>
        </w:rPr>
        <w:t xml:space="preserve"> V=25м³.</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х. </w:t>
      </w:r>
      <w:proofErr w:type="spellStart"/>
      <w:r w:rsidRPr="00B134C5">
        <w:rPr>
          <w:rFonts w:ascii="Times New Roman" w:eastAsia="Courier New" w:hAnsi="Times New Roman"/>
          <w:sz w:val="28"/>
          <w:szCs w:val="28"/>
          <w:lang w:eastAsia="ru-RU"/>
        </w:rPr>
        <w:t>Шапарской</w:t>
      </w:r>
      <w:proofErr w:type="spellEnd"/>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Артезианская скважина № 30133 дебитом 20 м³/ч, оборудована погружным глубинным скважинным центробежным насосом типа ЭЦВ 6-10-80, расположена южнее хутора </w:t>
      </w:r>
      <w:proofErr w:type="spellStart"/>
      <w:r w:rsidRPr="00B134C5">
        <w:rPr>
          <w:rFonts w:ascii="Times New Roman" w:eastAsia="Courier New" w:hAnsi="Times New Roman"/>
          <w:sz w:val="28"/>
          <w:szCs w:val="28"/>
          <w:lang w:eastAsia="ru-RU"/>
        </w:rPr>
        <w:t>Шапарской</w:t>
      </w:r>
      <w:proofErr w:type="spellEnd"/>
      <w:r w:rsidRPr="00B134C5">
        <w:rPr>
          <w:rFonts w:ascii="Times New Roman" w:eastAsia="Courier New" w:hAnsi="Times New Roman"/>
          <w:sz w:val="28"/>
          <w:szCs w:val="28"/>
          <w:lang w:eastAsia="ru-RU"/>
        </w:rPr>
        <w:t>.</w:t>
      </w:r>
    </w:p>
    <w:p w:rsidR="00B134C5" w:rsidRPr="00B134C5"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 xml:space="preserve">Установлена водонапорная башня </w:t>
      </w:r>
      <w:proofErr w:type="spellStart"/>
      <w:r w:rsidRPr="00B134C5">
        <w:rPr>
          <w:rFonts w:ascii="Times New Roman" w:eastAsia="Courier New" w:hAnsi="Times New Roman"/>
          <w:sz w:val="28"/>
          <w:szCs w:val="28"/>
          <w:lang w:eastAsia="ru-RU"/>
        </w:rPr>
        <w:t>Рожновского</w:t>
      </w:r>
      <w:proofErr w:type="spellEnd"/>
      <w:r w:rsidRPr="00B134C5">
        <w:rPr>
          <w:rFonts w:ascii="Times New Roman" w:eastAsia="Courier New" w:hAnsi="Times New Roman"/>
          <w:sz w:val="28"/>
          <w:szCs w:val="28"/>
          <w:lang w:eastAsia="ru-RU"/>
        </w:rPr>
        <w:t>, V=20м³.</w:t>
      </w:r>
    </w:p>
    <w:p w:rsidR="00B134C5" w:rsidRPr="0001526B" w:rsidRDefault="00B134C5" w:rsidP="00B134C5">
      <w:pPr>
        <w:autoSpaceDE w:val="0"/>
        <w:autoSpaceDN w:val="0"/>
        <w:adjustRightInd w:val="0"/>
        <w:spacing w:line="360" w:lineRule="auto"/>
        <w:ind w:firstLine="709"/>
        <w:contextualSpacing/>
        <w:jc w:val="both"/>
        <w:rPr>
          <w:rFonts w:ascii="Times New Roman" w:eastAsia="Courier New" w:hAnsi="Times New Roman"/>
          <w:sz w:val="28"/>
          <w:szCs w:val="28"/>
          <w:lang w:eastAsia="ru-RU"/>
        </w:rPr>
      </w:pPr>
      <w:r w:rsidRPr="00B134C5">
        <w:rPr>
          <w:rFonts w:ascii="Times New Roman" w:eastAsia="Courier New" w:hAnsi="Times New Roman"/>
          <w:sz w:val="28"/>
          <w:szCs w:val="28"/>
          <w:lang w:eastAsia="ru-RU"/>
        </w:rPr>
        <w:t>Скважины не огорожены, паспорта санитарной охранной зоны отсутствуют.</w:t>
      </w:r>
    </w:p>
    <w:p w:rsidR="00FE53B6" w:rsidRPr="00581A2B" w:rsidRDefault="00E22DF8" w:rsidP="0001526B">
      <w:pPr>
        <w:autoSpaceDE w:val="0"/>
        <w:autoSpaceDN w:val="0"/>
        <w:adjustRightInd w:val="0"/>
        <w:spacing w:line="360" w:lineRule="auto"/>
        <w:ind w:firstLine="709"/>
        <w:contextualSpacing/>
        <w:jc w:val="center"/>
        <w:rPr>
          <w:rFonts w:ascii="Times New Roman" w:hAnsi="Times New Roman"/>
          <w:b/>
          <w:i/>
          <w:sz w:val="28"/>
          <w:szCs w:val="28"/>
          <w:lang w:eastAsia="ru-RU"/>
        </w:rPr>
      </w:pPr>
      <w:r w:rsidRPr="00E07957">
        <w:rPr>
          <w:rFonts w:ascii="Times New Roman" w:hAnsi="Times New Roman"/>
          <w:b/>
          <w:i/>
          <w:sz w:val="28"/>
          <w:szCs w:val="28"/>
          <w:lang w:eastAsia="ru-RU"/>
        </w:rPr>
        <w:t>1.1.2Территории, не охваченные централизо</w:t>
      </w:r>
      <w:r w:rsidR="00581A2B">
        <w:rPr>
          <w:rFonts w:ascii="Times New Roman" w:hAnsi="Times New Roman"/>
          <w:b/>
          <w:i/>
          <w:sz w:val="28"/>
          <w:szCs w:val="28"/>
          <w:lang w:eastAsia="ru-RU"/>
        </w:rPr>
        <w:t>ванными системами водоснабжения</w:t>
      </w:r>
    </w:p>
    <w:p w:rsidR="00BC6646" w:rsidRDefault="00C34257" w:rsidP="00BD5567">
      <w:pPr>
        <w:autoSpaceDE w:val="0"/>
        <w:autoSpaceDN w:val="0"/>
        <w:adjustRightInd w:val="0"/>
        <w:spacing w:after="0" w:line="360" w:lineRule="auto"/>
        <w:ind w:firstLine="708"/>
        <w:contextualSpacing/>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На территории </w:t>
      </w:r>
      <w:proofErr w:type="spellStart"/>
      <w:r w:rsidR="00B134C5">
        <w:rPr>
          <w:rFonts w:ascii="Times New Roman" w:hAnsi="Times New Roman"/>
          <w:sz w:val="28"/>
          <w:szCs w:val="28"/>
          <w:lang w:eastAsia="ru-RU"/>
        </w:rPr>
        <w:t>Коржевского</w:t>
      </w:r>
      <w:r w:rsidR="00AE7827">
        <w:rPr>
          <w:rStyle w:val="apple-style-span"/>
          <w:rFonts w:ascii="Times New Roman" w:hAnsi="Times New Roman"/>
          <w:color w:val="000000"/>
          <w:sz w:val="28"/>
          <w:szCs w:val="28"/>
        </w:rPr>
        <w:t>сельского</w:t>
      </w:r>
      <w:proofErr w:type="spellEnd"/>
      <w:r w:rsidR="00AE7827">
        <w:rPr>
          <w:rStyle w:val="apple-style-span"/>
          <w:rFonts w:ascii="Times New Roman" w:hAnsi="Times New Roman"/>
          <w:color w:val="000000"/>
          <w:sz w:val="28"/>
          <w:szCs w:val="28"/>
        </w:rPr>
        <w:t xml:space="preserve"> поселения</w:t>
      </w:r>
      <w:r w:rsidR="00252669">
        <w:rPr>
          <w:rStyle w:val="apple-style-span"/>
          <w:rFonts w:ascii="Times New Roman" w:hAnsi="Times New Roman"/>
          <w:color w:val="000000"/>
          <w:sz w:val="28"/>
          <w:szCs w:val="28"/>
        </w:rPr>
        <w:t xml:space="preserve"> территории не охваченной</w:t>
      </w:r>
      <w:r w:rsidR="009B7DDB">
        <w:rPr>
          <w:rStyle w:val="apple-style-span"/>
          <w:rFonts w:ascii="Times New Roman" w:hAnsi="Times New Roman"/>
          <w:color w:val="000000"/>
          <w:sz w:val="28"/>
          <w:szCs w:val="28"/>
        </w:rPr>
        <w:t xml:space="preserve"> централизованн</w:t>
      </w:r>
      <w:r w:rsidR="00252669">
        <w:rPr>
          <w:rStyle w:val="apple-style-span"/>
          <w:rFonts w:ascii="Times New Roman" w:hAnsi="Times New Roman"/>
          <w:color w:val="000000"/>
          <w:sz w:val="28"/>
          <w:szCs w:val="28"/>
        </w:rPr>
        <w:t>ым</w:t>
      </w:r>
      <w:r w:rsidR="009B7DDB">
        <w:rPr>
          <w:rStyle w:val="apple-style-span"/>
          <w:rFonts w:ascii="Times New Roman" w:hAnsi="Times New Roman"/>
          <w:color w:val="000000"/>
          <w:sz w:val="28"/>
          <w:szCs w:val="28"/>
        </w:rPr>
        <w:t xml:space="preserve"> водоснабжение</w:t>
      </w:r>
      <w:r w:rsidR="00252669">
        <w:rPr>
          <w:rStyle w:val="apple-style-span"/>
          <w:rFonts w:ascii="Times New Roman" w:hAnsi="Times New Roman"/>
          <w:color w:val="000000"/>
          <w:sz w:val="28"/>
          <w:szCs w:val="28"/>
        </w:rPr>
        <w:t>мне имеется</w:t>
      </w:r>
      <w:r w:rsidR="006E6DF1">
        <w:rPr>
          <w:rStyle w:val="apple-style-span"/>
          <w:rFonts w:ascii="Times New Roman" w:hAnsi="Times New Roman"/>
          <w:color w:val="000000"/>
          <w:sz w:val="28"/>
          <w:szCs w:val="28"/>
        </w:rPr>
        <w:t>.</w:t>
      </w:r>
    </w:p>
    <w:p w:rsidR="00FE53B6" w:rsidRPr="00402B19" w:rsidRDefault="00FE53B6" w:rsidP="00402B19">
      <w:pPr>
        <w:autoSpaceDE w:val="0"/>
        <w:autoSpaceDN w:val="0"/>
        <w:adjustRightInd w:val="0"/>
        <w:spacing w:before="240" w:line="360" w:lineRule="auto"/>
        <w:jc w:val="center"/>
        <w:rPr>
          <w:rFonts w:ascii="Times New Roman" w:hAnsi="Times New Roman"/>
          <w:b/>
          <w:i/>
          <w:sz w:val="28"/>
          <w:szCs w:val="28"/>
          <w:lang w:eastAsia="ru-RU"/>
        </w:rPr>
      </w:pPr>
      <w:r w:rsidRPr="00E07957">
        <w:rPr>
          <w:rFonts w:ascii="Times New Roman" w:hAnsi="Times New Roman"/>
          <w:b/>
          <w:i/>
          <w:sz w:val="28"/>
          <w:szCs w:val="28"/>
          <w:lang w:eastAsia="ru-RU"/>
        </w:rPr>
        <w:lastRenderedPageBreak/>
        <w:t>1.1.3</w:t>
      </w:r>
      <w:r w:rsidR="00E22DF8" w:rsidRPr="00E07957">
        <w:rPr>
          <w:rFonts w:ascii="Times New Roman" w:hAnsi="Times New Roman"/>
          <w:b/>
          <w:i/>
          <w:sz w:val="28"/>
          <w:szCs w:val="28"/>
          <w:lang w:eastAsia="ru-RU"/>
        </w:rPr>
        <w:t>Технологические зоны водоснабжения, зоны централизованного и нецентрализованного водоснабжения</w:t>
      </w:r>
      <w:r w:rsidR="00037733" w:rsidRPr="00E07957">
        <w:rPr>
          <w:rFonts w:ascii="Times New Roman" w:hAnsi="Times New Roman"/>
          <w:b/>
          <w:i/>
          <w:sz w:val="28"/>
          <w:szCs w:val="28"/>
          <w:lang w:eastAsia="ru-RU"/>
        </w:rPr>
        <w:t xml:space="preserve"> и</w:t>
      </w:r>
      <w:r w:rsidR="00E22DF8" w:rsidRPr="00E07957">
        <w:rPr>
          <w:rFonts w:ascii="Times New Roman" w:hAnsi="Times New Roman"/>
          <w:b/>
          <w:i/>
          <w:sz w:val="28"/>
          <w:szCs w:val="28"/>
          <w:lang w:eastAsia="ru-RU"/>
        </w:rPr>
        <w:t xml:space="preserve"> перечень централ</w:t>
      </w:r>
      <w:r w:rsidR="00402B19">
        <w:rPr>
          <w:rFonts w:ascii="Times New Roman" w:hAnsi="Times New Roman"/>
          <w:b/>
          <w:i/>
          <w:sz w:val="28"/>
          <w:szCs w:val="28"/>
          <w:lang w:eastAsia="ru-RU"/>
        </w:rPr>
        <w:t>изованных систем водоснабжения</w:t>
      </w:r>
    </w:p>
    <w:p w:rsidR="00402B19" w:rsidRPr="00E743AB" w:rsidRDefault="00C34257" w:rsidP="00402B19">
      <w:pPr>
        <w:spacing w:after="0" w:line="360" w:lineRule="auto"/>
        <w:ind w:firstLine="709"/>
        <w:jc w:val="both"/>
        <w:rPr>
          <w:rFonts w:ascii="Times New Roman" w:eastAsia="Microsoft YaHei" w:hAnsi="Times New Roman"/>
          <w:bCs/>
          <w:iCs/>
          <w:noProof/>
          <w:spacing w:val="-5"/>
          <w:sz w:val="28"/>
          <w:szCs w:val="28"/>
        </w:rPr>
      </w:pPr>
      <w:r>
        <w:rPr>
          <w:rFonts w:ascii="Times New Roman" w:eastAsia="Microsoft YaHei" w:hAnsi="Times New Roman"/>
          <w:bCs/>
          <w:iCs/>
          <w:noProof/>
          <w:spacing w:val="-5"/>
          <w:sz w:val="28"/>
          <w:szCs w:val="28"/>
        </w:rPr>
        <w:t xml:space="preserve">Согласно Постановления Правительства Российской Федерации №782 от 5 сентября 2013 года  применяется понятие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rsidR="00C34257" w:rsidRDefault="00B134C5" w:rsidP="00402B19">
      <w:pPr>
        <w:spacing w:after="0" w:line="360" w:lineRule="auto"/>
        <w:ind w:firstLine="709"/>
        <w:jc w:val="both"/>
        <w:rPr>
          <w:rFonts w:ascii="Times New Roman" w:eastAsia="Microsoft YaHei" w:hAnsi="Times New Roman"/>
          <w:bCs/>
          <w:iCs/>
          <w:noProof/>
          <w:spacing w:val="-5"/>
          <w:sz w:val="28"/>
          <w:szCs w:val="28"/>
        </w:rPr>
      </w:pPr>
      <w:proofErr w:type="spellStart"/>
      <w:r>
        <w:rPr>
          <w:rFonts w:ascii="Times New Roman" w:hAnsi="Times New Roman"/>
          <w:sz w:val="28"/>
          <w:szCs w:val="28"/>
          <w:lang w:eastAsia="ru-RU"/>
        </w:rPr>
        <w:t>Коржевского</w:t>
      </w:r>
      <w:r w:rsidR="00C34257">
        <w:rPr>
          <w:rFonts w:ascii="Times New Roman" w:eastAsia="Microsoft YaHei" w:hAnsi="Times New Roman"/>
          <w:bCs/>
          <w:iCs/>
          <w:noProof/>
          <w:spacing w:val="-5"/>
          <w:sz w:val="28"/>
          <w:szCs w:val="28"/>
        </w:rPr>
        <w:t>сельское</w:t>
      </w:r>
      <w:proofErr w:type="spellEnd"/>
      <w:r w:rsidR="00C34257">
        <w:rPr>
          <w:rFonts w:ascii="Times New Roman" w:eastAsia="Microsoft YaHei" w:hAnsi="Times New Roman"/>
          <w:bCs/>
          <w:iCs/>
          <w:noProof/>
          <w:spacing w:val="-5"/>
          <w:sz w:val="28"/>
          <w:szCs w:val="28"/>
        </w:rPr>
        <w:t xml:space="preserve"> поселение  входит в</w:t>
      </w:r>
      <w:r w:rsidR="00EF4E61">
        <w:rPr>
          <w:rFonts w:ascii="Times New Roman" w:eastAsia="Microsoft YaHei" w:hAnsi="Times New Roman"/>
          <w:bCs/>
          <w:iCs/>
          <w:noProof/>
          <w:spacing w:val="-5"/>
          <w:sz w:val="28"/>
          <w:szCs w:val="28"/>
        </w:rPr>
        <w:t xml:space="preserve">одну </w:t>
      </w:r>
      <w:r w:rsidR="00C34257" w:rsidRPr="0066516C">
        <w:rPr>
          <w:rFonts w:ascii="Times New Roman" w:eastAsia="Microsoft YaHei" w:hAnsi="Times New Roman"/>
          <w:bCs/>
          <w:iCs/>
          <w:noProof/>
          <w:spacing w:val="-5"/>
          <w:sz w:val="28"/>
          <w:szCs w:val="28"/>
        </w:rPr>
        <w:t>технологическ</w:t>
      </w:r>
      <w:r w:rsidR="00C34257">
        <w:rPr>
          <w:rFonts w:ascii="Times New Roman" w:eastAsia="Microsoft YaHei" w:hAnsi="Times New Roman"/>
          <w:bCs/>
          <w:iCs/>
          <w:noProof/>
          <w:spacing w:val="-5"/>
          <w:sz w:val="28"/>
          <w:szCs w:val="28"/>
        </w:rPr>
        <w:t>ую</w:t>
      </w:r>
      <w:r w:rsidR="00C34257" w:rsidRPr="0066516C">
        <w:rPr>
          <w:rFonts w:ascii="Times New Roman" w:eastAsia="Microsoft YaHei" w:hAnsi="Times New Roman"/>
          <w:bCs/>
          <w:iCs/>
          <w:noProof/>
          <w:spacing w:val="-5"/>
          <w:sz w:val="28"/>
          <w:szCs w:val="28"/>
        </w:rPr>
        <w:t xml:space="preserve"> зон</w:t>
      </w:r>
      <w:r w:rsidR="00C34257">
        <w:rPr>
          <w:rFonts w:ascii="Times New Roman" w:eastAsia="Microsoft YaHei" w:hAnsi="Times New Roman"/>
          <w:bCs/>
          <w:iCs/>
          <w:noProof/>
          <w:spacing w:val="-5"/>
          <w:sz w:val="28"/>
          <w:szCs w:val="28"/>
        </w:rPr>
        <w:t>у</w:t>
      </w:r>
      <w:r w:rsidR="00C34257" w:rsidRPr="0066516C">
        <w:rPr>
          <w:rFonts w:ascii="Times New Roman" w:eastAsia="Microsoft YaHei" w:hAnsi="Times New Roman"/>
          <w:bCs/>
          <w:iCs/>
          <w:noProof/>
          <w:spacing w:val="-5"/>
          <w:sz w:val="28"/>
          <w:szCs w:val="28"/>
        </w:rPr>
        <w:t xml:space="preserve"> с </w:t>
      </w:r>
      <w:r w:rsidR="00C34257">
        <w:rPr>
          <w:rFonts w:ascii="Times New Roman" w:eastAsia="Microsoft YaHei" w:hAnsi="Times New Roman"/>
          <w:bCs/>
          <w:iCs/>
          <w:noProof/>
          <w:spacing w:val="-5"/>
          <w:sz w:val="28"/>
          <w:szCs w:val="28"/>
        </w:rPr>
        <w:t xml:space="preserve">централизованным водоснабжением, сети которого эксплуатирует </w:t>
      </w:r>
      <w:r>
        <w:rPr>
          <w:rFonts w:ascii="Times New Roman" w:hAnsi="Times New Roman"/>
          <w:sz w:val="28"/>
          <w:szCs w:val="28"/>
          <w:lang w:eastAsia="ru-RU"/>
        </w:rPr>
        <w:t>ООО «ЖИЛКОМУСЛУГИ» Славянского</w:t>
      </w:r>
      <w:r w:rsidR="00FE5772" w:rsidRPr="00D06114">
        <w:rPr>
          <w:rFonts w:ascii="Times New Roman" w:hAnsi="Times New Roman"/>
          <w:sz w:val="28"/>
          <w:szCs w:val="28"/>
          <w:lang w:eastAsia="ru-RU"/>
        </w:rPr>
        <w:t xml:space="preserve"> района</w:t>
      </w:r>
    </w:p>
    <w:p w:rsidR="00E22DF8" w:rsidRPr="00E07957" w:rsidRDefault="00E22DF8" w:rsidP="00EA1CA0">
      <w:pPr>
        <w:autoSpaceDE w:val="0"/>
        <w:autoSpaceDN w:val="0"/>
        <w:adjustRightInd w:val="0"/>
        <w:spacing w:before="240" w:after="0" w:line="240" w:lineRule="auto"/>
        <w:jc w:val="center"/>
        <w:rPr>
          <w:rFonts w:ascii="Times New Roman" w:hAnsi="Times New Roman"/>
          <w:b/>
          <w:i/>
          <w:sz w:val="28"/>
          <w:szCs w:val="28"/>
          <w:lang w:eastAsia="ru-RU"/>
        </w:rPr>
      </w:pPr>
      <w:r w:rsidRPr="00E07957">
        <w:rPr>
          <w:rFonts w:ascii="Times New Roman" w:hAnsi="Times New Roman"/>
          <w:b/>
          <w:i/>
          <w:sz w:val="28"/>
          <w:szCs w:val="28"/>
          <w:lang w:eastAsia="ru-RU"/>
        </w:rPr>
        <w:t xml:space="preserve">1.1.4 Результаты технического обследования централизованных </w:t>
      </w:r>
    </w:p>
    <w:p w:rsidR="00F005B2" w:rsidRPr="00402B19" w:rsidRDefault="00402B19" w:rsidP="00EA1D9C">
      <w:pPr>
        <w:autoSpaceDE w:val="0"/>
        <w:autoSpaceDN w:val="0"/>
        <w:adjustRightInd w:val="0"/>
        <w:spacing w:after="0" w:line="240" w:lineRule="auto"/>
        <w:jc w:val="center"/>
        <w:rPr>
          <w:rFonts w:ascii="Times New Roman" w:hAnsi="Times New Roman"/>
          <w:b/>
          <w:i/>
          <w:sz w:val="28"/>
          <w:szCs w:val="28"/>
          <w:lang w:eastAsia="ru-RU"/>
        </w:rPr>
      </w:pPr>
      <w:r>
        <w:rPr>
          <w:rFonts w:ascii="Times New Roman" w:hAnsi="Times New Roman"/>
          <w:b/>
          <w:i/>
          <w:sz w:val="28"/>
          <w:szCs w:val="28"/>
          <w:lang w:eastAsia="ru-RU"/>
        </w:rPr>
        <w:t>систем водоснабжения</w:t>
      </w:r>
    </w:p>
    <w:p w:rsidR="00565C8A" w:rsidRPr="00565C8A" w:rsidRDefault="00E22DF8" w:rsidP="00565C8A">
      <w:pPr>
        <w:spacing w:after="0" w:line="240" w:lineRule="auto"/>
        <w:ind w:firstLine="709"/>
        <w:rPr>
          <w:rFonts w:ascii="Times New Roman" w:hAnsi="Times New Roman"/>
          <w:b/>
          <w:i/>
          <w:sz w:val="28"/>
          <w:szCs w:val="28"/>
          <w:lang w:eastAsia="ru-RU"/>
        </w:rPr>
        <w:sectPr w:rsidR="00565C8A" w:rsidRPr="00565C8A" w:rsidSect="00565C8A">
          <w:footerReference w:type="default" r:id="rId14"/>
          <w:headerReference w:type="first" r:id="rId15"/>
          <w:footerReference w:type="first" r:id="rId16"/>
          <w:pgSz w:w="11907" w:h="16840" w:code="9"/>
          <w:pgMar w:top="1134" w:right="708" w:bottom="1134" w:left="1701" w:header="720" w:footer="720" w:gutter="0"/>
          <w:cols w:space="720"/>
          <w:titlePg/>
          <w:docGrid w:linePitch="272"/>
        </w:sectPr>
      </w:pPr>
      <w:r w:rsidRPr="00E07957">
        <w:rPr>
          <w:rFonts w:ascii="Times New Roman" w:hAnsi="Times New Roman"/>
          <w:b/>
          <w:i/>
          <w:sz w:val="28"/>
          <w:szCs w:val="28"/>
          <w:lang w:eastAsia="ru-RU"/>
        </w:rPr>
        <w:t xml:space="preserve">А) Состояние существующих источников водоснабжения и водозаборных сооружений.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3052"/>
        <w:gridCol w:w="1306"/>
        <w:gridCol w:w="1466"/>
        <w:gridCol w:w="916"/>
        <w:gridCol w:w="2207"/>
        <w:gridCol w:w="1664"/>
        <w:gridCol w:w="770"/>
        <w:gridCol w:w="1662"/>
        <w:gridCol w:w="948"/>
      </w:tblGrid>
      <w:tr w:rsidR="00B134C5" w:rsidRPr="00B134C5" w:rsidTr="00B134C5">
        <w:trPr>
          <w:trHeight w:val="1084"/>
          <w:tblHeader/>
        </w:trPr>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lastRenderedPageBreak/>
              <w:t>№ п/п</w:t>
            </w:r>
          </w:p>
        </w:tc>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proofErr w:type="spellStart"/>
            <w:r w:rsidRPr="00B134C5">
              <w:rPr>
                <w:rFonts w:ascii="Times New Roman" w:hAnsi="Times New Roman"/>
                <w:sz w:val="24"/>
                <w:szCs w:val="24"/>
                <w:lang w:val="en-US" w:bidi="en-US"/>
              </w:rPr>
              <w:t>Адресобъекта</w:t>
            </w:r>
            <w:proofErr w:type="spellEnd"/>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Год ввода</w:t>
            </w:r>
          </w:p>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 xml:space="preserve"> в </w:t>
            </w:r>
            <w:proofErr w:type="spellStart"/>
            <w:proofErr w:type="gramStart"/>
            <w:r w:rsidRPr="00B134C5">
              <w:rPr>
                <w:rFonts w:ascii="Times New Roman" w:hAnsi="Times New Roman"/>
                <w:sz w:val="24"/>
                <w:szCs w:val="24"/>
                <w:lang w:bidi="en-US"/>
              </w:rPr>
              <w:t>эксплуа-тацию</w:t>
            </w:r>
            <w:proofErr w:type="spellEnd"/>
            <w:proofErr w:type="gramEnd"/>
            <w:r w:rsidRPr="00B134C5">
              <w:rPr>
                <w:rFonts w:ascii="Times New Roman" w:hAnsi="Times New Roman"/>
                <w:sz w:val="24"/>
                <w:szCs w:val="24"/>
                <w:lang w:bidi="en-US"/>
              </w:rPr>
              <w:t xml:space="preserve"> скважин</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t xml:space="preserve">№ </w:t>
            </w:r>
            <w:proofErr w:type="spellStart"/>
            <w:r w:rsidRPr="00B134C5">
              <w:rPr>
                <w:rFonts w:ascii="Times New Roman" w:hAnsi="Times New Roman"/>
                <w:sz w:val="24"/>
                <w:szCs w:val="24"/>
                <w:lang w:val="en-US" w:bidi="en-US"/>
              </w:rPr>
              <w:t>скважины</w:t>
            </w:r>
            <w:proofErr w:type="spellEnd"/>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proofErr w:type="spellStart"/>
            <w:r w:rsidRPr="00B134C5">
              <w:rPr>
                <w:rFonts w:ascii="Times New Roman" w:hAnsi="Times New Roman"/>
                <w:sz w:val="24"/>
                <w:szCs w:val="24"/>
                <w:lang w:val="en-US" w:bidi="en-US"/>
              </w:rPr>
              <w:t>Дебит</w:t>
            </w:r>
            <w:proofErr w:type="spellEnd"/>
            <w:r w:rsidRPr="00B134C5">
              <w:rPr>
                <w:rFonts w:ascii="Times New Roman" w:hAnsi="Times New Roman"/>
                <w:sz w:val="24"/>
                <w:szCs w:val="24"/>
                <w:lang w:val="en-US" w:bidi="en-US"/>
              </w:rPr>
              <w:t>, м</w:t>
            </w:r>
            <w:r w:rsidRPr="00B134C5">
              <w:rPr>
                <w:rFonts w:ascii="Times New Roman" w:hAnsi="Times New Roman"/>
                <w:sz w:val="24"/>
                <w:szCs w:val="24"/>
                <w:vertAlign w:val="superscript"/>
                <w:lang w:val="en-US" w:bidi="en-US"/>
              </w:rPr>
              <w:t>3</w:t>
            </w:r>
            <w:r w:rsidRPr="00B134C5">
              <w:rPr>
                <w:rFonts w:ascii="Times New Roman" w:hAnsi="Times New Roman"/>
                <w:sz w:val="24"/>
                <w:szCs w:val="24"/>
                <w:lang w:val="en-US" w:bidi="en-US"/>
              </w:rPr>
              <w:t>/</w:t>
            </w:r>
            <w:proofErr w:type="spellStart"/>
            <w:r w:rsidRPr="00B134C5">
              <w:rPr>
                <w:rFonts w:ascii="Times New Roman" w:hAnsi="Times New Roman"/>
                <w:sz w:val="24"/>
                <w:szCs w:val="24"/>
                <w:lang w:val="en-US" w:bidi="en-US"/>
              </w:rPr>
              <w:t>час</w:t>
            </w:r>
            <w:proofErr w:type="spellEnd"/>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ind w:left="-99" w:right="-29"/>
              <w:jc w:val="center"/>
              <w:rPr>
                <w:rFonts w:ascii="Times New Roman" w:hAnsi="Times New Roman"/>
                <w:sz w:val="24"/>
                <w:szCs w:val="24"/>
                <w:lang w:bidi="en-US"/>
              </w:rPr>
            </w:pPr>
            <w:r w:rsidRPr="00B134C5">
              <w:rPr>
                <w:rFonts w:ascii="Times New Roman" w:hAnsi="Times New Roman"/>
                <w:sz w:val="24"/>
                <w:szCs w:val="24"/>
                <w:lang w:bidi="en-US"/>
              </w:rPr>
              <w:t xml:space="preserve">Фактическая </w:t>
            </w:r>
            <w:proofErr w:type="spellStart"/>
            <w:r w:rsidRPr="00B134C5">
              <w:rPr>
                <w:rFonts w:ascii="Times New Roman" w:hAnsi="Times New Roman"/>
                <w:sz w:val="24"/>
                <w:szCs w:val="24"/>
                <w:lang w:bidi="en-US"/>
              </w:rPr>
              <w:t>поизводительность</w:t>
            </w:r>
            <w:proofErr w:type="spellEnd"/>
            <w:r w:rsidRPr="00B134C5">
              <w:rPr>
                <w:rFonts w:ascii="Times New Roman" w:hAnsi="Times New Roman"/>
                <w:sz w:val="24"/>
                <w:szCs w:val="24"/>
                <w:lang w:bidi="en-US"/>
              </w:rPr>
              <w:t>, тыс. м³/год.</w:t>
            </w:r>
          </w:p>
          <w:p w:rsidR="00B134C5" w:rsidRPr="00B134C5" w:rsidRDefault="00B134C5" w:rsidP="00B134C5">
            <w:pPr>
              <w:jc w:val="center"/>
              <w:rPr>
                <w:rFonts w:ascii="Times New Roman" w:hAnsi="Times New Roman"/>
                <w:sz w:val="24"/>
                <w:szCs w:val="24"/>
                <w:lang w:bidi="en-US"/>
              </w:rPr>
            </w:pP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Насосное оборудование</w:t>
            </w:r>
          </w:p>
        </w:tc>
        <w:tc>
          <w:tcPr>
            <w:tcW w:w="768" w:type="dxa"/>
            <w:vMerge w:val="restart"/>
            <w:tcBorders>
              <w:top w:val="single" w:sz="4" w:space="0" w:color="auto"/>
              <w:left w:val="single" w:sz="4" w:space="0" w:color="auto"/>
              <w:bottom w:val="single" w:sz="4" w:space="0" w:color="auto"/>
              <w:right w:val="single" w:sz="4" w:space="0" w:color="auto"/>
            </w:tcBorders>
            <w:vAlign w:val="center"/>
          </w:tcPr>
          <w:p w:rsidR="00B134C5" w:rsidRPr="00B134C5" w:rsidRDefault="00B134C5" w:rsidP="00B134C5">
            <w:pPr>
              <w:jc w:val="center"/>
              <w:rPr>
                <w:rFonts w:ascii="Times New Roman" w:hAnsi="Times New Roman"/>
                <w:sz w:val="24"/>
                <w:szCs w:val="24"/>
                <w:lang w:bidi="en-US"/>
              </w:rPr>
            </w:pPr>
            <w:proofErr w:type="spellStart"/>
            <w:proofErr w:type="gramStart"/>
            <w:r w:rsidRPr="00B134C5">
              <w:rPr>
                <w:rFonts w:ascii="Times New Roman" w:hAnsi="Times New Roman"/>
                <w:sz w:val="24"/>
                <w:szCs w:val="24"/>
                <w:lang w:bidi="en-US"/>
              </w:rPr>
              <w:t>Глу-бина</w:t>
            </w:r>
            <w:proofErr w:type="spellEnd"/>
            <w:proofErr w:type="gramEnd"/>
            <w:r w:rsidRPr="00B134C5">
              <w:rPr>
                <w:rFonts w:ascii="Times New Roman" w:hAnsi="Times New Roman"/>
                <w:sz w:val="24"/>
                <w:szCs w:val="24"/>
                <w:lang w:bidi="en-US"/>
              </w:rPr>
              <w:t xml:space="preserve">, </w:t>
            </w:r>
          </w:p>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Качество воды согласно СанПиН</w:t>
            </w:r>
          </w:p>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2.1.4.1074-01</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 износа</w:t>
            </w:r>
          </w:p>
        </w:tc>
      </w:tr>
      <w:tr w:rsidR="00B134C5" w:rsidRPr="00B134C5" w:rsidTr="00B134C5">
        <w:trPr>
          <w:trHeight w:val="555"/>
          <w:tblHeader/>
        </w:trPr>
        <w:tc>
          <w:tcPr>
            <w:tcW w:w="794" w:type="dxa"/>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3043" w:type="dxa"/>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both"/>
              <w:rPr>
                <w:rFonts w:ascii="Times New Roman" w:hAnsi="Times New Roman"/>
                <w:sz w:val="24"/>
                <w:szCs w:val="24"/>
                <w:lang w:bidi="en-US"/>
              </w:rPr>
            </w:pPr>
          </w:p>
        </w:tc>
      </w:tr>
      <w:tr w:rsidR="00B134C5" w:rsidRPr="00B134C5" w:rsidTr="00B134C5">
        <w:trPr>
          <w:trHeight w:val="198"/>
          <w:tblHeader/>
        </w:trPr>
        <w:tc>
          <w:tcPr>
            <w:tcW w:w="794"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1</w:t>
            </w:r>
          </w:p>
        </w:tc>
        <w:tc>
          <w:tcPr>
            <w:tcW w:w="304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3</w:t>
            </w:r>
          </w:p>
        </w:tc>
        <w:tc>
          <w:tcPr>
            <w:tcW w:w="1461"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4</w:t>
            </w:r>
          </w:p>
        </w:tc>
        <w:tc>
          <w:tcPr>
            <w:tcW w:w="91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5</w:t>
            </w:r>
          </w:p>
        </w:tc>
        <w:tc>
          <w:tcPr>
            <w:tcW w:w="2200"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6</w:t>
            </w:r>
          </w:p>
        </w:tc>
        <w:tc>
          <w:tcPr>
            <w:tcW w:w="1659"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7</w:t>
            </w:r>
          </w:p>
        </w:tc>
        <w:tc>
          <w:tcPr>
            <w:tcW w:w="768"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8</w:t>
            </w:r>
          </w:p>
        </w:tc>
        <w:tc>
          <w:tcPr>
            <w:tcW w:w="1657"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10</w:t>
            </w:r>
          </w:p>
        </w:tc>
        <w:tc>
          <w:tcPr>
            <w:tcW w:w="945"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11</w:t>
            </w:r>
          </w:p>
        </w:tc>
      </w:tr>
      <w:tr w:rsidR="00B134C5" w:rsidRPr="00B134C5" w:rsidTr="00B134C5">
        <w:trPr>
          <w:trHeight w:val="636"/>
        </w:trPr>
        <w:tc>
          <w:tcPr>
            <w:tcW w:w="14742" w:type="dxa"/>
            <w:gridSpan w:val="10"/>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b/>
                <w:sz w:val="24"/>
                <w:szCs w:val="24"/>
                <w:lang w:val="en-US" w:bidi="en-US"/>
              </w:rPr>
            </w:pPr>
            <w:r w:rsidRPr="00B134C5">
              <w:rPr>
                <w:rFonts w:ascii="Times New Roman" w:hAnsi="Times New Roman"/>
                <w:b/>
                <w:sz w:val="24"/>
                <w:szCs w:val="24"/>
                <w:lang w:bidi="en-US"/>
              </w:rPr>
              <w:t xml:space="preserve">Хутор </w:t>
            </w:r>
            <w:proofErr w:type="spellStart"/>
            <w:r w:rsidRPr="00B134C5">
              <w:rPr>
                <w:rFonts w:ascii="Times New Roman" w:hAnsi="Times New Roman"/>
                <w:b/>
                <w:sz w:val="24"/>
                <w:szCs w:val="24"/>
                <w:lang w:bidi="en-US"/>
              </w:rPr>
              <w:t>Коржевский</w:t>
            </w:r>
            <w:proofErr w:type="spellEnd"/>
          </w:p>
        </w:tc>
      </w:tr>
      <w:tr w:rsidR="00B134C5" w:rsidRPr="00B134C5" w:rsidTr="00B134C5">
        <w:trPr>
          <w:trHeight w:val="397"/>
        </w:trPr>
        <w:tc>
          <w:tcPr>
            <w:tcW w:w="794"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t>1</w:t>
            </w:r>
          </w:p>
        </w:tc>
        <w:tc>
          <w:tcPr>
            <w:tcW w:w="304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rPr>
                <w:rFonts w:ascii="Times New Roman" w:hAnsi="Times New Roman"/>
                <w:sz w:val="24"/>
                <w:szCs w:val="24"/>
                <w:lang w:bidi="en-US"/>
              </w:rPr>
            </w:pPr>
            <w:r w:rsidRPr="00B134C5">
              <w:rPr>
                <w:rFonts w:ascii="Times New Roman" w:hAnsi="Times New Roman"/>
                <w:sz w:val="24"/>
                <w:szCs w:val="24"/>
                <w:lang w:bidi="en-US"/>
              </w:rPr>
              <w:t>Южная часть хутора, в створе с ул. Крайней</w:t>
            </w:r>
          </w:p>
        </w:tc>
        <w:tc>
          <w:tcPr>
            <w:tcW w:w="1302"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2006</w:t>
            </w:r>
          </w:p>
        </w:tc>
        <w:tc>
          <w:tcPr>
            <w:tcW w:w="1461"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№474Д</w:t>
            </w:r>
          </w:p>
        </w:tc>
        <w:tc>
          <w:tcPr>
            <w:tcW w:w="91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35</w:t>
            </w:r>
          </w:p>
        </w:tc>
        <w:tc>
          <w:tcPr>
            <w:tcW w:w="2200"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ind w:left="-103" w:right="-118"/>
              <w:jc w:val="center"/>
              <w:rPr>
                <w:rFonts w:ascii="Times New Roman" w:hAnsi="Times New Roman"/>
                <w:sz w:val="24"/>
                <w:szCs w:val="24"/>
                <w:lang w:bidi="en-US"/>
              </w:rPr>
            </w:pPr>
            <w:r w:rsidRPr="00B134C5">
              <w:rPr>
                <w:rFonts w:ascii="Times New Roman" w:hAnsi="Times New Roman"/>
                <w:sz w:val="24"/>
                <w:szCs w:val="24"/>
                <w:lang w:bidi="en-US"/>
              </w:rPr>
              <w:t>16,4</w:t>
            </w:r>
          </w:p>
        </w:tc>
        <w:tc>
          <w:tcPr>
            <w:tcW w:w="1659"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ЭЦВ 8-25-100</w:t>
            </w:r>
          </w:p>
        </w:tc>
        <w:tc>
          <w:tcPr>
            <w:tcW w:w="768"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н/д</w:t>
            </w:r>
          </w:p>
        </w:tc>
        <w:tc>
          <w:tcPr>
            <w:tcW w:w="1657"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соответствует</w:t>
            </w:r>
          </w:p>
        </w:tc>
        <w:tc>
          <w:tcPr>
            <w:tcW w:w="945" w:type="dxa"/>
            <w:tcBorders>
              <w:top w:val="single" w:sz="4" w:space="0" w:color="auto"/>
              <w:left w:val="single" w:sz="4" w:space="0" w:color="auto"/>
              <w:bottom w:val="single" w:sz="4" w:space="0" w:color="auto"/>
              <w:right w:val="single" w:sz="4" w:space="0" w:color="auto"/>
            </w:tcBorders>
            <w:vAlign w:val="center"/>
          </w:tcPr>
          <w:p w:rsidR="00B134C5" w:rsidRPr="00B134C5" w:rsidRDefault="00B134C5" w:rsidP="00B134C5">
            <w:pPr>
              <w:jc w:val="center"/>
              <w:rPr>
                <w:rFonts w:ascii="Times New Roman" w:hAnsi="Times New Roman"/>
                <w:sz w:val="24"/>
                <w:szCs w:val="24"/>
                <w:lang w:bidi="en-US"/>
              </w:rPr>
            </w:pPr>
          </w:p>
        </w:tc>
      </w:tr>
      <w:tr w:rsidR="00B134C5" w:rsidRPr="00B134C5" w:rsidTr="00B134C5">
        <w:trPr>
          <w:trHeight w:val="397"/>
        </w:trPr>
        <w:tc>
          <w:tcPr>
            <w:tcW w:w="794"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2</w:t>
            </w:r>
          </w:p>
        </w:tc>
        <w:tc>
          <w:tcPr>
            <w:tcW w:w="304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rPr>
                <w:rFonts w:ascii="Times New Roman" w:hAnsi="Times New Roman"/>
                <w:sz w:val="24"/>
                <w:szCs w:val="24"/>
                <w:lang w:bidi="en-US"/>
              </w:rPr>
            </w:pPr>
            <w:r w:rsidRPr="00B134C5">
              <w:rPr>
                <w:rFonts w:ascii="Times New Roman" w:hAnsi="Times New Roman"/>
                <w:sz w:val="24"/>
                <w:szCs w:val="24"/>
                <w:lang w:bidi="en-US"/>
              </w:rPr>
              <w:t>Южная часть хутора, в створе с ул. Крайней</w:t>
            </w:r>
          </w:p>
        </w:tc>
        <w:tc>
          <w:tcPr>
            <w:tcW w:w="1302"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1992</w:t>
            </w:r>
          </w:p>
        </w:tc>
        <w:tc>
          <w:tcPr>
            <w:tcW w:w="1461"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№78831</w:t>
            </w:r>
          </w:p>
        </w:tc>
        <w:tc>
          <w:tcPr>
            <w:tcW w:w="91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40</w:t>
            </w:r>
          </w:p>
        </w:tc>
        <w:tc>
          <w:tcPr>
            <w:tcW w:w="2200"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82,3</w:t>
            </w:r>
          </w:p>
        </w:tc>
        <w:tc>
          <w:tcPr>
            <w:tcW w:w="1659"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ЭЦВ 8-25-100</w:t>
            </w:r>
          </w:p>
        </w:tc>
        <w:tc>
          <w:tcPr>
            <w:tcW w:w="768"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н/д</w:t>
            </w:r>
          </w:p>
        </w:tc>
        <w:tc>
          <w:tcPr>
            <w:tcW w:w="1657"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соответствует</w:t>
            </w:r>
          </w:p>
        </w:tc>
        <w:tc>
          <w:tcPr>
            <w:tcW w:w="945" w:type="dxa"/>
            <w:tcBorders>
              <w:top w:val="single" w:sz="4" w:space="0" w:color="auto"/>
              <w:left w:val="single" w:sz="4" w:space="0" w:color="auto"/>
              <w:bottom w:val="single" w:sz="4" w:space="0" w:color="auto"/>
              <w:right w:val="single" w:sz="4" w:space="0" w:color="auto"/>
            </w:tcBorders>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78</w:t>
            </w:r>
          </w:p>
        </w:tc>
      </w:tr>
      <w:tr w:rsidR="00B134C5" w:rsidRPr="00B134C5" w:rsidTr="00B134C5">
        <w:trPr>
          <w:trHeight w:val="571"/>
        </w:trPr>
        <w:tc>
          <w:tcPr>
            <w:tcW w:w="794"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3</w:t>
            </w:r>
          </w:p>
        </w:tc>
        <w:tc>
          <w:tcPr>
            <w:tcW w:w="304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rPr>
                <w:rFonts w:ascii="Times New Roman" w:hAnsi="Times New Roman"/>
                <w:sz w:val="24"/>
                <w:szCs w:val="24"/>
                <w:lang w:bidi="en-US"/>
              </w:rPr>
            </w:pPr>
            <w:r w:rsidRPr="00B134C5">
              <w:rPr>
                <w:rFonts w:ascii="Times New Roman" w:hAnsi="Times New Roman"/>
                <w:sz w:val="24"/>
                <w:szCs w:val="24"/>
                <w:lang w:bidi="en-US"/>
              </w:rPr>
              <w:t>МТФ</w:t>
            </w:r>
          </w:p>
        </w:tc>
        <w:tc>
          <w:tcPr>
            <w:tcW w:w="1302"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2001</w:t>
            </w:r>
          </w:p>
        </w:tc>
        <w:tc>
          <w:tcPr>
            <w:tcW w:w="1461"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t>№456Д</w:t>
            </w:r>
          </w:p>
        </w:tc>
        <w:tc>
          <w:tcPr>
            <w:tcW w:w="91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28</w:t>
            </w:r>
          </w:p>
        </w:tc>
        <w:tc>
          <w:tcPr>
            <w:tcW w:w="2200"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81,9</w:t>
            </w:r>
          </w:p>
        </w:tc>
        <w:tc>
          <w:tcPr>
            <w:tcW w:w="1659"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t>ЭЦВ 8-</w:t>
            </w:r>
            <w:r w:rsidRPr="00B134C5">
              <w:rPr>
                <w:rFonts w:ascii="Times New Roman" w:hAnsi="Times New Roman"/>
                <w:sz w:val="24"/>
                <w:szCs w:val="24"/>
                <w:lang w:bidi="en-US"/>
              </w:rPr>
              <w:t>25</w:t>
            </w:r>
            <w:r w:rsidRPr="00B134C5">
              <w:rPr>
                <w:rFonts w:ascii="Times New Roman" w:hAnsi="Times New Roman"/>
                <w:sz w:val="24"/>
                <w:szCs w:val="24"/>
                <w:lang w:val="en-US" w:bidi="en-US"/>
              </w:rPr>
              <w:t>-</w:t>
            </w:r>
            <w:r w:rsidRPr="00B134C5">
              <w:rPr>
                <w:rFonts w:ascii="Times New Roman" w:hAnsi="Times New Roman"/>
                <w:sz w:val="24"/>
                <w:szCs w:val="24"/>
                <w:lang w:bidi="en-US"/>
              </w:rPr>
              <w:t>10</w:t>
            </w:r>
            <w:r w:rsidRPr="00B134C5">
              <w:rPr>
                <w:rFonts w:ascii="Times New Roman" w:hAnsi="Times New Roman"/>
                <w:sz w:val="24"/>
                <w:szCs w:val="24"/>
                <w:lang w:val="en-US" w:bidi="en-US"/>
              </w:rPr>
              <w:t>0</w:t>
            </w:r>
          </w:p>
        </w:tc>
        <w:tc>
          <w:tcPr>
            <w:tcW w:w="768"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н/д</w:t>
            </w:r>
          </w:p>
        </w:tc>
        <w:tc>
          <w:tcPr>
            <w:tcW w:w="1657"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с</w:t>
            </w:r>
            <w:proofErr w:type="spellStart"/>
            <w:r w:rsidRPr="00B134C5">
              <w:rPr>
                <w:rFonts w:ascii="Times New Roman" w:hAnsi="Times New Roman"/>
                <w:sz w:val="24"/>
                <w:szCs w:val="24"/>
                <w:lang w:val="en-US" w:bidi="en-US"/>
              </w:rPr>
              <w:t>оответствует</w:t>
            </w:r>
            <w:proofErr w:type="spellEnd"/>
          </w:p>
        </w:tc>
        <w:tc>
          <w:tcPr>
            <w:tcW w:w="945" w:type="dxa"/>
            <w:tcBorders>
              <w:top w:val="single" w:sz="4" w:space="0" w:color="auto"/>
              <w:left w:val="single" w:sz="4" w:space="0" w:color="auto"/>
              <w:bottom w:val="single" w:sz="4" w:space="0" w:color="auto"/>
              <w:right w:val="single" w:sz="4" w:space="0" w:color="auto"/>
            </w:tcBorders>
            <w:vAlign w:val="center"/>
          </w:tcPr>
          <w:p w:rsidR="00B134C5" w:rsidRPr="00B134C5" w:rsidRDefault="00B134C5" w:rsidP="00B134C5">
            <w:pPr>
              <w:jc w:val="center"/>
              <w:rPr>
                <w:rFonts w:ascii="Times New Roman" w:hAnsi="Times New Roman"/>
                <w:sz w:val="24"/>
                <w:szCs w:val="24"/>
                <w:lang w:val="en-US" w:bidi="en-US"/>
              </w:rPr>
            </w:pPr>
          </w:p>
        </w:tc>
      </w:tr>
      <w:tr w:rsidR="00B134C5" w:rsidRPr="00B134C5" w:rsidTr="00B134C5">
        <w:trPr>
          <w:trHeight w:val="397"/>
        </w:trPr>
        <w:tc>
          <w:tcPr>
            <w:tcW w:w="14742" w:type="dxa"/>
            <w:gridSpan w:val="10"/>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proofErr w:type="spellStart"/>
            <w:r w:rsidRPr="00B134C5">
              <w:rPr>
                <w:rFonts w:ascii="Times New Roman" w:hAnsi="Times New Roman"/>
                <w:b/>
                <w:sz w:val="24"/>
                <w:szCs w:val="24"/>
                <w:lang w:val="en-US" w:bidi="en-US"/>
              </w:rPr>
              <w:t>Хутор</w:t>
            </w:r>
            <w:r w:rsidRPr="00B134C5">
              <w:rPr>
                <w:rFonts w:ascii="Times New Roman" w:hAnsi="Times New Roman"/>
                <w:b/>
                <w:sz w:val="24"/>
                <w:szCs w:val="24"/>
                <w:lang w:bidi="en-US"/>
              </w:rPr>
              <w:t>Шапарской</w:t>
            </w:r>
            <w:proofErr w:type="spellEnd"/>
          </w:p>
        </w:tc>
      </w:tr>
      <w:tr w:rsidR="00B134C5" w:rsidRPr="00B134C5" w:rsidTr="00B134C5">
        <w:trPr>
          <w:trHeight w:val="397"/>
        </w:trPr>
        <w:tc>
          <w:tcPr>
            <w:tcW w:w="794"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4</w:t>
            </w:r>
          </w:p>
        </w:tc>
        <w:tc>
          <w:tcPr>
            <w:tcW w:w="304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rPr>
                <w:rFonts w:ascii="Times New Roman" w:hAnsi="Times New Roman"/>
                <w:sz w:val="24"/>
                <w:szCs w:val="24"/>
                <w:lang w:val="en-US" w:bidi="en-US"/>
              </w:rPr>
            </w:pPr>
            <w:proofErr w:type="spellStart"/>
            <w:r w:rsidRPr="00B134C5">
              <w:rPr>
                <w:rFonts w:ascii="Times New Roman" w:hAnsi="Times New Roman"/>
                <w:sz w:val="24"/>
                <w:szCs w:val="24"/>
                <w:lang w:val="en-US" w:bidi="en-US"/>
              </w:rPr>
              <w:t>Южная</w:t>
            </w:r>
            <w:proofErr w:type="spellEnd"/>
            <w:r w:rsidR="00A52BBA">
              <w:rPr>
                <w:rFonts w:ascii="Times New Roman" w:hAnsi="Times New Roman"/>
                <w:sz w:val="24"/>
                <w:szCs w:val="24"/>
                <w:lang w:bidi="en-US"/>
              </w:rPr>
              <w:t xml:space="preserve"> </w:t>
            </w:r>
            <w:proofErr w:type="spellStart"/>
            <w:r w:rsidRPr="00B134C5">
              <w:rPr>
                <w:rFonts w:ascii="Times New Roman" w:hAnsi="Times New Roman"/>
                <w:sz w:val="24"/>
                <w:szCs w:val="24"/>
                <w:lang w:val="en-US" w:bidi="en-US"/>
              </w:rPr>
              <w:t>часть</w:t>
            </w:r>
            <w:proofErr w:type="spellEnd"/>
            <w:r w:rsidRPr="00B134C5">
              <w:rPr>
                <w:rFonts w:ascii="Times New Roman" w:hAnsi="Times New Roman"/>
                <w:sz w:val="24"/>
                <w:szCs w:val="24"/>
                <w:lang w:val="en-US" w:bidi="en-US"/>
              </w:rPr>
              <w:t xml:space="preserve"> х. </w:t>
            </w:r>
            <w:proofErr w:type="spellStart"/>
            <w:r w:rsidRPr="00B134C5">
              <w:rPr>
                <w:rFonts w:ascii="Times New Roman" w:hAnsi="Times New Roman"/>
                <w:sz w:val="24"/>
                <w:szCs w:val="24"/>
                <w:lang w:val="en-US" w:bidi="en-US"/>
              </w:rPr>
              <w:t>Шапарской</w:t>
            </w:r>
            <w:proofErr w:type="spellEnd"/>
          </w:p>
        </w:tc>
        <w:tc>
          <w:tcPr>
            <w:tcW w:w="1302"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1973</w:t>
            </w:r>
          </w:p>
        </w:tc>
        <w:tc>
          <w:tcPr>
            <w:tcW w:w="1461"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t>№30133</w:t>
            </w:r>
          </w:p>
        </w:tc>
        <w:tc>
          <w:tcPr>
            <w:tcW w:w="913"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t>20</w:t>
            </w:r>
          </w:p>
        </w:tc>
        <w:tc>
          <w:tcPr>
            <w:tcW w:w="2200"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13,9</w:t>
            </w:r>
          </w:p>
        </w:tc>
        <w:tc>
          <w:tcPr>
            <w:tcW w:w="1659"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val="en-US" w:bidi="en-US"/>
              </w:rPr>
              <w:t xml:space="preserve">ЭЦВ </w:t>
            </w:r>
            <w:r w:rsidRPr="00B134C5">
              <w:rPr>
                <w:rFonts w:ascii="Times New Roman" w:hAnsi="Times New Roman"/>
                <w:sz w:val="24"/>
                <w:szCs w:val="24"/>
                <w:lang w:bidi="en-US"/>
              </w:rPr>
              <w:t>6</w:t>
            </w:r>
            <w:r w:rsidRPr="00B134C5">
              <w:rPr>
                <w:rFonts w:ascii="Times New Roman" w:hAnsi="Times New Roman"/>
                <w:sz w:val="24"/>
                <w:szCs w:val="24"/>
                <w:lang w:val="en-US" w:bidi="en-US"/>
              </w:rPr>
              <w:t>-</w:t>
            </w:r>
            <w:r w:rsidRPr="00B134C5">
              <w:rPr>
                <w:rFonts w:ascii="Times New Roman" w:hAnsi="Times New Roman"/>
                <w:sz w:val="24"/>
                <w:szCs w:val="24"/>
                <w:lang w:bidi="en-US"/>
              </w:rPr>
              <w:t>10</w:t>
            </w:r>
            <w:r w:rsidRPr="00B134C5">
              <w:rPr>
                <w:rFonts w:ascii="Times New Roman" w:hAnsi="Times New Roman"/>
                <w:sz w:val="24"/>
                <w:szCs w:val="24"/>
                <w:lang w:val="en-US" w:bidi="en-US"/>
              </w:rPr>
              <w:t>-</w:t>
            </w:r>
            <w:r w:rsidRPr="00B134C5">
              <w:rPr>
                <w:rFonts w:ascii="Times New Roman" w:hAnsi="Times New Roman"/>
                <w:sz w:val="24"/>
                <w:szCs w:val="24"/>
                <w:lang w:bidi="en-US"/>
              </w:rPr>
              <w:t>8</w:t>
            </w:r>
            <w:r w:rsidRPr="00B134C5">
              <w:rPr>
                <w:rFonts w:ascii="Times New Roman" w:hAnsi="Times New Roman"/>
                <w:sz w:val="24"/>
                <w:szCs w:val="24"/>
                <w:lang w:val="en-US" w:bidi="en-US"/>
              </w:rPr>
              <w:t>0</w:t>
            </w:r>
          </w:p>
        </w:tc>
        <w:tc>
          <w:tcPr>
            <w:tcW w:w="768" w:type="dxa"/>
            <w:tcBorders>
              <w:top w:val="single" w:sz="4" w:space="0" w:color="auto"/>
              <w:left w:val="single" w:sz="4" w:space="0" w:color="auto"/>
              <w:bottom w:val="single" w:sz="4" w:space="0" w:color="auto"/>
              <w:right w:val="single" w:sz="4" w:space="0" w:color="auto"/>
            </w:tcBorders>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н/д</w:t>
            </w:r>
          </w:p>
        </w:tc>
        <w:tc>
          <w:tcPr>
            <w:tcW w:w="1657" w:type="dxa"/>
            <w:tcBorders>
              <w:top w:val="single" w:sz="4" w:space="0" w:color="auto"/>
              <w:left w:val="single" w:sz="4" w:space="0" w:color="auto"/>
              <w:bottom w:val="single" w:sz="4" w:space="0" w:color="auto"/>
              <w:right w:val="single" w:sz="4" w:space="0" w:color="auto"/>
            </w:tcBorders>
            <w:vAlign w:val="center"/>
            <w:hideMark/>
          </w:tcPr>
          <w:p w:rsidR="00B134C5" w:rsidRPr="00B134C5" w:rsidRDefault="00B134C5" w:rsidP="00B134C5">
            <w:pPr>
              <w:ind w:left="-108" w:right="-107"/>
              <w:jc w:val="center"/>
              <w:rPr>
                <w:rFonts w:ascii="Times New Roman" w:hAnsi="Times New Roman"/>
                <w:sz w:val="24"/>
                <w:szCs w:val="24"/>
                <w:lang w:val="en-US" w:bidi="en-US"/>
              </w:rPr>
            </w:pPr>
            <w:r w:rsidRPr="00B134C5">
              <w:rPr>
                <w:rFonts w:ascii="Times New Roman" w:hAnsi="Times New Roman"/>
                <w:sz w:val="24"/>
                <w:szCs w:val="24"/>
                <w:lang w:bidi="en-US"/>
              </w:rPr>
              <w:t>не с</w:t>
            </w:r>
            <w:proofErr w:type="spellStart"/>
            <w:r w:rsidRPr="00B134C5">
              <w:rPr>
                <w:rFonts w:ascii="Times New Roman" w:hAnsi="Times New Roman"/>
                <w:sz w:val="24"/>
                <w:szCs w:val="24"/>
                <w:lang w:val="en-US" w:bidi="en-US"/>
              </w:rPr>
              <w:t>оответствует</w:t>
            </w:r>
            <w:proofErr w:type="spellEnd"/>
          </w:p>
        </w:tc>
        <w:tc>
          <w:tcPr>
            <w:tcW w:w="945" w:type="dxa"/>
            <w:tcBorders>
              <w:top w:val="single" w:sz="4" w:space="0" w:color="auto"/>
              <w:left w:val="single" w:sz="4" w:space="0" w:color="auto"/>
              <w:bottom w:val="single" w:sz="4" w:space="0" w:color="auto"/>
              <w:right w:val="single" w:sz="4" w:space="0" w:color="auto"/>
            </w:tcBorders>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100</w:t>
            </w:r>
          </w:p>
        </w:tc>
      </w:tr>
    </w:tbl>
    <w:p w:rsidR="00565C8A" w:rsidRPr="00A73B90" w:rsidRDefault="00565C8A" w:rsidP="00565C8A">
      <w:pPr>
        <w:ind w:firstLine="284"/>
        <w:jc w:val="both"/>
        <w:rPr>
          <w:noProof/>
          <w:sz w:val="24"/>
          <w:szCs w:val="24"/>
        </w:rPr>
      </w:pPr>
    </w:p>
    <w:p w:rsidR="00565C8A" w:rsidRPr="00A73B90" w:rsidRDefault="00565C8A" w:rsidP="00565C8A">
      <w:pPr>
        <w:ind w:firstLine="284"/>
        <w:jc w:val="both"/>
        <w:rPr>
          <w:sz w:val="24"/>
          <w:szCs w:val="24"/>
        </w:rPr>
        <w:sectPr w:rsidR="00565C8A" w:rsidRPr="00A73B90" w:rsidSect="00565C8A">
          <w:pgSz w:w="16840" w:h="11907" w:orient="landscape" w:code="9"/>
          <w:pgMar w:top="1701" w:right="1134" w:bottom="1134" w:left="1134" w:header="720" w:footer="720" w:gutter="0"/>
          <w:cols w:space="720"/>
        </w:sectPr>
      </w:pPr>
    </w:p>
    <w:p w:rsidR="00E22DF8" w:rsidRPr="004C176C" w:rsidRDefault="00EA1CA0" w:rsidP="00C50806">
      <w:pPr>
        <w:spacing w:after="0" w:line="360" w:lineRule="auto"/>
        <w:jc w:val="both"/>
        <w:rPr>
          <w:rFonts w:ascii="Times New Roman" w:hAnsi="Times New Roman"/>
          <w:b/>
          <w:i/>
          <w:sz w:val="28"/>
          <w:szCs w:val="28"/>
          <w:lang w:eastAsia="ru-RU"/>
        </w:rPr>
      </w:pPr>
      <w:r>
        <w:rPr>
          <w:rFonts w:ascii="Times New Roman" w:hAnsi="Times New Roman"/>
          <w:b/>
          <w:i/>
          <w:sz w:val="28"/>
          <w:szCs w:val="28"/>
          <w:lang w:eastAsia="ru-RU"/>
        </w:rPr>
        <w:lastRenderedPageBreak/>
        <w:t>Б) </w:t>
      </w:r>
      <w:r w:rsidR="00E22DF8" w:rsidRPr="004C176C">
        <w:rPr>
          <w:rFonts w:ascii="Times New Roman" w:hAnsi="Times New Roman"/>
          <w:b/>
          <w:i/>
          <w:sz w:val="28"/>
          <w:szCs w:val="28"/>
          <w:lang w:eastAsia="ru-RU"/>
        </w:rPr>
        <w:t>Существующие сооружения очистки и подготовки воды</w:t>
      </w:r>
      <w:r w:rsidR="00607E04" w:rsidRPr="004C176C">
        <w:rPr>
          <w:rFonts w:ascii="Times New Roman" w:hAnsi="Times New Roman"/>
          <w:b/>
          <w:i/>
          <w:sz w:val="28"/>
          <w:szCs w:val="28"/>
          <w:lang w:eastAsia="ru-RU"/>
        </w:rPr>
        <w:t xml:space="preserve">, оценка соответствия применяемой технологической схемы водоподготовки требованиям </w:t>
      </w:r>
      <w:r w:rsidR="007667CD" w:rsidRPr="004C176C">
        <w:rPr>
          <w:rFonts w:ascii="Times New Roman" w:hAnsi="Times New Roman"/>
          <w:b/>
          <w:i/>
          <w:sz w:val="28"/>
          <w:szCs w:val="28"/>
          <w:lang w:eastAsia="ru-RU"/>
        </w:rPr>
        <w:t>обеспечения нормативов качества воды.</w:t>
      </w:r>
    </w:p>
    <w:p w:rsidR="00D26F8D" w:rsidRDefault="00D26F8D" w:rsidP="00D26F8D">
      <w:pPr>
        <w:shd w:val="clear" w:color="auto" w:fill="FFFFFF"/>
        <w:spacing w:after="0" w:line="360" w:lineRule="auto"/>
        <w:ind w:right="141" w:firstLine="709"/>
        <w:jc w:val="both"/>
        <w:rPr>
          <w:rFonts w:ascii="Times New Roman" w:eastAsia="Times New Roman" w:hAnsi="Times New Roman"/>
          <w:sz w:val="28"/>
          <w:szCs w:val="28"/>
          <w:lang w:eastAsia="ru-RU"/>
        </w:rPr>
      </w:pPr>
      <w:r w:rsidRPr="004C176C">
        <w:rPr>
          <w:rFonts w:ascii="Times New Roman" w:eastAsia="Times New Roman" w:hAnsi="Times New Roman"/>
          <w:sz w:val="28"/>
          <w:szCs w:val="28"/>
          <w:lang w:eastAsia="ru-RU"/>
        </w:rPr>
        <w:t xml:space="preserve">Согласно результатам лабораторных исследований образцов питьевой воды, вода в </w:t>
      </w:r>
      <w:proofErr w:type="spellStart"/>
      <w:r w:rsidR="00B134C5">
        <w:rPr>
          <w:rFonts w:ascii="Times New Roman" w:hAnsi="Times New Roman"/>
          <w:sz w:val="28"/>
          <w:szCs w:val="28"/>
          <w:lang w:eastAsia="ru-RU"/>
        </w:rPr>
        <w:t>Коржевском</w:t>
      </w:r>
      <w:r w:rsidRPr="004C176C">
        <w:rPr>
          <w:rFonts w:ascii="Times New Roman" w:eastAsia="Times New Roman" w:hAnsi="Times New Roman"/>
          <w:sz w:val="28"/>
          <w:szCs w:val="28"/>
          <w:lang w:eastAsia="ru-RU"/>
        </w:rPr>
        <w:t>сельском</w:t>
      </w:r>
      <w:proofErr w:type="spellEnd"/>
      <w:r w:rsidRPr="004C176C">
        <w:rPr>
          <w:rFonts w:ascii="Times New Roman" w:eastAsia="Times New Roman" w:hAnsi="Times New Roman"/>
          <w:sz w:val="28"/>
          <w:szCs w:val="28"/>
          <w:lang w:eastAsia="ru-RU"/>
        </w:rPr>
        <w:t xml:space="preserve"> поселении, по своим физико-химическим, органолептическим и микробиологическим показателям соответствует СанПиН 2.1.4.1074-01 «Вода питьевая. Гигиенические требования к качеству воды централизованной системы питьевого водоснабжения. Контроль качества».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
        <w:gridCol w:w="2422"/>
        <w:gridCol w:w="1968"/>
        <w:gridCol w:w="1665"/>
        <w:gridCol w:w="1363"/>
        <w:gridCol w:w="2271"/>
      </w:tblGrid>
      <w:tr w:rsidR="00B134C5" w:rsidRPr="00B134C5" w:rsidTr="00B134C5">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w:t>
            </w:r>
          </w:p>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п/п</w:t>
            </w:r>
          </w:p>
        </w:tc>
        <w:tc>
          <w:tcPr>
            <w:tcW w:w="2268"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Определяемые показатели</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Результаты исследований</w:t>
            </w:r>
          </w:p>
        </w:tc>
        <w:tc>
          <w:tcPr>
            <w:tcW w:w="1559" w:type="dxa"/>
            <w:shd w:val="clear" w:color="auto" w:fill="auto"/>
            <w:vAlign w:val="center"/>
          </w:tcPr>
          <w:p w:rsidR="00B134C5" w:rsidRPr="00B134C5" w:rsidRDefault="00B134C5" w:rsidP="00B134C5">
            <w:pPr>
              <w:jc w:val="center"/>
              <w:rPr>
                <w:rFonts w:ascii="Times New Roman" w:hAnsi="Times New Roman"/>
                <w:sz w:val="24"/>
                <w:szCs w:val="24"/>
              </w:rPr>
            </w:pPr>
            <w:proofErr w:type="spellStart"/>
            <w:proofErr w:type="gramStart"/>
            <w:r w:rsidRPr="00B134C5">
              <w:rPr>
                <w:rFonts w:ascii="Times New Roman" w:hAnsi="Times New Roman"/>
                <w:sz w:val="24"/>
                <w:szCs w:val="24"/>
              </w:rPr>
              <w:t>Гигиени-ческий</w:t>
            </w:r>
            <w:proofErr w:type="spellEnd"/>
            <w:proofErr w:type="gramEnd"/>
            <w:r w:rsidRPr="00B134C5">
              <w:rPr>
                <w:rFonts w:ascii="Times New Roman" w:hAnsi="Times New Roman"/>
                <w:sz w:val="24"/>
                <w:szCs w:val="24"/>
              </w:rPr>
              <w:t xml:space="preserve"> норматив</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Ед. изм. (для гр. 3,4)</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НД на методы исследования</w:t>
            </w:r>
          </w:p>
        </w:tc>
      </w:tr>
      <w:tr w:rsidR="00B134C5" w:rsidRPr="00B134C5" w:rsidTr="00B134C5">
        <w:trPr>
          <w:trHeight w:val="421"/>
        </w:trPr>
        <w:tc>
          <w:tcPr>
            <w:tcW w:w="9889" w:type="dxa"/>
            <w:gridSpan w:val="6"/>
            <w:shd w:val="clear" w:color="auto" w:fill="auto"/>
            <w:vAlign w:val="center"/>
          </w:tcPr>
          <w:p w:rsidR="00B134C5" w:rsidRPr="00B134C5" w:rsidRDefault="00B134C5" w:rsidP="00B134C5">
            <w:pPr>
              <w:ind w:left="-108"/>
              <w:jc w:val="center"/>
              <w:rPr>
                <w:rFonts w:ascii="Times New Roman" w:hAnsi="Times New Roman"/>
                <w:b/>
                <w:sz w:val="24"/>
                <w:szCs w:val="24"/>
              </w:rPr>
            </w:pPr>
            <w:r w:rsidRPr="00B134C5">
              <w:rPr>
                <w:rFonts w:ascii="Times New Roman" w:hAnsi="Times New Roman"/>
                <w:b/>
                <w:sz w:val="24"/>
                <w:szCs w:val="24"/>
              </w:rPr>
              <w:t xml:space="preserve">х. </w:t>
            </w:r>
            <w:proofErr w:type="spellStart"/>
            <w:r w:rsidRPr="00B134C5">
              <w:rPr>
                <w:rFonts w:ascii="Times New Roman" w:hAnsi="Times New Roman"/>
                <w:b/>
                <w:sz w:val="24"/>
                <w:szCs w:val="24"/>
              </w:rPr>
              <w:t>Коржевский</w:t>
            </w:r>
            <w:proofErr w:type="spellEnd"/>
            <w:r w:rsidRPr="00B134C5">
              <w:rPr>
                <w:rFonts w:ascii="Times New Roman" w:hAnsi="Times New Roman"/>
                <w:b/>
                <w:sz w:val="24"/>
                <w:szCs w:val="24"/>
              </w:rPr>
              <w:t>, скважина № 674-Д</w:t>
            </w:r>
          </w:p>
        </w:tc>
      </w:tr>
      <w:tr w:rsidR="00B134C5" w:rsidRPr="00B134C5" w:rsidTr="00B134C5">
        <w:trPr>
          <w:trHeight w:val="427"/>
        </w:trPr>
        <w:tc>
          <w:tcPr>
            <w:tcW w:w="9889" w:type="dxa"/>
            <w:gridSpan w:val="6"/>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Органолептические показатели</w:t>
            </w:r>
          </w:p>
        </w:tc>
      </w:tr>
      <w:tr w:rsidR="00B134C5" w:rsidRPr="00B134C5" w:rsidTr="00B134C5">
        <w:trPr>
          <w:trHeight w:val="23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Запах при 20˚С</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баллы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252"/>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Запах при 60˚С</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баллы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25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3</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Привкус при 20˚С</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градусы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232"/>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4</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Цветность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градусы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Р 52769-07</w:t>
            </w:r>
          </w:p>
        </w:tc>
      </w:tr>
      <w:tr w:rsidR="00B134C5" w:rsidRPr="00B134C5" w:rsidTr="00B134C5">
        <w:trPr>
          <w:trHeight w:val="222"/>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5</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Мутность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1.5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ЕМФ</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369"/>
        </w:trPr>
        <w:tc>
          <w:tcPr>
            <w:tcW w:w="9889" w:type="dxa"/>
            <w:gridSpan w:val="6"/>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Обобщенные показатели</w:t>
            </w:r>
          </w:p>
        </w:tc>
      </w:tr>
      <w:tr w:rsidR="00B134C5" w:rsidRPr="00B134C5" w:rsidTr="00B134C5">
        <w:trPr>
          <w:trHeight w:val="48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6</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Водородный показатель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7,90±0,2</w:t>
            </w:r>
          </w:p>
        </w:tc>
        <w:tc>
          <w:tcPr>
            <w:tcW w:w="1559"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6,0 – 9,0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рН</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РД 52.24.495-05</w:t>
            </w:r>
          </w:p>
        </w:tc>
      </w:tr>
      <w:tr w:rsidR="00B134C5" w:rsidRPr="00B134C5" w:rsidTr="00B134C5">
        <w:trPr>
          <w:trHeight w:val="337"/>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7</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Сухой остаток</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460,0÷46,0</w:t>
            </w:r>
          </w:p>
        </w:tc>
        <w:tc>
          <w:tcPr>
            <w:tcW w:w="1559" w:type="dxa"/>
            <w:shd w:val="clear" w:color="auto" w:fill="auto"/>
            <w:vAlign w:val="center"/>
          </w:tcPr>
          <w:p w:rsidR="00B134C5" w:rsidRPr="00B134C5" w:rsidRDefault="00B134C5" w:rsidP="00B134C5">
            <w:pPr>
              <w:ind w:right="-250" w:hanging="108"/>
              <w:rPr>
                <w:rFonts w:ascii="Times New Roman" w:hAnsi="Times New Roman"/>
                <w:sz w:val="24"/>
                <w:szCs w:val="24"/>
                <w:lang w:val="en-US" w:bidi="en-US"/>
              </w:rPr>
            </w:pPr>
            <w:r w:rsidRPr="00B134C5">
              <w:rPr>
                <w:rFonts w:ascii="Times New Roman" w:hAnsi="Times New Roman"/>
                <w:sz w:val="24"/>
                <w:szCs w:val="24"/>
              </w:rPr>
              <w:t>Не более 1000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lang w:val="en-US" w:bidi="en-US"/>
              </w:rPr>
            </w:pPr>
            <w:r w:rsidRPr="00B134C5">
              <w:rPr>
                <w:rFonts w:ascii="Times New Roman" w:hAnsi="Times New Roman"/>
                <w:sz w:val="24"/>
                <w:szCs w:val="24"/>
              </w:rPr>
              <w:t>ГОСТ 18164</w:t>
            </w:r>
          </w:p>
        </w:tc>
      </w:tr>
      <w:tr w:rsidR="00B134C5" w:rsidRPr="00B134C5" w:rsidTr="00B134C5">
        <w:trPr>
          <w:trHeight w:val="272"/>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8</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Общая жесткость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3,7÷0,56</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7</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val="en-US" w:bidi="en-US"/>
              </w:rPr>
              <w:t>˚</w:t>
            </w:r>
            <w:r w:rsidRPr="00B134C5">
              <w:rPr>
                <w:rFonts w:ascii="Times New Roman" w:hAnsi="Times New Roman"/>
                <w:sz w:val="24"/>
                <w:szCs w:val="24"/>
                <w:lang w:bidi="en-US"/>
              </w:rPr>
              <w:t>Ж</w:t>
            </w:r>
          </w:p>
        </w:tc>
        <w:tc>
          <w:tcPr>
            <w:tcW w:w="2126" w:type="dxa"/>
            <w:shd w:val="clear" w:color="auto" w:fill="auto"/>
            <w:vAlign w:val="center"/>
          </w:tcPr>
          <w:p w:rsidR="00B134C5" w:rsidRPr="00B134C5" w:rsidRDefault="00B134C5" w:rsidP="00B134C5">
            <w:pPr>
              <w:ind w:left="-108" w:right="-108"/>
              <w:jc w:val="center"/>
              <w:rPr>
                <w:rFonts w:ascii="Times New Roman" w:hAnsi="Times New Roman"/>
                <w:sz w:val="24"/>
                <w:szCs w:val="24"/>
                <w:lang w:val="en-US" w:bidi="en-US"/>
              </w:rPr>
            </w:pPr>
            <w:r w:rsidRPr="00B134C5">
              <w:rPr>
                <w:rFonts w:ascii="Times New Roman" w:hAnsi="Times New Roman"/>
                <w:sz w:val="24"/>
                <w:szCs w:val="24"/>
              </w:rPr>
              <w:t>ГОСТ Р 52407-2005</w:t>
            </w:r>
          </w:p>
        </w:tc>
      </w:tr>
      <w:tr w:rsidR="00B134C5" w:rsidRPr="00B134C5" w:rsidTr="00B134C5">
        <w:trPr>
          <w:trHeight w:val="321"/>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9</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 xml:space="preserve">Окисляемость </w:t>
            </w:r>
            <w:proofErr w:type="spellStart"/>
            <w:r w:rsidRPr="00B134C5">
              <w:rPr>
                <w:rFonts w:ascii="Times New Roman" w:hAnsi="Times New Roman"/>
                <w:sz w:val="24"/>
                <w:szCs w:val="24"/>
              </w:rPr>
              <w:t>перманганатная</w:t>
            </w:r>
            <w:proofErr w:type="spellEnd"/>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0,8÷0,24</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 О2/дм³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ПНД Ф 14.2:4.154-99</w:t>
            </w:r>
          </w:p>
        </w:tc>
      </w:tr>
      <w:tr w:rsidR="00B134C5" w:rsidRPr="00B134C5" w:rsidTr="00B134C5">
        <w:trPr>
          <w:trHeight w:val="415"/>
        </w:trPr>
        <w:tc>
          <w:tcPr>
            <w:tcW w:w="9889" w:type="dxa"/>
            <w:gridSpan w:val="6"/>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Неорганические показатели</w:t>
            </w:r>
          </w:p>
        </w:tc>
      </w:tr>
      <w:tr w:rsidR="00B134C5" w:rsidRPr="00B134C5" w:rsidTr="00B134C5">
        <w:trPr>
          <w:trHeight w:val="246"/>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10</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Аммонийный 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0,78±0,2</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4192-82</w:t>
            </w:r>
          </w:p>
        </w:tc>
      </w:tr>
      <w:tr w:rsidR="00B134C5" w:rsidRPr="00B134C5" w:rsidTr="00B134C5">
        <w:trPr>
          <w:trHeight w:val="23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11</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Железо</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0,20÷0,05</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0,3</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4011-72</w:t>
            </w:r>
          </w:p>
        </w:tc>
      </w:tr>
      <w:tr w:rsidR="00B134C5" w:rsidRPr="00B134C5" w:rsidTr="00B134C5">
        <w:trPr>
          <w:trHeight w:val="382"/>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12</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Мышьяк</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Не обнаружено</w:t>
            </w:r>
          </w:p>
        </w:tc>
        <w:tc>
          <w:tcPr>
            <w:tcW w:w="1559" w:type="dxa"/>
            <w:shd w:val="clear" w:color="auto" w:fill="auto"/>
            <w:vAlign w:val="center"/>
          </w:tcPr>
          <w:p w:rsidR="00B134C5" w:rsidRPr="00B134C5" w:rsidRDefault="00B134C5" w:rsidP="00B134C5">
            <w:pPr>
              <w:ind w:left="-108" w:right="-108"/>
              <w:rPr>
                <w:rFonts w:ascii="Times New Roman" w:hAnsi="Times New Roman"/>
                <w:sz w:val="24"/>
                <w:szCs w:val="24"/>
              </w:rPr>
            </w:pPr>
            <w:r w:rsidRPr="00B134C5">
              <w:rPr>
                <w:rFonts w:ascii="Times New Roman" w:hAnsi="Times New Roman"/>
                <w:sz w:val="24"/>
                <w:szCs w:val="24"/>
              </w:rPr>
              <w:t>Не более 0,05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 xml:space="preserve">ПНД Ф </w:t>
            </w:r>
            <w:r w:rsidRPr="00B134C5">
              <w:rPr>
                <w:rFonts w:ascii="Times New Roman" w:hAnsi="Times New Roman"/>
                <w:sz w:val="24"/>
                <w:szCs w:val="24"/>
              </w:rPr>
              <w:lastRenderedPageBreak/>
              <w:t>14.1:2:4.223-06</w:t>
            </w:r>
          </w:p>
        </w:tc>
      </w:tr>
      <w:tr w:rsidR="00B134C5" w:rsidRPr="00B134C5" w:rsidTr="00B134C5">
        <w:trPr>
          <w:trHeight w:val="220"/>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lastRenderedPageBreak/>
              <w:t>13</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Медь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0,03÷0,0075</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1</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ГОСТ 4388-72</w:t>
            </w:r>
          </w:p>
        </w:tc>
      </w:tr>
      <w:tr w:rsidR="00B134C5" w:rsidRPr="00B134C5" w:rsidTr="00B134C5">
        <w:trPr>
          <w:trHeight w:val="67"/>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14</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Нитрат-ион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2,7÷0,41</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45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ГОСТ 18826-73</w:t>
            </w:r>
          </w:p>
        </w:tc>
      </w:tr>
      <w:tr w:rsidR="00B134C5" w:rsidRPr="00B134C5" w:rsidTr="00B134C5">
        <w:trPr>
          <w:trHeight w:val="428"/>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15</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Нитрит-ион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0,005÷0,00125</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3,0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ГОСТ 4192-82</w:t>
            </w:r>
          </w:p>
        </w:tc>
      </w:tr>
      <w:tr w:rsidR="00B134C5" w:rsidRPr="00B134C5" w:rsidTr="00B134C5">
        <w:trPr>
          <w:trHeight w:val="273"/>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16</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Свинец</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Не обнаружено</w:t>
            </w:r>
          </w:p>
        </w:tc>
        <w:tc>
          <w:tcPr>
            <w:tcW w:w="1559" w:type="dxa"/>
            <w:shd w:val="clear" w:color="auto" w:fill="auto"/>
            <w:vAlign w:val="center"/>
          </w:tcPr>
          <w:p w:rsidR="00B134C5" w:rsidRPr="00B134C5" w:rsidRDefault="00B134C5" w:rsidP="00B134C5">
            <w:pPr>
              <w:ind w:left="-108" w:right="-108"/>
              <w:jc w:val="center"/>
              <w:rPr>
                <w:rFonts w:ascii="Times New Roman" w:hAnsi="Times New Roman"/>
                <w:sz w:val="24"/>
                <w:szCs w:val="24"/>
                <w:lang w:val="en-US" w:bidi="en-US"/>
              </w:rPr>
            </w:pPr>
            <w:r w:rsidRPr="00B134C5">
              <w:rPr>
                <w:rFonts w:ascii="Times New Roman" w:hAnsi="Times New Roman"/>
                <w:sz w:val="24"/>
                <w:szCs w:val="24"/>
              </w:rPr>
              <w:t>Не более 0,01</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МУ № 31-03/04</w:t>
            </w:r>
          </w:p>
        </w:tc>
      </w:tr>
      <w:tr w:rsidR="00B134C5" w:rsidRPr="00B134C5" w:rsidTr="00B134C5">
        <w:trPr>
          <w:trHeight w:val="262"/>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17</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Кадмий</w:t>
            </w:r>
          </w:p>
        </w:tc>
        <w:tc>
          <w:tcPr>
            <w:tcW w:w="1843" w:type="dxa"/>
            <w:shd w:val="clear" w:color="auto" w:fill="auto"/>
            <w:vAlign w:val="center"/>
          </w:tcPr>
          <w:p w:rsidR="00B134C5" w:rsidRPr="00B134C5" w:rsidRDefault="00B134C5" w:rsidP="00B134C5">
            <w:pPr>
              <w:ind w:left="-108" w:right="-108"/>
              <w:jc w:val="center"/>
              <w:rPr>
                <w:rFonts w:ascii="Times New Roman" w:hAnsi="Times New Roman"/>
                <w:sz w:val="24"/>
                <w:szCs w:val="24"/>
              </w:rPr>
            </w:pPr>
            <w:r w:rsidRPr="00B134C5">
              <w:rPr>
                <w:rFonts w:ascii="Times New Roman" w:hAnsi="Times New Roman"/>
                <w:sz w:val="24"/>
                <w:szCs w:val="24"/>
              </w:rPr>
              <w:t>0,00017÷0,00006</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0,0001</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МУК 4.1.1504-03</w:t>
            </w:r>
          </w:p>
        </w:tc>
      </w:tr>
      <w:tr w:rsidR="00B134C5" w:rsidRPr="00B134C5" w:rsidTr="00B134C5">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18</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Фторид-ион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0,74÷0,11</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 xml:space="preserve">Ш </w:t>
            </w:r>
            <w:proofErr w:type="spellStart"/>
            <w:r w:rsidRPr="00B134C5">
              <w:rPr>
                <w:rFonts w:ascii="Times New Roman" w:hAnsi="Times New Roman"/>
                <w:sz w:val="24"/>
                <w:szCs w:val="24"/>
              </w:rPr>
              <w:t>клим</w:t>
            </w:r>
            <w:proofErr w:type="spellEnd"/>
            <w:r w:rsidRPr="00B134C5">
              <w:rPr>
                <w:rFonts w:ascii="Times New Roman" w:hAnsi="Times New Roman"/>
                <w:sz w:val="24"/>
                <w:szCs w:val="24"/>
              </w:rPr>
              <w:t>. Район ≤1,2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4386-89</w:t>
            </w:r>
          </w:p>
        </w:tc>
      </w:tr>
      <w:tr w:rsidR="00B134C5" w:rsidRPr="00B134C5" w:rsidTr="00B134C5">
        <w:trPr>
          <w:trHeight w:val="246"/>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19</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Хлорид-ион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41,0÷6,15</w:t>
            </w:r>
          </w:p>
        </w:tc>
        <w:tc>
          <w:tcPr>
            <w:tcW w:w="1559" w:type="dxa"/>
            <w:shd w:val="clear" w:color="auto" w:fill="auto"/>
            <w:vAlign w:val="center"/>
          </w:tcPr>
          <w:p w:rsidR="00B134C5" w:rsidRPr="00B134C5" w:rsidRDefault="00B134C5" w:rsidP="00B134C5">
            <w:pPr>
              <w:rPr>
                <w:rFonts w:ascii="Times New Roman" w:hAnsi="Times New Roman"/>
                <w:sz w:val="24"/>
                <w:szCs w:val="24"/>
                <w:lang w:bidi="en-US"/>
              </w:rPr>
            </w:pPr>
            <w:r w:rsidRPr="00B134C5">
              <w:rPr>
                <w:rFonts w:ascii="Times New Roman" w:hAnsi="Times New Roman"/>
                <w:sz w:val="24"/>
                <w:szCs w:val="24"/>
              </w:rPr>
              <w:t>Не более 350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rPr>
              <w:t>ГОСТ 4245-72</w:t>
            </w:r>
          </w:p>
        </w:tc>
      </w:tr>
      <w:tr w:rsidR="00B134C5" w:rsidRPr="00B134C5" w:rsidTr="00B134C5">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20</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Цинк</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Не обнаружено</w:t>
            </w:r>
          </w:p>
        </w:tc>
        <w:tc>
          <w:tcPr>
            <w:tcW w:w="1559"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≤15,0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18293-72</w:t>
            </w:r>
          </w:p>
        </w:tc>
      </w:tr>
      <w:tr w:rsidR="00B134C5" w:rsidRPr="00B134C5" w:rsidTr="00B134C5">
        <w:trPr>
          <w:trHeight w:val="368"/>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21</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Сульфаты</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125,0÷12,5</w:t>
            </w:r>
          </w:p>
        </w:tc>
        <w:tc>
          <w:tcPr>
            <w:tcW w:w="1559" w:type="dxa"/>
            <w:shd w:val="clear" w:color="auto" w:fill="auto"/>
            <w:vAlign w:val="center"/>
          </w:tcPr>
          <w:p w:rsidR="00B134C5" w:rsidRPr="00B134C5" w:rsidRDefault="00B134C5" w:rsidP="00B134C5">
            <w:pPr>
              <w:rPr>
                <w:rFonts w:ascii="Times New Roman" w:hAnsi="Times New Roman"/>
                <w:sz w:val="24"/>
                <w:szCs w:val="24"/>
                <w:lang w:bidi="en-US"/>
              </w:rPr>
            </w:pPr>
            <w:r w:rsidRPr="00B134C5">
              <w:rPr>
                <w:rFonts w:ascii="Times New Roman" w:hAnsi="Times New Roman"/>
                <w:sz w:val="24"/>
                <w:szCs w:val="24"/>
              </w:rPr>
              <w:t>Не более 500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rPr>
              <w:t>ГОСТ Р 52964-2008</w:t>
            </w:r>
          </w:p>
        </w:tc>
      </w:tr>
      <w:tr w:rsidR="00B134C5" w:rsidRPr="00B134C5" w:rsidTr="00B134C5">
        <w:trPr>
          <w:trHeight w:val="399"/>
        </w:trPr>
        <w:tc>
          <w:tcPr>
            <w:tcW w:w="9889" w:type="dxa"/>
            <w:gridSpan w:val="6"/>
            <w:shd w:val="clear" w:color="auto" w:fill="auto"/>
            <w:vAlign w:val="center"/>
          </w:tcPr>
          <w:p w:rsidR="00B134C5" w:rsidRPr="00B134C5" w:rsidRDefault="00B134C5" w:rsidP="00B134C5">
            <w:pPr>
              <w:ind w:left="-108"/>
              <w:jc w:val="center"/>
              <w:rPr>
                <w:rFonts w:ascii="Times New Roman" w:hAnsi="Times New Roman"/>
                <w:b/>
                <w:sz w:val="24"/>
                <w:szCs w:val="24"/>
              </w:rPr>
            </w:pPr>
            <w:r w:rsidRPr="00B134C5">
              <w:rPr>
                <w:rFonts w:ascii="Times New Roman" w:hAnsi="Times New Roman"/>
                <w:b/>
                <w:sz w:val="24"/>
                <w:szCs w:val="24"/>
              </w:rPr>
              <w:t xml:space="preserve">х. </w:t>
            </w:r>
            <w:proofErr w:type="spellStart"/>
            <w:r w:rsidRPr="00B134C5">
              <w:rPr>
                <w:rFonts w:ascii="Times New Roman" w:hAnsi="Times New Roman"/>
                <w:b/>
                <w:sz w:val="24"/>
                <w:szCs w:val="24"/>
              </w:rPr>
              <w:t>Шапарской</w:t>
            </w:r>
            <w:proofErr w:type="spellEnd"/>
            <w:r w:rsidRPr="00B134C5">
              <w:rPr>
                <w:rFonts w:ascii="Times New Roman" w:hAnsi="Times New Roman"/>
                <w:b/>
                <w:sz w:val="24"/>
                <w:szCs w:val="24"/>
              </w:rPr>
              <w:t>, скважина № 30133</w:t>
            </w:r>
          </w:p>
        </w:tc>
      </w:tr>
      <w:tr w:rsidR="00B134C5" w:rsidRPr="00B134C5" w:rsidTr="00B134C5">
        <w:trPr>
          <w:trHeight w:val="319"/>
        </w:trPr>
        <w:tc>
          <w:tcPr>
            <w:tcW w:w="9889" w:type="dxa"/>
            <w:gridSpan w:val="6"/>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Органолептические показатели</w:t>
            </w:r>
          </w:p>
        </w:tc>
      </w:tr>
      <w:tr w:rsidR="00B134C5" w:rsidRPr="00B134C5" w:rsidTr="00B134C5">
        <w:trPr>
          <w:trHeight w:val="271"/>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Запах при 20˚С</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баллы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320"/>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Запах при 60˚С</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баллы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212"/>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3</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Привкус при 20˚С</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градусы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273"/>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4</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Цветность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градусы</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rPr>
            </w:pPr>
            <w:r w:rsidRPr="00B134C5">
              <w:rPr>
                <w:rFonts w:ascii="Times New Roman" w:hAnsi="Times New Roman"/>
                <w:sz w:val="24"/>
                <w:szCs w:val="24"/>
              </w:rPr>
              <w:t>ГОСТ Р 52769-07</w:t>
            </w:r>
          </w:p>
        </w:tc>
      </w:tr>
      <w:tr w:rsidR="00B134C5" w:rsidRPr="00B134C5" w:rsidTr="00B134C5">
        <w:trPr>
          <w:trHeight w:val="180"/>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5</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Мутность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1.5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ЕМФ</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3351-74</w:t>
            </w:r>
          </w:p>
        </w:tc>
      </w:tr>
      <w:tr w:rsidR="00B134C5" w:rsidRPr="00B134C5" w:rsidTr="00B134C5">
        <w:trPr>
          <w:trHeight w:val="317"/>
        </w:trPr>
        <w:tc>
          <w:tcPr>
            <w:tcW w:w="9889" w:type="dxa"/>
            <w:gridSpan w:val="6"/>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Обобщенные показатели</w:t>
            </w:r>
          </w:p>
        </w:tc>
      </w:tr>
      <w:tr w:rsidR="00B134C5" w:rsidRPr="00B134C5" w:rsidTr="00B134C5">
        <w:trPr>
          <w:trHeight w:val="32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6</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Водородный показатель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8,32±0,2</w:t>
            </w:r>
          </w:p>
        </w:tc>
        <w:tc>
          <w:tcPr>
            <w:tcW w:w="1559"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6,0 – 9,0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рН</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РД 52.24.495-05</w:t>
            </w:r>
          </w:p>
        </w:tc>
      </w:tr>
      <w:tr w:rsidR="00B134C5" w:rsidRPr="00B134C5" w:rsidTr="00B134C5">
        <w:trPr>
          <w:trHeight w:val="30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7</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Сухой остаток</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522,0÷52,2</w:t>
            </w:r>
          </w:p>
        </w:tc>
        <w:tc>
          <w:tcPr>
            <w:tcW w:w="1559" w:type="dxa"/>
            <w:shd w:val="clear" w:color="auto" w:fill="auto"/>
            <w:vAlign w:val="center"/>
          </w:tcPr>
          <w:p w:rsidR="00B134C5" w:rsidRPr="00B134C5" w:rsidRDefault="00B134C5" w:rsidP="00B134C5">
            <w:pPr>
              <w:ind w:right="-250" w:hanging="108"/>
              <w:rPr>
                <w:rFonts w:ascii="Times New Roman" w:hAnsi="Times New Roman"/>
                <w:sz w:val="24"/>
                <w:szCs w:val="24"/>
                <w:lang w:val="en-US" w:bidi="en-US"/>
              </w:rPr>
            </w:pPr>
            <w:r w:rsidRPr="00B134C5">
              <w:rPr>
                <w:rFonts w:ascii="Times New Roman" w:hAnsi="Times New Roman"/>
                <w:sz w:val="24"/>
                <w:szCs w:val="24"/>
              </w:rPr>
              <w:t>Не более 1000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ind w:left="-108"/>
              <w:jc w:val="center"/>
              <w:rPr>
                <w:rFonts w:ascii="Times New Roman" w:hAnsi="Times New Roman"/>
                <w:sz w:val="24"/>
                <w:szCs w:val="24"/>
                <w:lang w:val="en-US" w:bidi="en-US"/>
              </w:rPr>
            </w:pPr>
            <w:r w:rsidRPr="00B134C5">
              <w:rPr>
                <w:rFonts w:ascii="Times New Roman" w:hAnsi="Times New Roman"/>
                <w:sz w:val="24"/>
                <w:szCs w:val="24"/>
              </w:rPr>
              <w:t>ГОСТ 18164</w:t>
            </w:r>
          </w:p>
        </w:tc>
      </w:tr>
      <w:tr w:rsidR="00B134C5" w:rsidRPr="00B134C5" w:rsidTr="00B134C5">
        <w:trPr>
          <w:trHeight w:val="267"/>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8</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Общая жесткость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1,0÷0,15</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7</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val="en-US" w:bidi="en-US"/>
              </w:rPr>
              <w:t>˚</w:t>
            </w:r>
            <w:r w:rsidRPr="00B134C5">
              <w:rPr>
                <w:rFonts w:ascii="Times New Roman" w:hAnsi="Times New Roman"/>
                <w:sz w:val="24"/>
                <w:szCs w:val="24"/>
                <w:lang w:bidi="en-US"/>
              </w:rPr>
              <w:t>Ж</w:t>
            </w:r>
          </w:p>
        </w:tc>
        <w:tc>
          <w:tcPr>
            <w:tcW w:w="2126" w:type="dxa"/>
            <w:shd w:val="clear" w:color="auto" w:fill="auto"/>
            <w:vAlign w:val="center"/>
          </w:tcPr>
          <w:p w:rsidR="00B134C5" w:rsidRPr="00B134C5" w:rsidRDefault="00B134C5" w:rsidP="00B134C5">
            <w:pPr>
              <w:ind w:left="-108" w:right="-108"/>
              <w:jc w:val="center"/>
              <w:rPr>
                <w:rFonts w:ascii="Times New Roman" w:hAnsi="Times New Roman"/>
                <w:sz w:val="24"/>
                <w:szCs w:val="24"/>
                <w:lang w:val="en-US" w:bidi="en-US"/>
              </w:rPr>
            </w:pPr>
            <w:r w:rsidRPr="00B134C5">
              <w:rPr>
                <w:rFonts w:ascii="Times New Roman" w:hAnsi="Times New Roman"/>
                <w:sz w:val="24"/>
                <w:szCs w:val="24"/>
              </w:rPr>
              <w:t>ГОСТ Р 52407-2005</w:t>
            </w:r>
          </w:p>
        </w:tc>
      </w:tr>
      <w:tr w:rsidR="00B134C5" w:rsidRPr="00B134C5" w:rsidTr="00B134C5">
        <w:trPr>
          <w:trHeight w:val="414"/>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9</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 xml:space="preserve">Окисляемость </w:t>
            </w:r>
            <w:proofErr w:type="spellStart"/>
            <w:r w:rsidRPr="00B134C5">
              <w:rPr>
                <w:rFonts w:ascii="Times New Roman" w:hAnsi="Times New Roman"/>
                <w:sz w:val="24"/>
                <w:szCs w:val="24"/>
              </w:rPr>
              <w:t>перманганатная</w:t>
            </w:r>
            <w:proofErr w:type="spellEnd"/>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0,65÷0,2</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 О2/дм³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ПНД Ф 14.2:4.154-99</w:t>
            </w:r>
          </w:p>
        </w:tc>
      </w:tr>
      <w:tr w:rsidR="00B134C5" w:rsidRPr="00B134C5" w:rsidTr="00B134C5">
        <w:trPr>
          <w:trHeight w:val="375"/>
        </w:trPr>
        <w:tc>
          <w:tcPr>
            <w:tcW w:w="9889" w:type="dxa"/>
            <w:gridSpan w:val="6"/>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Неорганические показатели</w:t>
            </w:r>
          </w:p>
        </w:tc>
      </w:tr>
      <w:tr w:rsidR="00B134C5" w:rsidRPr="00B134C5" w:rsidTr="00B134C5">
        <w:trPr>
          <w:trHeight w:val="368"/>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10</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Аммонийный 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0,29±0,073</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Не более 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4192-82</w:t>
            </w:r>
          </w:p>
        </w:tc>
      </w:tr>
      <w:tr w:rsidR="00B134C5" w:rsidRPr="00B134C5" w:rsidTr="00B134C5">
        <w:trPr>
          <w:trHeight w:val="290"/>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11</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Железо</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0,16÷0,04</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0,3</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4011-72</w:t>
            </w:r>
          </w:p>
        </w:tc>
      </w:tr>
      <w:tr w:rsidR="00B134C5" w:rsidRPr="00B134C5" w:rsidTr="00B134C5">
        <w:trPr>
          <w:trHeight w:val="421"/>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lastRenderedPageBreak/>
              <w:t>12</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Мышьяк</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Не обнаружено</w:t>
            </w:r>
          </w:p>
        </w:tc>
        <w:tc>
          <w:tcPr>
            <w:tcW w:w="1559" w:type="dxa"/>
            <w:shd w:val="clear" w:color="auto" w:fill="auto"/>
            <w:vAlign w:val="center"/>
          </w:tcPr>
          <w:p w:rsidR="00B134C5" w:rsidRPr="00B134C5" w:rsidRDefault="00B134C5" w:rsidP="00B134C5">
            <w:pPr>
              <w:ind w:left="-108" w:right="-108"/>
              <w:rPr>
                <w:rFonts w:ascii="Times New Roman" w:hAnsi="Times New Roman"/>
                <w:sz w:val="24"/>
                <w:szCs w:val="24"/>
              </w:rPr>
            </w:pPr>
            <w:r w:rsidRPr="00B134C5">
              <w:rPr>
                <w:rFonts w:ascii="Times New Roman" w:hAnsi="Times New Roman"/>
                <w:sz w:val="24"/>
                <w:szCs w:val="24"/>
              </w:rPr>
              <w:t>Не более 0,05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ПНД Ф 14.1:2:4.223-06</w:t>
            </w:r>
          </w:p>
        </w:tc>
      </w:tr>
      <w:tr w:rsidR="00B134C5" w:rsidRPr="00B134C5" w:rsidTr="00B134C5">
        <w:trPr>
          <w:trHeight w:val="259"/>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13</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Медь</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0,03÷0,0075</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1</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ГОСТ 4388-72</w:t>
            </w:r>
          </w:p>
        </w:tc>
      </w:tr>
      <w:tr w:rsidR="00B134C5" w:rsidRPr="00B134C5" w:rsidTr="00B134C5">
        <w:trPr>
          <w:trHeight w:val="264"/>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14</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Нитрат-ион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1,1÷0,17</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45</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ГОСТ 18826-73</w:t>
            </w:r>
          </w:p>
        </w:tc>
      </w:tr>
      <w:tr w:rsidR="00B134C5" w:rsidRPr="00B134C5" w:rsidTr="00B134C5">
        <w:trPr>
          <w:trHeight w:val="253"/>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15</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Нитрит-ион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0,023÷0,006</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3,0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ГОСТ 4192-82</w:t>
            </w:r>
          </w:p>
        </w:tc>
      </w:tr>
      <w:tr w:rsidR="00B134C5" w:rsidRPr="00B134C5" w:rsidTr="00B134C5">
        <w:trPr>
          <w:trHeight w:val="244"/>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16</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Свинец</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0,0061÷0,0024</w:t>
            </w:r>
          </w:p>
        </w:tc>
        <w:tc>
          <w:tcPr>
            <w:tcW w:w="1559" w:type="dxa"/>
            <w:shd w:val="clear" w:color="auto" w:fill="auto"/>
            <w:vAlign w:val="center"/>
          </w:tcPr>
          <w:p w:rsidR="00B134C5" w:rsidRPr="00B134C5" w:rsidRDefault="00B134C5" w:rsidP="00B134C5">
            <w:pPr>
              <w:rPr>
                <w:rFonts w:ascii="Times New Roman" w:hAnsi="Times New Roman"/>
                <w:sz w:val="24"/>
                <w:szCs w:val="24"/>
                <w:lang w:val="en-US" w:bidi="en-US"/>
              </w:rPr>
            </w:pPr>
            <w:r w:rsidRPr="00B134C5">
              <w:rPr>
                <w:rFonts w:ascii="Times New Roman" w:hAnsi="Times New Roman"/>
                <w:sz w:val="24"/>
                <w:szCs w:val="24"/>
              </w:rPr>
              <w:t>Не более 001</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rPr>
              <w:t>МУ № 31-03/04</w:t>
            </w:r>
          </w:p>
        </w:tc>
      </w:tr>
      <w:tr w:rsidR="00B134C5" w:rsidRPr="00B134C5" w:rsidTr="00B134C5">
        <w:trPr>
          <w:trHeight w:val="233"/>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17</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Кадмий</w:t>
            </w:r>
          </w:p>
        </w:tc>
        <w:tc>
          <w:tcPr>
            <w:tcW w:w="1843" w:type="dxa"/>
            <w:shd w:val="clear" w:color="auto" w:fill="auto"/>
            <w:vAlign w:val="center"/>
          </w:tcPr>
          <w:p w:rsidR="00B134C5" w:rsidRPr="00B134C5" w:rsidRDefault="00B134C5" w:rsidP="00B134C5">
            <w:pPr>
              <w:ind w:left="-108" w:right="-108"/>
              <w:jc w:val="center"/>
              <w:rPr>
                <w:rFonts w:ascii="Times New Roman" w:hAnsi="Times New Roman"/>
                <w:sz w:val="24"/>
                <w:szCs w:val="24"/>
              </w:rPr>
            </w:pPr>
            <w:r w:rsidRPr="00B134C5">
              <w:rPr>
                <w:rFonts w:ascii="Times New Roman" w:hAnsi="Times New Roman"/>
                <w:sz w:val="24"/>
                <w:szCs w:val="24"/>
              </w:rPr>
              <w:t>&lt;0,00</w:t>
            </w:r>
          </w:p>
        </w:tc>
        <w:tc>
          <w:tcPr>
            <w:tcW w:w="1559"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0,001</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val="en-US" w:bidi="en-US"/>
              </w:rPr>
            </w:pPr>
            <w:r w:rsidRPr="00B134C5">
              <w:rPr>
                <w:rFonts w:ascii="Times New Roman" w:hAnsi="Times New Roman"/>
                <w:sz w:val="24"/>
                <w:szCs w:val="24"/>
                <w:lang w:bidi="en-US"/>
              </w:rPr>
              <w:t>м</w:t>
            </w:r>
            <w:r w:rsidRPr="00B134C5">
              <w:rPr>
                <w:rFonts w:ascii="Times New Roman" w:hAnsi="Times New Roman"/>
                <w:sz w:val="24"/>
                <w:szCs w:val="24"/>
                <w:lang w:val="en-US" w:bidi="en-US"/>
              </w:rPr>
              <w:t>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МУК 4.1.1504-03</w:t>
            </w:r>
          </w:p>
        </w:tc>
      </w:tr>
      <w:tr w:rsidR="00B134C5" w:rsidRPr="00B134C5" w:rsidTr="00B134C5">
        <w:trPr>
          <w:trHeight w:val="36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18</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Фторид-ион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1,81÷0,27</w:t>
            </w:r>
          </w:p>
        </w:tc>
        <w:tc>
          <w:tcPr>
            <w:tcW w:w="1559"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 xml:space="preserve">Ш </w:t>
            </w:r>
            <w:proofErr w:type="spellStart"/>
            <w:r w:rsidRPr="00B134C5">
              <w:rPr>
                <w:rFonts w:ascii="Times New Roman" w:hAnsi="Times New Roman"/>
                <w:sz w:val="24"/>
                <w:szCs w:val="24"/>
              </w:rPr>
              <w:t>клим</w:t>
            </w:r>
            <w:proofErr w:type="spellEnd"/>
            <w:r w:rsidRPr="00B134C5">
              <w:rPr>
                <w:rFonts w:ascii="Times New Roman" w:hAnsi="Times New Roman"/>
                <w:sz w:val="24"/>
                <w:szCs w:val="24"/>
              </w:rPr>
              <w:t>. Район ≤1,2</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4386-89</w:t>
            </w:r>
          </w:p>
        </w:tc>
      </w:tr>
      <w:tr w:rsidR="00B134C5" w:rsidRPr="00B134C5" w:rsidTr="00B134C5">
        <w:trPr>
          <w:trHeight w:val="218"/>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19</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Хлорид-ион</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29,0÷4,35</w:t>
            </w:r>
          </w:p>
        </w:tc>
        <w:tc>
          <w:tcPr>
            <w:tcW w:w="1559" w:type="dxa"/>
            <w:shd w:val="clear" w:color="auto" w:fill="auto"/>
            <w:vAlign w:val="center"/>
          </w:tcPr>
          <w:p w:rsidR="00B134C5" w:rsidRPr="00B134C5" w:rsidRDefault="00B134C5" w:rsidP="00B134C5">
            <w:pPr>
              <w:rPr>
                <w:rFonts w:ascii="Times New Roman" w:hAnsi="Times New Roman"/>
                <w:sz w:val="24"/>
                <w:szCs w:val="24"/>
                <w:lang w:bidi="en-US"/>
              </w:rPr>
            </w:pPr>
            <w:r w:rsidRPr="00B134C5">
              <w:rPr>
                <w:rFonts w:ascii="Times New Roman" w:hAnsi="Times New Roman"/>
                <w:sz w:val="24"/>
                <w:szCs w:val="24"/>
              </w:rPr>
              <w:t>Не более 350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rPr>
              <w:t>ГОСТ 4245-72</w:t>
            </w:r>
          </w:p>
        </w:tc>
      </w:tr>
      <w:tr w:rsidR="00B134C5" w:rsidRPr="00B134C5" w:rsidTr="00B134C5">
        <w:trPr>
          <w:trHeight w:val="207"/>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20</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Цинк</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0,13÷0,04</w:t>
            </w:r>
          </w:p>
        </w:tc>
        <w:tc>
          <w:tcPr>
            <w:tcW w:w="1559"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≤5,0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ГОСТ 18293-72</w:t>
            </w:r>
          </w:p>
        </w:tc>
      </w:tr>
      <w:tr w:rsidR="00B134C5" w:rsidRPr="00B134C5" w:rsidTr="00B134C5">
        <w:trPr>
          <w:trHeight w:val="415"/>
        </w:trPr>
        <w:tc>
          <w:tcPr>
            <w:tcW w:w="817"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21</w:t>
            </w:r>
          </w:p>
        </w:tc>
        <w:tc>
          <w:tcPr>
            <w:tcW w:w="2268" w:type="dxa"/>
            <w:shd w:val="clear" w:color="auto" w:fill="auto"/>
            <w:vAlign w:val="center"/>
          </w:tcPr>
          <w:p w:rsidR="00B134C5" w:rsidRPr="00B134C5" w:rsidRDefault="00B134C5" w:rsidP="00B134C5">
            <w:pPr>
              <w:rPr>
                <w:rFonts w:ascii="Times New Roman" w:hAnsi="Times New Roman"/>
                <w:sz w:val="24"/>
                <w:szCs w:val="24"/>
              </w:rPr>
            </w:pPr>
            <w:r w:rsidRPr="00B134C5">
              <w:rPr>
                <w:rFonts w:ascii="Times New Roman" w:hAnsi="Times New Roman"/>
                <w:sz w:val="24"/>
                <w:szCs w:val="24"/>
              </w:rPr>
              <w:t>Сульфаты</w:t>
            </w:r>
          </w:p>
        </w:tc>
        <w:tc>
          <w:tcPr>
            <w:tcW w:w="1843" w:type="dxa"/>
            <w:shd w:val="clear" w:color="auto" w:fill="auto"/>
            <w:vAlign w:val="center"/>
          </w:tcPr>
          <w:p w:rsidR="00B134C5" w:rsidRPr="00B134C5" w:rsidRDefault="00B134C5" w:rsidP="00B134C5">
            <w:pPr>
              <w:jc w:val="center"/>
              <w:rPr>
                <w:rFonts w:ascii="Times New Roman" w:hAnsi="Times New Roman"/>
                <w:sz w:val="24"/>
                <w:szCs w:val="24"/>
              </w:rPr>
            </w:pPr>
            <w:r w:rsidRPr="00B134C5">
              <w:rPr>
                <w:rFonts w:ascii="Times New Roman" w:hAnsi="Times New Roman"/>
                <w:sz w:val="24"/>
                <w:szCs w:val="24"/>
              </w:rPr>
              <w:t>63,0÷6,3</w:t>
            </w:r>
          </w:p>
        </w:tc>
        <w:tc>
          <w:tcPr>
            <w:tcW w:w="1559" w:type="dxa"/>
            <w:shd w:val="clear" w:color="auto" w:fill="auto"/>
            <w:vAlign w:val="center"/>
          </w:tcPr>
          <w:p w:rsidR="00B134C5" w:rsidRPr="00B134C5" w:rsidRDefault="00B134C5" w:rsidP="00B134C5">
            <w:pPr>
              <w:rPr>
                <w:rFonts w:ascii="Times New Roman" w:hAnsi="Times New Roman"/>
                <w:sz w:val="24"/>
                <w:szCs w:val="24"/>
                <w:lang w:bidi="en-US"/>
              </w:rPr>
            </w:pPr>
            <w:r w:rsidRPr="00B134C5">
              <w:rPr>
                <w:rFonts w:ascii="Times New Roman" w:hAnsi="Times New Roman"/>
                <w:sz w:val="24"/>
                <w:szCs w:val="24"/>
              </w:rPr>
              <w:t>Не более 500</w:t>
            </w:r>
          </w:p>
        </w:tc>
        <w:tc>
          <w:tcPr>
            <w:tcW w:w="127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lang w:bidi="en-US"/>
              </w:rPr>
              <w:t>мг/дм³</w:t>
            </w:r>
          </w:p>
        </w:tc>
        <w:tc>
          <w:tcPr>
            <w:tcW w:w="2126" w:type="dxa"/>
            <w:shd w:val="clear" w:color="auto" w:fill="auto"/>
            <w:vAlign w:val="center"/>
          </w:tcPr>
          <w:p w:rsidR="00B134C5" w:rsidRPr="00B134C5" w:rsidRDefault="00B134C5" w:rsidP="00B134C5">
            <w:pPr>
              <w:jc w:val="center"/>
              <w:rPr>
                <w:rFonts w:ascii="Times New Roman" w:hAnsi="Times New Roman"/>
                <w:sz w:val="24"/>
                <w:szCs w:val="24"/>
                <w:lang w:bidi="en-US"/>
              </w:rPr>
            </w:pPr>
            <w:r w:rsidRPr="00B134C5">
              <w:rPr>
                <w:rFonts w:ascii="Times New Roman" w:hAnsi="Times New Roman"/>
                <w:sz w:val="24"/>
                <w:szCs w:val="24"/>
              </w:rPr>
              <w:t>ГОСТ Р 52964-2008</w:t>
            </w:r>
          </w:p>
        </w:tc>
      </w:tr>
    </w:tbl>
    <w:p w:rsidR="00FE5772" w:rsidRPr="004C176C" w:rsidRDefault="00FE5772" w:rsidP="00D26F8D">
      <w:pPr>
        <w:shd w:val="clear" w:color="auto" w:fill="FFFFFF"/>
        <w:spacing w:after="0" w:line="360" w:lineRule="auto"/>
        <w:ind w:right="141" w:firstLine="709"/>
        <w:jc w:val="both"/>
        <w:rPr>
          <w:rFonts w:ascii="Times New Roman" w:eastAsia="Times New Roman" w:hAnsi="Times New Roman"/>
          <w:sz w:val="28"/>
          <w:szCs w:val="28"/>
          <w:lang w:eastAsia="ru-RU"/>
        </w:rPr>
      </w:pPr>
    </w:p>
    <w:p w:rsidR="00E22DF8" w:rsidRPr="004C176C" w:rsidRDefault="00E22DF8" w:rsidP="00EA1CA0">
      <w:pPr>
        <w:spacing w:before="240" w:after="0" w:line="360" w:lineRule="auto"/>
        <w:contextualSpacing/>
        <w:jc w:val="both"/>
        <w:rPr>
          <w:rFonts w:ascii="Times New Roman" w:hAnsi="Times New Roman"/>
          <w:b/>
          <w:i/>
          <w:sz w:val="28"/>
          <w:szCs w:val="28"/>
          <w:lang w:eastAsia="ru-RU"/>
        </w:rPr>
      </w:pPr>
      <w:r w:rsidRPr="004C176C">
        <w:rPr>
          <w:rFonts w:ascii="Times New Roman" w:hAnsi="Times New Roman"/>
          <w:b/>
          <w:i/>
          <w:sz w:val="28"/>
          <w:szCs w:val="28"/>
          <w:lang w:eastAsia="ru-RU"/>
        </w:rPr>
        <w:t>В) Состояние и функционирование существующих насосных централизованных станций</w:t>
      </w:r>
      <w:r w:rsidR="007667CD" w:rsidRPr="004C176C">
        <w:rPr>
          <w:rFonts w:ascii="Times New Roman" w:hAnsi="Times New Roman"/>
          <w:b/>
          <w:i/>
          <w:sz w:val="28"/>
          <w:szCs w:val="28"/>
          <w:lang w:eastAsia="ru-RU"/>
        </w:rPr>
        <w:t xml:space="preserve">, оценка </w:t>
      </w:r>
      <w:proofErr w:type="spellStart"/>
      <w:r w:rsidR="007667CD" w:rsidRPr="004C176C">
        <w:rPr>
          <w:rFonts w:ascii="Times New Roman" w:hAnsi="Times New Roman"/>
          <w:b/>
          <w:i/>
          <w:sz w:val="28"/>
          <w:szCs w:val="28"/>
          <w:lang w:eastAsia="ru-RU"/>
        </w:rPr>
        <w:t>энергоэффективности</w:t>
      </w:r>
      <w:proofErr w:type="spellEnd"/>
      <w:r w:rsidR="007667CD" w:rsidRPr="004C176C">
        <w:rPr>
          <w:rFonts w:ascii="Times New Roman" w:hAnsi="Times New Roman"/>
          <w:b/>
          <w:i/>
          <w:sz w:val="28"/>
          <w:szCs w:val="28"/>
          <w:lang w:eastAsia="ru-RU"/>
        </w:rPr>
        <w:t xml:space="preserve"> подачи воды.</w:t>
      </w:r>
    </w:p>
    <w:p w:rsidR="00D26F8D" w:rsidRPr="004C176C" w:rsidRDefault="00AC637A" w:rsidP="00C34257">
      <w:pPr>
        <w:spacing w:after="0" w:line="360" w:lineRule="auto"/>
        <w:ind w:firstLine="708"/>
        <w:jc w:val="both"/>
        <w:rPr>
          <w:rFonts w:ascii="Times New Roman" w:hAnsi="Times New Roman"/>
          <w:sz w:val="28"/>
          <w:szCs w:val="28"/>
          <w:lang w:eastAsia="ru-RU"/>
        </w:rPr>
      </w:pPr>
      <w:r w:rsidRPr="004C176C">
        <w:rPr>
          <w:rFonts w:ascii="Times New Roman" w:hAnsi="Times New Roman"/>
          <w:sz w:val="28"/>
          <w:szCs w:val="28"/>
          <w:lang w:eastAsia="ru-RU"/>
        </w:rPr>
        <w:t xml:space="preserve">В </w:t>
      </w:r>
      <w:proofErr w:type="spellStart"/>
      <w:r w:rsidR="00B134C5">
        <w:rPr>
          <w:rFonts w:ascii="Times New Roman" w:hAnsi="Times New Roman"/>
          <w:sz w:val="28"/>
          <w:szCs w:val="28"/>
          <w:lang w:eastAsia="ru-RU"/>
        </w:rPr>
        <w:t>Коржевском</w:t>
      </w:r>
      <w:r w:rsidRPr="004C176C">
        <w:rPr>
          <w:rFonts w:ascii="Times New Roman" w:hAnsi="Times New Roman"/>
          <w:sz w:val="28"/>
          <w:szCs w:val="28"/>
          <w:lang w:eastAsia="ru-RU"/>
        </w:rPr>
        <w:t>сельском</w:t>
      </w:r>
      <w:proofErr w:type="spellEnd"/>
      <w:r w:rsidRPr="004C176C">
        <w:rPr>
          <w:rFonts w:ascii="Times New Roman" w:hAnsi="Times New Roman"/>
          <w:sz w:val="28"/>
          <w:szCs w:val="28"/>
          <w:lang w:eastAsia="ru-RU"/>
        </w:rPr>
        <w:t xml:space="preserve"> п</w:t>
      </w:r>
      <w:r w:rsidR="008D3DA8" w:rsidRPr="004C176C">
        <w:rPr>
          <w:rFonts w:ascii="Times New Roman" w:hAnsi="Times New Roman"/>
          <w:sz w:val="28"/>
          <w:szCs w:val="28"/>
          <w:lang w:eastAsia="ru-RU"/>
        </w:rPr>
        <w:t xml:space="preserve">оселении </w:t>
      </w:r>
      <w:r w:rsidR="00AE7827" w:rsidRPr="004C176C">
        <w:rPr>
          <w:rFonts w:ascii="Times New Roman" w:hAnsi="Times New Roman"/>
          <w:sz w:val="28"/>
          <w:szCs w:val="28"/>
          <w:lang w:eastAsia="ru-RU"/>
        </w:rPr>
        <w:t xml:space="preserve">насосные станции расположены </w:t>
      </w:r>
      <w:r w:rsidR="00F81ADD" w:rsidRPr="004C176C">
        <w:rPr>
          <w:rFonts w:ascii="Times New Roman" w:hAnsi="Times New Roman"/>
          <w:sz w:val="28"/>
          <w:szCs w:val="28"/>
          <w:lang w:eastAsia="ru-RU"/>
        </w:rPr>
        <w:t>на территории водозабора.</w:t>
      </w:r>
    </w:p>
    <w:p w:rsidR="00C34257" w:rsidRPr="004C176C" w:rsidRDefault="00C34257" w:rsidP="00C34257">
      <w:pPr>
        <w:spacing w:after="0" w:line="360" w:lineRule="auto"/>
        <w:ind w:firstLine="708"/>
        <w:jc w:val="both"/>
        <w:rPr>
          <w:rFonts w:ascii="Times New Roman" w:hAnsi="Times New Roman"/>
          <w:sz w:val="28"/>
          <w:szCs w:val="28"/>
        </w:rPr>
      </w:pPr>
      <w:r w:rsidRPr="004C176C">
        <w:rPr>
          <w:rFonts w:ascii="Times New Roman" w:hAnsi="Times New Roman"/>
          <w:sz w:val="28"/>
          <w:szCs w:val="28"/>
        </w:rPr>
        <w:t xml:space="preserve">Для полного выполнения оценки </w:t>
      </w:r>
      <w:proofErr w:type="spellStart"/>
      <w:r w:rsidRPr="004C176C">
        <w:rPr>
          <w:rFonts w:ascii="Times New Roman" w:hAnsi="Times New Roman"/>
          <w:sz w:val="28"/>
          <w:szCs w:val="28"/>
        </w:rPr>
        <w:t>энергоэффективности</w:t>
      </w:r>
      <w:proofErr w:type="spellEnd"/>
      <w:r w:rsidRPr="004C176C">
        <w:rPr>
          <w:rFonts w:ascii="Times New Roman" w:hAnsi="Times New Roman"/>
          <w:sz w:val="28"/>
          <w:szCs w:val="28"/>
        </w:rPr>
        <w:t xml:space="preserve"> подачи воды, которая рассчитывается по соотношениям удельного расхода электрической энергии, необходимого для подачи установленного объема воды и установленного уровня напора необходимо выполнить следующие поставленные задачи:</w:t>
      </w:r>
    </w:p>
    <w:p w:rsidR="00C34257" w:rsidRPr="004C176C" w:rsidRDefault="00EA1CA0" w:rsidP="00EA1CA0">
      <w:pPr>
        <w:spacing w:after="0" w:line="360" w:lineRule="auto"/>
        <w:jc w:val="both"/>
        <w:rPr>
          <w:rFonts w:ascii="Times New Roman" w:hAnsi="Times New Roman"/>
          <w:sz w:val="28"/>
          <w:szCs w:val="28"/>
        </w:rPr>
      </w:pPr>
      <w:r>
        <w:rPr>
          <w:rFonts w:ascii="Times New Roman" w:hAnsi="Times New Roman"/>
          <w:sz w:val="28"/>
          <w:szCs w:val="28"/>
        </w:rPr>
        <w:t>1. </w:t>
      </w:r>
      <w:r w:rsidR="00C34257" w:rsidRPr="004C176C">
        <w:rPr>
          <w:rFonts w:ascii="Times New Roman" w:hAnsi="Times New Roman"/>
          <w:sz w:val="28"/>
          <w:szCs w:val="28"/>
        </w:rPr>
        <w:t xml:space="preserve">Обосновать выбор объективного критерия для оценки </w:t>
      </w:r>
      <w:proofErr w:type="spellStart"/>
      <w:r w:rsidR="00C34257" w:rsidRPr="004C176C">
        <w:rPr>
          <w:rFonts w:ascii="Times New Roman" w:hAnsi="Times New Roman"/>
          <w:sz w:val="28"/>
          <w:szCs w:val="28"/>
        </w:rPr>
        <w:t>энергоэффективности</w:t>
      </w:r>
      <w:proofErr w:type="spellEnd"/>
      <w:r w:rsidR="00C34257" w:rsidRPr="004C176C">
        <w:rPr>
          <w:rFonts w:ascii="Times New Roman" w:hAnsi="Times New Roman"/>
          <w:sz w:val="28"/>
          <w:szCs w:val="28"/>
        </w:rPr>
        <w:t xml:space="preserve"> работы насосов системы водоснабжения и составить рекомендации для определения имеющегося потенциала энергосбережения. </w:t>
      </w:r>
    </w:p>
    <w:p w:rsidR="00C34257" w:rsidRPr="004C176C" w:rsidRDefault="00C34257" w:rsidP="00EA1CA0">
      <w:pPr>
        <w:spacing w:after="0" w:line="360" w:lineRule="auto"/>
        <w:jc w:val="both"/>
        <w:rPr>
          <w:rFonts w:ascii="Times New Roman" w:hAnsi="Times New Roman"/>
          <w:sz w:val="28"/>
          <w:szCs w:val="28"/>
        </w:rPr>
      </w:pPr>
      <w:r w:rsidRPr="004C176C">
        <w:rPr>
          <w:rFonts w:ascii="Times New Roman" w:hAnsi="Times New Roman"/>
          <w:sz w:val="28"/>
          <w:szCs w:val="28"/>
        </w:rPr>
        <w:t>2. Выполнить анализ фактических режимов работы насосов системы водоснабжения и обобщить имеющуюся информацию об эффективности различных способов управления.</w:t>
      </w:r>
    </w:p>
    <w:p w:rsidR="00C34257" w:rsidRPr="004C176C" w:rsidRDefault="00C34257" w:rsidP="00EA1CA0">
      <w:pPr>
        <w:spacing w:after="0" w:line="360" w:lineRule="auto"/>
        <w:jc w:val="both"/>
        <w:rPr>
          <w:rFonts w:ascii="Times New Roman" w:hAnsi="Times New Roman"/>
          <w:sz w:val="28"/>
          <w:szCs w:val="28"/>
        </w:rPr>
      </w:pPr>
      <w:r w:rsidRPr="004C176C">
        <w:rPr>
          <w:rFonts w:ascii="Times New Roman" w:hAnsi="Times New Roman"/>
          <w:sz w:val="28"/>
          <w:szCs w:val="28"/>
        </w:rPr>
        <w:t>3. Оценить влияние выбора способа управления насосами и характера распределения нагрузки во времени на определение его оптимальных параметров.</w:t>
      </w:r>
    </w:p>
    <w:p w:rsidR="00C34257" w:rsidRPr="004C176C" w:rsidRDefault="00EA1CA0" w:rsidP="00EA1CA0">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4. </w:t>
      </w:r>
      <w:r w:rsidR="00C34257" w:rsidRPr="004C176C">
        <w:rPr>
          <w:rFonts w:ascii="Times New Roman" w:hAnsi="Times New Roman"/>
          <w:sz w:val="28"/>
          <w:szCs w:val="28"/>
        </w:rPr>
        <w:t xml:space="preserve">Провести сравнительный анализ </w:t>
      </w:r>
      <w:proofErr w:type="spellStart"/>
      <w:r w:rsidR="00C34257" w:rsidRPr="004C176C">
        <w:rPr>
          <w:rFonts w:ascii="Times New Roman" w:hAnsi="Times New Roman"/>
          <w:sz w:val="28"/>
          <w:szCs w:val="28"/>
        </w:rPr>
        <w:t>энергоэффективности</w:t>
      </w:r>
      <w:proofErr w:type="spellEnd"/>
      <w:r w:rsidR="00C34257" w:rsidRPr="004C176C">
        <w:rPr>
          <w:rFonts w:ascii="Times New Roman" w:hAnsi="Times New Roman"/>
          <w:sz w:val="28"/>
          <w:szCs w:val="28"/>
        </w:rPr>
        <w:t xml:space="preserve"> различных способов управления насосами с учетом возможности применения регулируемого привода. </w:t>
      </w:r>
    </w:p>
    <w:p w:rsidR="00C34257" w:rsidRPr="004C176C" w:rsidRDefault="00C34257" w:rsidP="00C34257">
      <w:pPr>
        <w:spacing w:after="0" w:line="360" w:lineRule="auto"/>
        <w:ind w:firstLine="708"/>
        <w:jc w:val="both"/>
        <w:rPr>
          <w:rFonts w:ascii="Times New Roman" w:hAnsi="Times New Roman"/>
          <w:sz w:val="28"/>
          <w:szCs w:val="28"/>
          <w:u w:val="single"/>
        </w:rPr>
      </w:pPr>
      <w:r w:rsidRPr="004C176C">
        <w:rPr>
          <w:rFonts w:ascii="Times New Roman" w:hAnsi="Times New Roman"/>
          <w:sz w:val="28"/>
          <w:szCs w:val="28"/>
          <w:u w:val="single"/>
        </w:rPr>
        <w:t xml:space="preserve">Оценочные показатели </w:t>
      </w:r>
      <w:proofErr w:type="spellStart"/>
      <w:r w:rsidRPr="004C176C">
        <w:rPr>
          <w:rFonts w:ascii="Times New Roman" w:hAnsi="Times New Roman"/>
          <w:sz w:val="28"/>
          <w:szCs w:val="28"/>
          <w:u w:val="single"/>
        </w:rPr>
        <w:t>энергоэффективности</w:t>
      </w:r>
      <w:proofErr w:type="spellEnd"/>
      <w:r w:rsidRPr="004C176C">
        <w:rPr>
          <w:rFonts w:ascii="Times New Roman" w:hAnsi="Times New Roman"/>
          <w:sz w:val="28"/>
          <w:szCs w:val="28"/>
          <w:u w:val="single"/>
        </w:rPr>
        <w:t xml:space="preserve"> систем водоснабжения. </w:t>
      </w:r>
    </w:p>
    <w:p w:rsidR="00402B19" w:rsidRPr="004C176C" w:rsidRDefault="00C34257" w:rsidP="00C34257">
      <w:pPr>
        <w:spacing w:after="0" w:line="360" w:lineRule="auto"/>
        <w:ind w:firstLine="708"/>
        <w:jc w:val="both"/>
        <w:rPr>
          <w:rFonts w:ascii="Times New Roman" w:hAnsi="Times New Roman"/>
          <w:sz w:val="28"/>
          <w:szCs w:val="28"/>
        </w:rPr>
      </w:pPr>
      <w:r w:rsidRPr="004C176C">
        <w:rPr>
          <w:rFonts w:ascii="Times New Roman" w:hAnsi="Times New Roman"/>
          <w:sz w:val="28"/>
          <w:szCs w:val="28"/>
        </w:rPr>
        <w:t xml:space="preserve">Согласно ГОСТ Р 51387-99 показатель энергетической эффективности – это абсолютная, удельная или относительная величина потребления или потерь энергетических ресурсов для продукции любого назначения или технологического процесса. Общепринятые показатели ЭФ для систем водоснабжения отсутствуют. </w:t>
      </w:r>
    </w:p>
    <w:p w:rsidR="00402B19" w:rsidRPr="004C176C" w:rsidRDefault="00C34257" w:rsidP="00C34257">
      <w:pPr>
        <w:spacing w:after="0" w:line="360" w:lineRule="auto"/>
        <w:ind w:firstLine="708"/>
        <w:jc w:val="both"/>
        <w:rPr>
          <w:rFonts w:ascii="Times New Roman" w:hAnsi="Times New Roman"/>
          <w:sz w:val="28"/>
          <w:szCs w:val="28"/>
        </w:rPr>
      </w:pPr>
      <w:r w:rsidRPr="004C176C">
        <w:rPr>
          <w:rFonts w:ascii="Times New Roman" w:hAnsi="Times New Roman"/>
          <w:sz w:val="28"/>
          <w:szCs w:val="28"/>
        </w:rPr>
        <w:t xml:space="preserve">Неявно они характеризуются долей потерь товарной воды, количеством расходуемой воды среднестатистическим жителем по нормативам или приборам учета, расходом электроэнергии на подъем или перекачку воды. Тем не менее, этого недостаточно, – необходимо вводить параметры ЭФ для оценки динамики использования электроэнергии во всей системе водоснабжения в комплексе и на ее различных уровнях. Так, повышение коэффициента полезного действия насосного оборудования может не привести к ожидаемому росту ЭФ из-за потерь воды в распределительных сетях, а запланированную экономию электрической энергии легко достичь искусственным снижением подачи воды. </w:t>
      </w:r>
    </w:p>
    <w:p w:rsidR="00C34257" w:rsidRDefault="00C34257" w:rsidP="00C34257">
      <w:pPr>
        <w:spacing w:after="0" w:line="360" w:lineRule="auto"/>
        <w:ind w:firstLine="708"/>
        <w:jc w:val="both"/>
        <w:rPr>
          <w:rFonts w:ascii="Times New Roman" w:hAnsi="Times New Roman"/>
          <w:sz w:val="28"/>
          <w:szCs w:val="28"/>
        </w:rPr>
      </w:pPr>
      <w:r w:rsidRPr="004C176C">
        <w:rPr>
          <w:rFonts w:ascii="Times New Roman" w:hAnsi="Times New Roman"/>
          <w:sz w:val="28"/>
          <w:szCs w:val="28"/>
        </w:rPr>
        <w:t>Экономия ресурсов возможна как на стадии производства и транспортирования воды, так и в процессе ее потребления, когда одновременно сберегается вода, электроэнергия и денежные средства на их покупку.</w:t>
      </w:r>
    </w:p>
    <w:p w:rsidR="004C4AF5" w:rsidRPr="004C4AF5" w:rsidRDefault="004C4AF5" w:rsidP="004C4AF5">
      <w:pPr>
        <w:spacing w:after="0" w:line="360" w:lineRule="auto"/>
        <w:ind w:firstLine="708"/>
        <w:jc w:val="both"/>
        <w:rPr>
          <w:rFonts w:ascii="Times New Roman" w:hAnsi="Times New Roman"/>
          <w:sz w:val="28"/>
          <w:szCs w:val="28"/>
        </w:rPr>
      </w:pPr>
      <w:r w:rsidRPr="004C4AF5">
        <w:rPr>
          <w:rFonts w:ascii="Times New Roman" w:hAnsi="Times New Roman"/>
          <w:sz w:val="28"/>
          <w:szCs w:val="28"/>
        </w:rPr>
        <w:t xml:space="preserve">В населенных пунктах МО </w:t>
      </w:r>
      <w:proofErr w:type="spellStart"/>
      <w:r w:rsidRPr="004C4AF5">
        <w:rPr>
          <w:rFonts w:ascii="Times New Roman" w:hAnsi="Times New Roman"/>
          <w:sz w:val="28"/>
          <w:szCs w:val="28"/>
        </w:rPr>
        <w:t>Коржевское</w:t>
      </w:r>
      <w:proofErr w:type="spellEnd"/>
      <w:r w:rsidRPr="004C4AF5">
        <w:rPr>
          <w:rFonts w:ascii="Times New Roman" w:hAnsi="Times New Roman"/>
          <w:sz w:val="28"/>
          <w:szCs w:val="28"/>
        </w:rPr>
        <w:t xml:space="preserve"> СП напор в сетях обеспечивается водонапорными башнями </w:t>
      </w:r>
      <w:proofErr w:type="spellStart"/>
      <w:r w:rsidRPr="004C4AF5">
        <w:rPr>
          <w:rFonts w:ascii="Times New Roman" w:hAnsi="Times New Roman"/>
          <w:sz w:val="28"/>
          <w:szCs w:val="28"/>
        </w:rPr>
        <w:t>Рожновского</w:t>
      </w:r>
      <w:proofErr w:type="spellEnd"/>
      <w:r w:rsidRPr="004C4AF5">
        <w:rPr>
          <w:rFonts w:ascii="Times New Roman" w:hAnsi="Times New Roman"/>
          <w:sz w:val="28"/>
          <w:szCs w:val="28"/>
        </w:rPr>
        <w:t>.</w:t>
      </w:r>
    </w:p>
    <w:p w:rsidR="004C4AF5" w:rsidRPr="004C4AF5" w:rsidRDefault="004C4AF5" w:rsidP="004C4AF5">
      <w:pPr>
        <w:spacing w:after="0" w:line="360" w:lineRule="auto"/>
        <w:ind w:firstLine="708"/>
        <w:jc w:val="both"/>
        <w:rPr>
          <w:rFonts w:ascii="Times New Roman" w:hAnsi="Times New Roman"/>
          <w:sz w:val="28"/>
          <w:szCs w:val="28"/>
        </w:rPr>
      </w:pPr>
      <w:r w:rsidRPr="004C4AF5">
        <w:rPr>
          <w:rFonts w:ascii="Times New Roman" w:hAnsi="Times New Roman"/>
          <w:sz w:val="28"/>
          <w:szCs w:val="28"/>
        </w:rPr>
        <w:t>Действующие водонапорные башни построены в 70-90е гг. прошлого века. За долгие годы эксплуатации в баках собираются известковые осадки, ржавчина, иловые отложения, что ведет к снижению качества воды. Кроме того, большинство водонапорных башен потеряли герметичность, часто текут по швам и трещинам в металле; имеет место коррозия металлических несущих поверхностей.</w:t>
      </w:r>
    </w:p>
    <w:p w:rsidR="004C4AF5" w:rsidRDefault="004C4AF5" w:rsidP="004C4AF5">
      <w:pPr>
        <w:spacing w:after="0" w:line="360" w:lineRule="auto"/>
        <w:ind w:firstLine="708"/>
        <w:jc w:val="center"/>
        <w:rPr>
          <w:rFonts w:ascii="Times New Roman" w:hAnsi="Times New Roman"/>
          <w:sz w:val="28"/>
          <w:szCs w:val="28"/>
        </w:rPr>
      </w:pPr>
    </w:p>
    <w:p w:rsidR="004C4AF5" w:rsidRDefault="004C4AF5" w:rsidP="004C4AF5">
      <w:pPr>
        <w:spacing w:after="0" w:line="360" w:lineRule="auto"/>
        <w:ind w:firstLine="708"/>
        <w:jc w:val="center"/>
        <w:rPr>
          <w:rFonts w:ascii="Times New Roman" w:hAnsi="Times New Roman"/>
          <w:sz w:val="28"/>
          <w:szCs w:val="28"/>
        </w:rPr>
      </w:pPr>
    </w:p>
    <w:p w:rsidR="004C4AF5" w:rsidRDefault="004C4AF5" w:rsidP="004C4AF5">
      <w:pPr>
        <w:spacing w:after="0" w:line="360" w:lineRule="auto"/>
        <w:ind w:firstLine="708"/>
        <w:jc w:val="center"/>
        <w:rPr>
          <w:rFonts w:ascii="Times New Roman" w:hAnsi="Times New Roman"/>
          <w:sz w:val="28"/>
          <w:szCs w:val="28"/>
        </w:rPr>
      </w:pPr>
    </w:p>
    <w:p w:rsidR="004C4AF5" w:rsidRDefault="004C4AF5" w:rsidP="004C4AF5">
      <w:pPr>
        <w:spacing w:after="0" w:line="360" w:lineRule="auto"/>
        <w:ind w:firstLine="708"/>
        <w:jc w:val="center"/>
        <w:rPr>
          <w:rFonts w:ascii="Times New Roman" w:hAnsi="Times New Roman"/>
          <w:sz w:val="28"/>
          <w:szCs w:val="28"/>
        </w:rPr>
      </w:pPr>
      <w:r w:rsidRPr="004C4AF5">
        <w:rPr>
          <w:rFonts w:ascii="Times New Roman" w:hAnsi="Times New Roman"/>
          <w:sz w:val="28"/>
          <w:szCs w:val="28"/>
        </w:rPr>
        <w:lastRenderedPageBreak/>
        <w:t>Состояние существующих водонапорных башен</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2951"/>
        <w:gridCol w:w="1864"/>
        <w:gridCol w:w="1553"/>
        <w:gridCol w:w="1864"/>
        <w:gridCol w:w="1709"/>
      </w:tblGrid>
      <w:tr w:rsidR="004C4AF5" w:rsidRPr="004C4AF5" w:rsidTr="004C4AF5">
        <w:trPr>
          <w:tblHeader/>
        </w:trPr>
        <w:tc>
          <w:tcPr>
            <w:tcW w:w="568"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 п/п</w:t>
            </w:r>
          </w:p>
        </w:tc>
        <w:tc>
          <w:tcPr>
            <w:tcW w:w="2693" w:type="dxa"/>
            <w:vAlign w:val="center"/>
          </w:tcPr>
          <w:p w:rsidR="004C4AF5" w:rsidRPr="004C4AF5" w:rsidRDefault="004C4AF5" w:rsidP="00400C1E">
            <w:pPr>
              <w:ind w:left="33"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Место расположения</w:t>
            </w:r>
          </w:p>
        </w:tc>
        <w:tc>
          <w:tcPr>
            <w:tcW w:w="1701"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Техническое состояние</w:t>
            </w:r>
          </w:p>
        </w:tc>
        <w:tc>
          <w:tcPr>
            <w:tcW w:w="1417" w:type="dxa"/>
            <w:vAlign w:val="center"/>
          </w:tcPr>
          <w:p w:rsidR="004C4AF5" w:rsidRPr="004C4AF5" w:rsidRDefault="004C4AF5" w:rsidP="00400C1E">
            <w:pPr>
              <w:ind w:left="129"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Материал</w:t>
            </w:r>
          </w:p>
        </w:tc>
        <w:tc>
          <w:tcPr>
            <w:tcW w:w="1701" w:type="dxa"/>
            <w:vAlign w:val="center"/>
          </w:tcPr>
          <w:p w:rsidR="004C4AF5" w:rsidRPr="004C4AF5" w:rsidRDefault="004C4AF5" w:rsidP="00400C1E">
            <w:pPr>
              <w:ind w:left="85"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Емкость бака (резервуара) м</w:t>
            </w:r>
            <w:r w:rsidRPr="004C4AF5">
              <w:rPr>
                <w:rFonts w:ascii="Times New Roman" w:eastAsia="Arial Unicode MS" w:hAnsi="Times New Roman"/>
                <w:sz w:val="24"/>
                <w:szCs w:val="24"/>
                <w:vertAlign w:val="superscript"/>
                <w:lang w:bidi="en-US"/>
              </w:rPr>
              <w:t>3</w:t>
            </w:r>
          </w:p>
        </w:tc>
        <w:tc>
          <w:tcPr>
            <w:tcW w:w="1560"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Год постройки</w:t>
            </w:r>
          </w:p>
        </w:tc>
      </w:tr>
      <w:tr w:rsidR="004C4AF5" w:rsidRPr="004C4AF5" w:rsidTr="004C4AF5">
        <w:tc>
          <w:tcPr>
            <w:tcW w:w="568" w:type="dxa"/>
          </w:tcPr>
          <w:p w:rsidR="004C4AF5" w:rsidRPr="004C4AF5" w:rsidRDefault="004C4AF5" w:rsidP="00400C1E">
            <w:pPr>
              <w:ind w:right="-1"/>
              <w:jc w:val="center"/>
              <w:rPr>
                <w:rFonts w:ascii="Times New Roman" w:eastAsia="Arial Unicode MS" w:hAnsi="Times New Roman"/>
                <w:b/>
                <w:i/>
                <w:sz w:val="24"/>
                <w:szCs w:val="24"/>
                <w:lang w:bidi="en-US"/>
              </w:rPr>
            </w:pPr>
            <w:r w:rsidRPr="004C4AF5">
              <w:rPr>
                <w:rFonts w:ascii="Times New Roman" w:eastAsia="Arial Unicode MS" w:hAnsi="Times New Roman"/>
                <w:b/>
                <w:i/>
                <w:sz w:val="24"/>
                <w:szCs w:val="24"/>
                <w:lang w:bidi="en-US"/>
              </w:rPr>
              <w:t>1.</w:t>
            </w:r>
          </w:p>
        </w:tc>
        <w:tc>
          <w:tcPr>
            <w:tcW w:w="2693" w:type="dxa"/>
          </w:tcPr>
          <w:p w:rsidR="004C4AF5" w:rsidRPr="004C4AF5" w:rsidRDefault="004C4AF5" w:rsidP="00400C1E">
            <w:pPr>
              <w:ind w:left="33" w:right="-1"/>
              <w:jc w:val="both"/>
              <w:rPr>
                <w:rFonts w:ascii="Times New Roman" w:eastAsia="Arial Unicode MS" w:hAnsi="Times New Roman"/>
                <w:b/>
                <w:i/>
                <w:sz w:val="24"/>
                <w:szCs w:val="24"/>
                <w:lang w:bidi="en-US"/>
              </w:rPr>
            </w:pPr>
            <w:r w:rsidRPr="004C4AF5">
              <w:rPr>
                <w:rFonts w:ascii="Times New Roman" w:eastAsia="Arial Unicode MS" w:hAnsi="Times New Roman"/>
                <w:b/>
                <w:i/>
                <w:sz w:val="24"/>
                <w:szCs w:val="24"/>
                <w:lang w:bidi="en-US"/>
              </w:rPr>
              <w:t xml:space="preserve">х. </w:t>
            </w:r>
            <w:proofErr w:type="spellStart"/>
            <w:r w:rsidRPr="004C4AF5">
              <w:rPr>
                <w:rFonts w:ascii="Times New Roman" w:eastAsia="Arial Unicode MS" w:hAnsi="Times New Roman"/>
                <w:b/>
                <w:i/>
                <w:sz w:val="24"/>
                <w:szCs w:val="24"/>
                <w:lang w:bidi="en-US"/>
              </w:rPr>
              <w:t>Коржевский</w:t>
            </w:r>
            <w:proofErr w:type="spellEnd"/>
          </w:p>
        </w:tc>
        <w:tc>
          <w:tcPr>
            <w:tcW w:w="1701" w:type="dxa"/>
          </w:tcPr>
          <w:p w:rsidR="004C4AF5" w:rsidRPr="004C4AF5" w:rsidRDefault="004C4AF5" w:rsidP="00400C1E">
            <w:pPr>
              <w:ind w:right="-1"/>
              <w:jc w:val="center"/>
              <w:rPr>
                <w:rFonts w:ascii="Times New Roman" w:eastAsia="Arial Unicode MS" w:hAnsi="Times New Roman"/>
                <w:sz w:val="24"/>
                <w:szCs w:val="24"/>
                <w:lang w:bidi="en-US"/>
              </w:rPr>
            </w:pPr>
          </w:p>
        </w:tc>
        <w:tc>
          <w:tcPr>
            <w:tcW w:w="1417" w:type="dxa"/>
          </w:tcPr>
          <w:p w:rsidR="004C4AF5" w:rsidRPr="004C4AF5" w:rsidRDefault="004C4AF5" w:rsidP="00400C1E">
            <w:pPr>
              <w:ind w:left="129" w:right="-1"/>
              <w:jc w:val="center"/>
              <w:rPr>
                <w:rFonts w:ascii="Times New Roman" w:eastAsia="Arial Unicode MS" w:hAnsi="Times New Roman"/>
                <w:sz w:val="24"/>
                <w:szCs w:val="24"/>
                <w:lang w:bidi="en-US"/>
              </w:rPr>
            </w:pPr>
          </w:p>
        </w:tc>
        <w:tc>
          <w:tcPr>
            <w:tcW w:w="1701" w:type="dxa"/>
          </w:tcPr>
          <w:p w:rsidR="004C4AF5" w:rsidRPr="004C4AF5" w:rsidRDefault="004C4AF5" w:rsidP="00400C1E">
            <w:pPr>
              <w:ind w:left="85" w:right="-1"/>
              <w:jc w:val="center"/>
              <w:rPr>
                <w:rFonts w:ascii="Times New Roman" w:eastAsia="Arial Unicode MS" w:hAnsi="Times New Roman"/>
                <w:sz w:val="24"/>
                <w:szCs w:val="24"/>
                <w:lang w:bidi="en-US"/>
              </w:rPr>
            </w:pPr>
          </w:p>
        </w:tc>
        <w:tc>
          <w:tcPr>
            <w:tcW w:w="1560" w:type="dxa"/>
          </w:tcPr>
          <w:p w:rsidR="004C4AF5" w:rsidRPr="004C4AF5" w:rsidRDefault="004C4AF5" w:rsidP="00400C1E">
            <w:pPr>
              <w:ind w:right="-1"/>
              <w:jc w:val="center"/>
              <w:rPr>
                <w:rFonts w:ascii="Times New Roman" w:eastAsia="Arial Unicode MS" w:hAnsi="Times New Roman"/>
                <w:sz w:val="24"/>
                <w:szCs w:val="24"/>
                <w:lang w:bidi="en-US"/>
              </w:rPr>
            </w:pPr>
          </w:p>
        </w:tc>
      </w:tr>
      <w:tr w:rsidR="004C4AF5" w:rsidRPr="004C4AF5" w:rsidTr="004C4AF5">
        <w:tc>
          <w:tcPr>
            <w:tcW w:w="568" w:type="dxa"/>
          </w:tcPr>
          <w:p w:rsidR="004C4AF5" w:rsidRPr="004C4AF5" w:rsidRDefault="004C4AF5" w:rsidP="00400C1E">
            <w:pPr>
              <w:ind w:right="-1"/>
              <w:jc w:val="center"/>
              <w:rPr>
                <w:rFonts w:ascii="Times New Roman" w:eastAsia="Arial Unicode MS" w:hAnsi="Times New Roman"/>
                <w:sz w:val="24"/>
                <w:szCs w:val="24"/>
                <w:lang w:bidi="en-US"/>
              </w:rPr>
            </w:pPr>
          </w:p>
        </w:tc>
        <w:tc>
          <w:tcPr>
            <w:tcW w:w="2693" w:type="dxa"/>
            <w:vAlign w:val="center"/>
          </w:tcPr>
          <w:p w:rsidR="004C4AF5" w:rsidRPr="004C4AF5" w:rsidRDefault="004C4AF5" w:rsidP="00400C1E">
            <w:pPr>
              <w:rPr>
                <w:rFonts w:ascii="Times New Roman" w:hAnsi="Times New Roman"/>
                <w:sz w:val="24"/>
                <w:szCs w:val="24"/>
                <w:lang w:bidi="en-US"/>
              </w:rPr>
            </w:pPr>
            <w:r w:rsidRPr="004C4AF5">
              <w:rPr>
                <w:rFonts w:ascii="Times New Roman" w:hAnsi="Times New Roman"/>
                <w:sz w:val="24"/>
                <w:szCs w:val="24"/>
                <w:lang w:bidi="en-US"/>
              </w:rPr>
              <w:t>- южная часть хутора, в створе с ул. Крайней (</w:t>
            </w:r>
            <w:proofErr w:type="spellStart"/>
            <w:proofErr w:type="gramStart"/>
            <w:r w:rsidRPr="004C4AF5">
              <w:rPr>
                <w:rFonts w:ascii="Times New Roman" w:hAnsi="Times New Roman"/>
                <w:sz w:val="24"/>
                <w:szCs w:val="24"/>
                <w:lang w:bidi="en-US"/>
              </w:rPr>
              <w:t>арт</w:t>
            </w:r>
            <w:proofErr w:type="spellEnd"/>
            <w:proofErr w:type="gramEnd"/>
            <w:r w:rsidRPr="004C4AF5">
              <w:rPr>
                <w:rFonts w:ascii="Times New Roman" w:hAnsi="Times New Roman"/>
                <w:sz w:val="24"/>
                <w:szCs w:val="24"/>
                <w:lang w:bidi="en-US"/>
              </w:rPr>
              <w:t>/</w:t>
            </w:r>
            <w:proofErr w:type="spellStart"/>
            <w:r w:rsidRPr="004C4AF5">
              <w:rPr>
                <w:rFonts w:ascii="Times New Roman" w:hAnsi="Times New Roman"/>
                <w:sz w:val="24"/>
                <w:szCs w:val="24"/>
                <w:lang w:bidi="en-US"/>
              </w:rPr>
              <w:t>скв</w:t>
            </w:r>
            <w:proofErr w:type="spellEnd"/>
            <w:r w:rsidRPr="004C4AF5">
              <w:rPr>
                <w:rFonts w:ascii="Times New Roman" w:hAnsi="Times New Roman"/>
                <w:sz w:val="24"/>
                <w:szCs w:val="24"/>
                <w:lang w:bidi="en-US"/>
              </w:rPr>
              <w:t xml:space="preserve"> №674Д)</w:t>
            </w:r>
          </w:p>
        </w:tc>
        <w:tc>
          <w:tcPr>
            <w:tcW w:w="1701"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вод. башня, неудов.</w:t>
            </w:r>
          </w:p>
        </w:tc>
        <w:tc>
          <w:tcPr>
            <w:tcW w:w="1417" w:type="dxa"/>
            <w:vAlign w:val="center"/>
          </w:tcPr>
          <w:p w:rsidR="004C4AF5" w:rsidRPr="004C4AF5" w:rsidRDefault="004C4AF5" w:rsidP="00400C1E">
            <w:pPr>
              <w:ind w:left="129" w:right="-1"/>
              <w:jc w:val="center"/>
              <w:rPr>
                <w:rFonts w:ascii="Times New Roman" w:eastAsia="Arial Unicode MS" w:hAnsi="Times New Roman"/>
                <w:sz w:val="24"/>
                <w:szCs w:val="24"/>
                <w:lang w:bidi="en-US"/>
              </w:rPr>
            </w:pPr>
            <w:proofErr w:type="spellStart"/>
            <w:r w:rsidRPr="004C4AF5">
              <w:rPr>
                <w:rFonts w:ascii="Times New Roman" w:eastAsia="Arial Unicode MS" w:hAnsi="Times New Roman"/>
                <w:sz w:val="24"/>
                <w:szCs w:val="24"/>
                <w:lang w:bidi="en-US"/>
              </w:rPr>
              <w:t>металлич</w:t>
            </w:r>
            <w:proofErr w:type="spellEnd"/>
            <w:r w:rsidRPr="004C4AF5">
              <w:rPr>
                <w:rFonts w:ascii="Times New Roman" w:eastAsia="Arial Unicode MS" w:hAnsi="Times New Roman"/>
                <w:sz w:val="24"/>
                <w:szCs w:val="24"/>
                <w:lang w:bidi="en-US"/>
              </w:rPr>
              <w:t>.</w:t>
            </w:r>
          </w:p>
        </w:tc>
        <w:tc>
          <w:tcPr>
            <w:tcW w:w="1701" w:type="dxa"/>
            <w:vAlign w:val="center"/>
          </w:tcPr>
          <w:p w:rsidR="004C4AF5" w:rsidRPr="004C4AF5" w:rsidRDefault="004C4AF5" w:rsidP="00400C1E">
            <w:pPr>
              <w:ind w:left="85"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25</w:t>
            </w:r>
          </w:p>
        </w:tc>
        <w:tc>
          <w:tcPr>
            <w:tcW w:w="1560"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н/д</w:t>
            </w:r>
          </w:p>
        </w:tc>
      </w:tr>
      <w:tr w:rsidR="004C4AF5" w:rsidRPr="004C4AF5" w:rsidTr="004C4AF5">
        <w:tc>
          <w:tcPr>
            <w:tcW w:w="568" w:type="dxa"/>
          </w:tcPr>
          <w:p w:rsidR="004C4AF5" w:rsidRPr="004C4AF5" w:rsidRDefault="004C4AF5" w:rsidP="00400C1E">
            <w:pPr>
              <w:ind w:right="-1"/>
              <w:jc w:val="center"/>
              <w:rPr>
                <w:rFonts w:ascii="Times New Roman" w:eastAsia="Arial Unicode MS" w:hAnsi="Times New Roman"/>
                <w:sz w:val="24"/>
                <w:szCs w:val="24"/>
                <w:lang w:bidi="en-US"/>
              </w:rPr>
            </w:pPr>
          </w:p>
        </w:tc>
        <w:tc>
          <w:tcPr>
            <w:tcW w:w="2693" w:type="dxa"/>
            <w:vAlign w:val="center"/>
          </w:tcPr>
          <w:p w:rsidR="004C4AF5" w:rsidRPr="004C4AF5" w:rsidRDefault="004C4AF5" w:rsidP="00400C1E">
            <w:pPr>
              <w:rPr>
                <w:rFonts w:ascii="Times New Roman" w:hAnsi="Times New Roman"/>
                <w:sz w:val="24"/>
                <w:szCs w:val="24"/>
                <w:lang w:bidi="en-US"/>
              </w:rPr>
            </w:pPr>
            <w:r w:rsidRPr="004C4AF5">
              <w:rPr>
                <w:rFonts w:ascii="Times New Roman" w:hAnsi="Times New Roman"/>
                <w:sz w:val="24"/>
                <w:szCs w:val="24"/>
                <w:lang w:bidi="en-US"/>
              </w:rPr>
              <w:t>- южная часть хутора, в створе с ул. Крайней</w:t>
            </w:r>
            <w:r w:rsidRPr="004C4AF5">
              <w:rPr>
                <w:rFonts w:ascii="Times New Roman" w:hAnsi="Times New Roman"/>
              </w:rPr>
              <w:t xml:space="preserve"> (</w:t>
            </w:r>
            <w:proofErr w:type="spellStart"/>
            <w:r w:rsidRPr="004C4AF5">
              <w:rPr>
                <w:rFonts w:ascii="Times New Roman" w:hAnsi="Times New Roman"/>
                <w:sz w:val="24"/>
                <w:szCs w:val="24"/>
                <w:lang w:bidi="en-US"/>
              </w:rPr>
              <w:t>арт</w:t>
            </w:r>
            <w:proofErr w:type="spellEnd"/>
            <w:r w:rsidRPr="004C4AF5">
              <w:rPr>
                <w:rFonts w:ascii="Times New Roman" w:hAnsi="Times New Roman"/>
                <w:sz w:val="24"/>
                <w:szCs w:val="24"/>
                <w:lang w:bidi="en-US"/>
              </w:rPr>
              <w:t>/</w:t>
            </w:r>
            <w:proofErr w:type="spellStart"/>
            <w:r w:rsidRPr="004C4AF5">
              <w:rPr>
                <w:rFonts w:ascii="Times New Roman" w:hAnsi="Times New Roman"/>
                <w:sz w:val="24"/>
                <w:szCs w:val="24"/>
                <w:lang w:bidi="en-US"/>
              </w:rPr>
              <w:t>скв</w:t>
            </w:r>
            <w:proofErr w:type="spellEnd"/>
            <w:r w:rsidRPr="004C4AF5">
              <w:rPr>
                <w:rFonts w:ascii="Times New Roman" w:hAnsi="Times New Roman"/>
                <w:sz w:val="24"/>
                <w:szCs w:val="24"/>
                <w:lang w:bidi="en-US"/>
              </w:rPr>
              <w:t xml:space="preserve"> №78831)</w:t>
            </w:r>
          </w:p>
        </w:tc>
        <w:tc>
          <w:tcPr>
            <w:tcW w:w="1701"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вод. башня, удов.</w:t>
            </w:r>
          </w:p>
        </w:tc>
        <w:tc>
          <w:tcPr>
            <w:tcW w:w="1417" w:type="dxa"/>
            <w:vAlign w:val="center"/>
          </w:tcPr>
          <w:p w:rsidR="004C4AF5" w:rsidRPr="004C4AF5" w:rsidRDefault="004C4AF5" w:rsidP="00400C1E">
            <w:pPr>
              <w:ind w:left="129" w:right="-1"/>
              <w:jc w:val="center"/>
              <w:rPr>
                <w:rFonts w:ascii="Times New Roman" w:eastAsia="Arial Unicode MS" w:hAnsi="Times New Roman"/>
                <w:sz w:val="24"/>
                <w:szCs w:val="24"/>
                <w:lang w:bidi="en-US"/>
              </w:rPr>
            </w:pPr>
            <w:proofErr w:type="spellStart"/>
            <w:r w:rsidRPr="004C4AF5">
              <w:rPr>
                <w:rFonts w:ascii="Times New Roman" w:eastAsia="Arial Unicode MS" w:hAnsi="Times New Roman"/>
                <w:sz w:val="24"/>
                <w:szCs w:val="24"/>
                <w:lang w:bidi="en-US"/>
              </w:rPr>
              <w:t>металлич</w:t>
            </w:r>
            <w:proofErr w:type="spellEnd"/>
            <w:r w:rsidRPr="004C4AF5">
              <w:rPr>
                <w:rFonts w:ascii="Times New Roman" w:eastAsia="Arial Unicode MS" w:hAnsi="Times New Roman"/>
                <w:sz w:val="24"/>
                <w:szCs w:val="24"/>
                <w:lang w:bidi="en-US"/>
              </w:rPr>
              <w:t>.</w:t>
            </w:r>
          </w:p>
        </w:tc>
        <w:tc>
          <w:tcPr>
            <w:tcW w:w="1701" w:type="dxa"/>
            <w:vAlign w:val="center"/>
          </w:tcPr>
          <w:p w:rsidR="004C4AF5" w:rsidRPr="004C4AF5" w:rsidRDefault="004C4AF5" w:rsidP="00400C1E">
            <w:pPr>
              <w:ind w:left="85"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25</w:t>
            </w:r>
          </w:p>
        </w:tc>
        <w:tc>
          <w:tcPr>
            <w:tcW w:w="1560"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н/д</w:t>
            </w:r>
          </w:p>
        </w:tc>
      </w:tr>
      <w:tr w:rsidR="004C4AF5" w:rsidRPr="004C4AF5" w:rsidTr="004C4AF5">
        <w:tc>
          <w:tcPr>
            <w:tcW w:w="568" w:type="dxa"/>
          </w:tcPr>
          <w:p w:rsidR="004C4AF5" w:rsidRPr="004C4AF5" w:rsidRDefault="004C4AF5" w:rsidP="00400C1E">
            <w:pPr>
              <w:ind w:right="-1"/>
              <w:jc w:val="center"/>
              <w:rPr>
                <w:rFonts w:ascii="Times New Roman" w:eastAsia="Arial Unicode MS" w:hAnsi="Times New Roman"/>
                <w:sz w:val="24"/>
                <w:szCs w:val="24"/>
                <w:lang w:bidi="en-US"/>
              </w:rPr>
            </w:pPr>
          </w:p>
        </w:tc>
        <w:tc>
          <w:tcPr>
            <w:tcW w:w="2693" w:type="dxa"/>
            <w:vAlign w:val="center"/>
          </w:tcPr>
          <w:p w:rsidR="004C4AF5" w:rsidRPr="004C4AF5" w:rsidRDefault="004C4AF5" w:rsidP="00400C1E">
            <w:pPr>
              <w:rPr>
                <w:rFonts w:ascii="Times New Roman" w:hAnsi="Times New Roman"/>
                <w:sz w:val="24"/>
                <w:szCs w:val="24"/>
                <w:lang w:bidi="en-US"/>
              </w:rPr>
            </w:pPr>
            <w:r w:rsidRPr="004C4AF5">
              <w:rPr>
                <w:rFonts w:ascii="Times New Roman" w:hAnsi="Times New Roman"/>
                <w:sz w:val="24"/>
                <w:szCs w:val="24"/>
                <w:lang w:bidi="en-US"/>
              </w:rPr>
              <w:t>- МТФ</w:t>
            </w:r>
            <w:r w:rsidRPr="004C4AF5">
              <w:rPr>
                <w:rFonts w:ascii="Times New Roman" w:hAnsi="Times New Roman"/>
              </w:rPr>
              <w:t xml:space="preserve"> (</w:t>
            </w:r>
            <w:proofErr w:type="spellStart"/>
            <w:r w:rsidRPr="004C4AF5">
              <w:rPr>
                <w:rFonts w:ascii="Times New Roman" w:hAnsi="Times New Roman"/>
                <w:sz w:val="24"/>
                <w:szCs w:val="24"/>
                <w:lang w:bidi="en-US"/>
              </w:rPr>
              <w:t>арт</w:t>
            </w:r>
            <w:proofErr w:type="spellEnd"/>
            <w:r w:rsidRPr="004C4AF5">
              <w:rPr>
                <w:rFonts w:ascii="Times New Roman" w:hAnsi="Times New Roman"/>
                <w:sz w:val="24"/>
                <w:szCs w:val="24"/>
                <w:lang w:bidi="en-US"/>
              </w:rPr>
              <w:t>/</w:t>
            </w:r>
            <w:proofErr w:type="spellStart"/>
            <w:r w:rsidRPr="004C4AF5">
              <w:rPr>
                <w:rFonts w:ascii="Times New Roman" w:hAnsi="Times New Roman"/>
                <w:sz w:val="24"/>
                <w:szCs w:val="24"/>
                <w:lang w:bidi="en-US"/>
              </w:rPr>
              <w:t>скв</w:t>
            </w:r>
            <w:proofErr w:type="spellEnd"/>
            <w:r w:rsidRPr="004C4AF5">
              <w:rPr>
                <w:rFonts w:ascii="Times New Roman" w:hAnsi="Times New Roman"/>
                <w:sz w:val="24"/>
                <w:szCs w:val="24"/>
                <w:lang w:bidi="en-US"/>
              </w:rPr>
              <w:t xml:space="preserve"> 456Д)</w:t>
            </w:r>
          </w:p>
        </w:tc>
        <w:tc>
          <w:tcPr>
            <w:tcW w:w="1701" w:type="dxa"/>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вод. башня, удов.</w:t>
            </w:r>
          </w:p>
        </w:tc>
        <w:tc>
          <w:tcPr>
            <w:tcW w:w="1417" w:type="dxa"/>
            <w:vAlign w:val="center"/>
          </w:tcPr>
          <w:p w:rsidR="004C4AF5" w:rsidRPr="004C4AF5" w:rsidRDefault="004C4AF5" w:rsidP="00400C1E">
            <w:pPr>
              <w:ind w:left="129" w:right="-1"/>
              <w:jc w:val="center"/>
              <w:rPr>
                <w:rFonts w:ascii="Times New Roman" w:eastAsia="Arial Unicode MS" w:hAnsi="Times New Roman"/>
                <w:sz w:val="24"/>
                <w:szCs w:val="24"/>
                <w:lang w:bidi="en-US"/>
              </w:rPr>
            </w:pPr>
            <w:proofErr w:type="spellStart"/>
            <w:r w:rsidRPr="004C4AF5">
              <w:rPr>
                <w:rFonts w:ascii="Times New Roman" w:eastAsia="Arial Unicode MS" w:hAnsi="Times New Roman"/>
                <w:sz w:val="24"/>
                <w:szCs w:val="24"/>
                <w:lang w:bidi="en-US"/>
              </w:rPr>
              <w:t>металлич</w:t>
            </w:r>
            <w:proofErr w:type="spellEnd"/>
            <w:r w:rsidRPr="004C4AF5">
              <w:rPr>
                <w:rFonts w:ascii="Times New Roman" w:eastAsia="Arial Unicode MS" w:hAnsi="Times New Roman"/>
                <w:sz w:val="24"/>
                <w:szCs w:val="24"/>
                <w:lang w:bidi="en-US"/>
              </w:rPr>
              <w:t>.</w:t>
            </w:r>
          </w:p>
        </w:tc>
        <w:tc>
          <w:tcPr>
            <w:tcW w:w="1701" w:type="dxa"/>
            <w:vAlign w:val="center"/>
          </w:tcPr>
          <w:p w:rsidR="004C4AF5" w:rsidRPr="004C4AF5" w:rsidRDefault="004C4AF5" w:rsidP="00400C1E">
            <w:pPr>
              <w:ind w:left="85"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25</w:t>
            </w:r>
          </w:p>
        </w:tc>
        <w:tc>
          <w:tcPr>
            <w:tcW w:w="1560"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н/д</w:t>
            </w:r>
          </w:p>
        </w:tc>
      </w:tr>
      <w:tr w:rsidR="004C4AF5" w:rsidRPr="004C4AF5" w:rsidTr="004C4AF5">
        <w:tc>
          <w:tcPr>
            <w:tcW w:w="568" w:type="dxa"/>
          </w:tcPr>
          <w:p w:rsidR="004C4AF5" w:rsidRPr="004C4AF5" w:rsidRDefault="004C4AF5" w:rsidP="00400C1E">
            <w:pPr>
              <w:ind w:right="-1"/>
              <w:jc w:val="center"/>
              <w:rPr>
                <w:rFonts w:ascii="Times New Roman" w:eastAsia="Arial Unicode MS" w:hAnsi="Times New Roman"/>
                <w:b/>
                <w:i/>
                <w:sz w:val="24"/>
                <w:szCs w:val="24"/>
                <w:lang w:bidi="en-US"/>
              </w:rPr>
            </w:pPr>
            <w:r w:rsidRPr="004C4AF5">
              <w:rPr>
                <w:rFonts w:ascii="Times New Roman" w:eastAsia="Arial Unicode MS" w:hAnsi="Times New Roman"/>
                <w:b/>
                <w:i/>
                <w:sz w:val="24"/>
                <w:szCs w:val="24"/>
                <w:lang w:bidi="en-US"/>
              </w:rPr>
              <w:t>2.</w:t>
            </w:r>
          </w:p>
        </w:tc>
        <w:tc>
          <w:tcPr>
            <w:tcW w:w="2693" w:type="dxa"/>
          </w:tcPr>
          <w:p w:rsidR="004C4AF5" w:rsidRPr="004C4AF5" w:rsidRDefault="004C4AF5" w:rsidP="00400C1E">
            <w:pPr>
              <w:ind w:left="33" w:right="-1"/>
              <w:jc w:val="both"/>
              <w:rPr>
                <w:rFonts w:ascii="Times New Roman" w:eastAsia="Arial Unicode MS" w:hAnsi="Times New Roman"/>
                <w:b/>
                <w:i/>
                <w:sz w:val="24"/>
                <w:szCs w:val="24"/>
                <w:lang w:bidi="en-US"/>
              </w:rPr>
            </w:pPr>
            <w:r w:rsidRPr="004C4AF5">
              <w:rPr>
                <w:rFonts w:ascii="Times New Roman" w:eastAsia="Arial Unicode MS" w:hAnsi="Times New Roman"/>
                <w:b/>
                <w:i/>
                <w:sz w:val="24"/>
                <w:szCs w:val="24"/>
                <w:lang w:bidi="en-US"/>
              </w:rPr>
              <w:t xml:space="preserve">х. </w:t>
            </w:r>
            <w:proofErr w:type="spellStart"/>
            <w:r w:rsidRPr="004C4AF5">
              <w:rPr>
                <w:rFonts w:ascii="Times New Roman" w:eastAsia="Arial Unicode MS" w:hAnsi="Times New Roman"/>
                <w:b/>
                <w:i/>
                <w:sz w:val="24"/>
                <w:szCs w:val="24"/>
                <w:lang w:bidi="en-US"/>
              </w:rPr>
              <w:t>Шапарской</w:t>
            </w:r>
            <w:proofErr w:type="spellEnd"/>
          </w:p>
        </w:tc>
        <w:tc>
          <w:tcPr>
            <w:tcW w:w="1701" w:type="dxa"/>
          </w:tcPr>
          <w:p w:rsidR="004C4AF5" w:rsidRPr="004C4AF5" w:rsidRDefault="004C4AF5" w:rsidP="00400C1E">
            <w:pPr>
              <w:ind w:right="-1"/>
              <w:jc w:val="both"/>
              <w:rPr>
                <w:rFonts w:ascii="Times New Roman" w:eastAsia="Arial Unicode MS" w:hAnsi="Times New Roman"/>
                <w:sz w:val="24"/>
                <w:szCs w:val="24"/>
                <w:lang w:bidi="en-US"/>
              </w:rPr>
            </w:pPr>
          </w:p>
        </w:tc>
        <w:tc>
          <w:tcPr>
            <w:tcW w:w="1417" w:type="dxa"/>
            <w:vAlign w:val="center"/>
          </w:tcPr>
          <w:p w:rsidR="004C4AF5" w:rsidRPr="004C4AF5" w:rsidRDefault="004C4AF5" w:rsidP="00400C1E">
            <w:pPr>
              <w:ind w:left="129" w:right="-1"/>
              <w:jc w:val="center"/>
              <w:rPr>
                <w:rFonts w:ascii="Times New Roman" w:eastAsia="Arial Unicode MS" w:hAnsi="Times New Roman"/>
                <w:sz w:val="24"/>
                <w:szCs w:val="24"/>
                <w:lang w:bidi="en-US"/>
              </w:rPr>
            </w:pPr>
          </w:p>
        </w:tc>
        <w:tc>
          <w:tcPr>
            <w:tcW w:w="1701" w:type="dxa"/>
            <w:vAlign w:val="center"/>
          </w:tcPr>
          <w:p w:rsidR="004C4AF5" w:rsidRPr="004C4AF5" w:rsidRDefault="004C4AF5" w:rsidP="00400C1E">
            <w:pPr>
              <w:ind w:left="85" w:right="-1"/>
              <w:jc w:val="center"/>
              <w:rPr>
                <w:rFonts w:ascii="Times New Roman" w:eastAsia="Arial Unicode MS" w:hAnsi="Times New Roman"/>
                <w:sz w:val="24"/>
                <w:szCs w:val="24"/>
                <w:lang w:bidi="en-US"/>
              </w:rPr>
            </w:pPr>
          </w:p>
        </w:tc>
        <w:tc>
          <w:tcPr>
            <w:tcW w:w="1560" w:type="dxa"/>
            <w:vAlign w:val="center"/>
          </w:tcPr>
          <w:p w:rsidR="004C4AF5" w:rsidRPr="004C4AF5" w:rsidRDefault="004C4AF5" w:rsidP="00400C1E">
            <w:pPr>
              <w:ind w:right="-1"/>
              <w:jc w:val="center"/>
              <w:rPr>
                <w:rFonts w:ascii="Times New Roman" w:eastAsia="Arial Unicode MS" w:hAnsi="Times New Roman"/>
                <w:sz w:val="24"/>
                <w:szCs w:val="24"/>
                <w:lang w:bidi="en-US"/>
              </w:rPr>
            </w:pPr>
          </w:p>
        </w:tc>
      </w:tr>
      <w:tr w:rsidR="004C4AF5" w:rsidRPr="004C4AF5" w:rsidTr="004C4AF5">
        <w:tc>
          <w:tcPr>
            <w:tcW w:w="568" w:type="dxa"/>
          </w:tcPr>
          <w:p w:rsidR="004C4AF5" w:rsidRPr="004C4AF5" w:rsidRDefault="004C4AF5" w:rsidP="00400C1E">
            <w:pPr>
              <w:ind w:right="-1"/>
              <w:jc w:val="center"/>
              <w:rPr>
                <w:rFonts w:ascii="Times New Roman" w:eastAsia="Arial Unicode MS" w:hAnsi="Times New Roman"/>
                <w:sz w:val="24"/>
                <w:szCs w:val="24"/>
                <w:lang w:bidi="en-US"/>
              </w:rPr>
            </w:pPr>
          </w:p>
        </w:tc>
        <w:tc>
          <w:tcPr>
            <w:tcW w:w="2693" w:type="dxa"/>
          </w:tcPr>
          <w:p w:rsidR="004C4AF5" w:rsidRPr="004C4AF5" w:rsidRDefault="004C4AF5" w:rsidP="00400C1E">
            <w:pPr>
              <w:ind w:left="33" w:right="-1"/>
              <w:jc w:val="both"/>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 xml:space="preserve">- южная часть хутора </w:t>
            </w:r>
            <w:proofErr w:type="spellStart"/>
            <w:r w:rsidRPr="004C4AF5">
              <w:rPr>
                <w:rFonts w:ascii="Times New Roman" w:eastAsia="Arial Unicode MS" w:hAnsi="Times New Roman"/>
                <w:sz w:val="24"/>
                <w:szCs w:val="24"/>
                <w:lang w:bidi="en-US"/>
              </w:rPr>
              <w:t>Шапарской</w:t>
            </w:r>
            <w:proofErr w:type="spellEnd"/>
          </w:p>
        </w:tc>
        <w:tc>
          <w:tcPr>
            <w:tcW w:w="1701" w:type="dxa"/>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вод. башня, неудов.</w:t>
            </w:r>
          </w:p>
        </w:tc>
        <w:tc>
          <w:tcPr>
            <w:tcW w:w="1417" w:type="dxa"/>
            <w:vAlign w:val="center"/>
          </w:tcPr>
          <w:p w:rsidR="004C4AF5" w:rsidRPr="004C4AF5" w:rsidRDefault="004C4AF5" w:rsidP="00400C1E">
            <w:pPr>
              <w:ind w:left="129" w:right="-1"/>
              <w:jc w:val="center"/>
              <w:rPr>
                <w:rFonts w:ascii="Times New Roman" w:eastAsia="Arial Unicode MS" w:hAnsi="Times New Roman"/>
                <w:sz w:val="24"/>
                <w:szCs w:val="24"/>
                <w:lang w:bidi="en-US"/>
              </w:rPr>
            </w:pPr>
            <w:proofErr w:type="spellStart"/>
            <w:r w:rsidRPr="004C4AF5">
              <w:rPr>
                <w:rFonts w:ascii="Times New Roman" w:eastAsia="Arial Unicode MS" w:hAnsi="Times New Roman"/>
                <w:sz w:val="24"/>
                <w:szCs w:val="24"/>
                <w:lang w:bidi="en-US"/>
              </w:rPr>
              <w:t>металлич</w:t>
            </w:r>
            <w:proofErr w:type="spellEnd"/>
            <w:r w:rsidRPr="004C4AF5">
              <w:rPr>
                <w:rFonts w:ascii="Times New Roman" w:eastAsia="Arial Unicode MS" w:hAnsi="Times New Roman"/>
                <w:sz w:val="24"/>
                <w:szCs w:val="24"/>
                <w:lang w:bidi="en-US"/>
              </w:rPr>
              <w:t>.</w:t>
            </w:r>
          </w:p>
        </w:tc>
        <w:tc>
          <w:tcPr>
            <w:tcW w:w="1701" w:type="dxa"/>
            <w:vAlign w:val="center"/>
          </w:tcPr>
          <w:p w:rsidR="004C4AF5" w:rsidRPr="004C4AF5" w:rsidRDefault="004C4AF5" w:rsidP="00400C1E">
            <w:pPr>
              <w:ind w:left="85"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20</w:t>
            </w:r>
          </w:p>
        </w:tc>
        <w:tc>
          <w:tcPr>
            <w:tcW w:w="1560" w:type="dxa"/>
            <w:vAlign w:val="center"/>
          </w:tcPr>
          <w:p w:rsidR="004C4AF5" w:rsidRPr="004C4AF5" w:rsidRDefault="004C4AF5" w:rsidP="00400C1E">
            <w:pPr>
              <w:ind w:right="-1"/>
              <w:jc w:val="center"/>
              <w:rPr>
                <w:rFonts w:ascii="Times New Roman" w:eastAsia="Arial Unicode MS" w:hAnsi="Times New Roman"/>
                <w:sz w:val="24"/>
                <w:szCs w:val="24"/>
                <w:lang w:bidi="en-US"/>
              </w:rPr>
            </w:pPr>
            <w:r w:rsidRPr="004C4AF5">
              <w:rPr>
                <w:rFonts w:ascii="Times New Roman" w:eastAsia="Arial Unicode MS" w:hAnsi="Times New Roman"/>
                <w:sz w:val="24"/>
                <w:szCs w:val="24"/>
                <w:lang w:bidi="en-US"/>
              </w:rPr>
              <w:t>1973</w:t>
            </w:r>
          </w:p>
        </w:tc>
      </w:tr>
    </w:tbl>
    <w:p w:rsidR="004C4AF5" w:rsidRPr="004C176C" w:rsidRDefault="004C4AF5" w:rsidP="004C4AF5">
      <w:pPr>
        <w:spacing w:after="0" w:line="360" w:lineRule="auto"/>
        <w:ind w:firstLine="708"/>
        <w:jc w:val="center"/>
        <w:rPr>
          <w:rFonts w:ascii="Times New Roman" w:hAnsi="Times New Roman"/>
          <w:sz w:val="28"/>
          <w:szCs w:val="28"/>
        </w:rPr>
      </w:pPr>
    </w:p>
    <w:p w:rsidR="00E22DF8" w:rsidRPr="004C176C" w:rsidRDefault="00EA1CA0" w:rsidP="00C34257">
      <w:pPr>
        <w:spacing w:after="0" w:line="360" w:lineRule="auto"/>
        <w:jc w:val="both"/>
        <w:rPr>
          <w:rFonts w:ascii="Times New Roman" w:hAnsi="Times New Roman"/>
          <w:b/>
          <w:i/>
          <w:sz w:val="28"/>
          <w:szCs w:val="28"/>
          <w:lang w:eastAsia="ru-RU"/>
        </w:rPr>
      </w:pPr>
      <w:r w:rsidRPr="00465A63">
        <w:rPr>
          <w:rFonts w:ascii="Times New Roman" w:hAnsi="Times New Roman"/>
          <w:b/>
          <w:i/>
          <w:sz w:val="28"/>
          <w:szCs w:val="28"/>
          <w:lang w:eastAsia="ru-RU"/>
        </w:rPr>
        <w:t>Г) </w:t>
      </w:r>
      <w:r w:rsidR="00E22DF8" w:rsidRPr="00465A63">
        <w:rPr>
          <w:rFonts w:ascii="Times New Roman" w:hAnsi="Times New Roman"/>
          <w:b/>
          <w:i/>
          <w:sz w:val="28"/>
          <w:szCs w:val="28"/>
          <w:lang w:eastAsia="ru-RU"/>
        </w:rPr>
        <w:t>Состояние и функционирование водопроводных сетей и систем водоснабжения</w:t>
      </w:r>
      <w:r w:rsidR="007667CD" w:rsidRPr="00465A63">
        <w:rPr>
          <w:rFonts w:ascii="Times New Roman" w:hAnsi="Times New Roman"/>
          <w:b/>
          <w:i/>
          <w:sz w:val="28"/>
          <w:szCs w:val="28"/>
          <w:lang w:eastAsia="ru-RU"/>
        </w:rPr>
        <w:t>, оценка величины износа сетей и определение возможности обеспечения качества воды в процессе транспортировки по этим сетям.</w:t>
      </w:r>
    </w:p>
    <w:p w:rsidR="00565C8A" w:rsidRDefault="004C4AF5" w:rsidP="00565C8A">
      <w:pPr>
        <w:overflowPunct w:val="0"/>
        <w:autoSpaceDE w:val="0"/>
        <w:autoSpaceDN w:val="0"/>
        <w:adjustRightInd w:val="0"/>
        <w:spacing w:after="0" w:line="360" w:lineRule="auto"/>
        <w:ind w:firstLine="567"/>
        <w:jc w:val="both"/>
        <w:textAlignment w:val="baseline"/>
        <w:rPr>
          <w:rFonts w:ascii="Times New Roman" w:eastAsia="Times New Roman" w:hAnsi="Times New Roman"/>
          <w:sz w:val="28"/>
          <w:szCs w:val="28"/>
          <w:lang w:eastAsia="ru-RU"/>
        </w:rPr>
      </w:pPr>
      <w:r w:rsidRPr="004C4AF5">
        <w:rPr>
          <w:rFonts w:ascii="Times New Roman" w:eastAsia="Times New Roman" w:hAnsi="Times New Roman"/>
          <w:color w:val="000000"/>
          <w:sz w:val="28"/>
          <w:szCs w:val="28"/>
          <w:lang w:eastAsia="ar-SA"/>
        </w:rPr>
        <w:t xml:space="preserve">Общее состояние водопроводных сетей </w:t>
      </w:r>
      <w:proofErr w:type="spellStart"/>
      <w:r w:rsidRPr="004C4AF5">
        <w:rPr>
          <w:rFonts w:ascii="Times New Roman" w:eastAsia="Times New Roman" w:hAnsi="Times New Roman"/>
          <w:color w:val="000000"/>
          <w:sz w:val="28"/>
          <w:szCs w:val="28"/>
          <w:lang w:eastAsia="ar-SA"/>
        </w:rPr>
        <w:t>Коржевского</w:t>
      </w:r>
      <w:proofErr w:type="spellEnd"/>
      <w:r w:rsidRPr="004C4AF5">
        <w:rPr>
          <w:rFonts w:ascii="Times New Roman" w:eastAsia="Times New Roman" w:hAnsi="Times New Roman"/>
          <w:color w:val="000000"/>
          <w:sz w:val="28"/>
          <w:szCs w:val="28"/>
          <w:lang w:eastAsia="ar-SA"/>
        </w:rPr>
        <w:t xml:space="preserve"> СП характеризуется высоким износом и сложными условиями эксплуатации. Общая протяженность сетей составляет 31,2 км. </w:t>
      </w:r>
      <w:r w:rsidR="00565C8A" w:rsidRPr="003C4A9F">
        <w:rPr>
          <w:rFonts w:ascii="Times New Roman" w:eastAsia="Times New Roman" w:hAnsi="Times New Roman"/>
          <w:sz w:val="28"/>
          <w:szCs w:val="28"/>
          <w:lang w:eastAsia="ru-RU"/>
        </w:rPr>
        <w:t>Износ водопроводных сетей составляет в среднем 75%.</w:t>
      </w:r>
    </w:p>
    <w:p w:rsidR="004C4AF5" w:rsidRPr="004C4AF5" w:rsidRDefault="004C4AF5" w:rsidP="004C4AF5">
      <w:pPr>
        <w:overflowPunct w:val="0"/>
        <w:autoSpaceDE w:val="0"/>
        <w:autoSpaceDN w:val="0"/>
        <w:adjustRightInd w:val="0"/>
        <w:spacing w:after="0" w:line="360" w:lineRule="auto"/>
        <w:ind w:firstLine="567"/>
        <w:jc w:val="both"/>
        <w:textAlignment w:val="baseline"/>
        <w:rPr>
          <w:rFonts w:ascii="Times New Roman" w:eastAsia="Times New Roman" w:hAnsi="Times New Roman"/>
          <w:sz w:val="28"/>
          <w:szCs w:val="28"/>
          <w:lang w:eastAsia="ru-RU"/>
        </w:rPr>
      </w:pPr>
      <w:r w:rsidRPr="004C4AF5">
        <w:rPr>
          <w:rFonts w:ascii="Times New Roman" w:eastAsia="Times New Roman" w:hAnsi="Times New Roman"/>
          <w:sz w:val="28"/>
          <w:szCs w:val="28"/>
          <w:lang w:eastAsia="ru-RU"/>
        </w:rPr>
        <w:t xml:space="preserve">Основные материалы водопроводных сетей </w:t>
      </w:r>
      <w:proofErr w:type="spellStart"/>
      <w:r w:rsidRPr="004C4AF5">
        <w:rPr>
          <w:rFonts w:ascii="Times New Roman" w:eastAsia="Times New Roman" w:hAnsi="Times New Roman"/>
          <w:sz w:val="28"/>
          <w:szCs w:val="28"/>
          <w:lang w:eastAsia="ru-RU"/>
        </w:rPr>
        <w:t>Коржевского</w:t>
      </w:r>
      <w:proofErr w:type="spellEnd"/>
      <w:r w:rsidRPr="004C4AF5">
        <w:rPr>
          <w:rFonts w:ascii="Times New Roman" w:eastAsia="Times New Roman" w:hAnsi="Times New Roman"/>
          <w:sz w:val="28"/>
          <w:szCs w:val="28"/>
          <w:lang w:eastAsia="ru-RU"/>
        </w:rPr>
        <w:t xml:space="preserve"> СП – асбестоцемент (70,08%). </w:t>
      </w:r>
      <w:proofErr w:type="gramStart"/>
      <w:r w:rsidRPr="004C4AF5">
        <w:rPr>
          <w:rFonts w:ascii="Times New Roman" w:eastAsia="Times New Roman" w:hAnsi="Times New Roman"/>
          <w:sz w:val="28"/>
          <w:szCs w:val="28"/>
          <w:lang w:eastAsia="ru-RU"/>
        </w:rPr>
        <w:t>Полиэтиленовые трубы, проложенные с 2000 по 2011 годы составляют</w:t>
      </w:r>
      <w:proofErr w:type="gramEnd"/>
      <w:r w:rsidRPr="004C4AF5">
        <w:rPr>
          <w:rFonts w:ascii="Times New Roman" w:eastAsia="Times New Roman" w:hAnsi="Times New Roman"/>
          <w:sz w:val="28"/>
          <w:szCs w:val="28"/>
          <w:lang w:eastAsia="ru-RU"/>
        </w:rPr>
        <w:t xml:space="preserve"> 25,73%. </w:t>
      </w:r>
    </w:p>
    <w:p w:rsidR="004C4AF5" w:rsidRPr="004C4AF5" w:rsidRDefault="004C4AF5" w:rsidP="004C4AF5">
      <w:pPr>
        <w:overflowPunct w:val="0"/>
        <w:autoSpaceDE w:val="0"/>
        <w:autoSpaceDN w:val="0"/>
        <w:adjustRightInd w:val="0"/>
        <w:spacing w:after="0" w:line="360" w:lineRule="auto"/>
        <w:ind w:firstLine="567"/>
        <w:jc w:val="both"/>
        <w:textAlignment w:val="baseline"/>
        <w:rPr>
          <w:rFonts w:ascii="Times New Roman" w:eastAsia="Times New Roman" w:hAnsi="Times New Roman"/>
          <w:sz w:val="28"/>
          <w:szCs w:val="28"/>
          <w:lang w:eastAsia="ru-RU"/>
        </w:rPr>
      </w:pPr>
      <w:r w:rsidRPr="004C4AF5">
        <w:rPr>
          <w:rFonts w:ascii="Times New Roman" w:eastAsia="Times New Roman" w:hAnsi="Times New Roman"/>
          <w:sz w:val="28"/>
          <w:szCs w:val="28"/>
          <w:lang w:eastAsia="ru-RU"/>
        </w:rPr>
        <w:t xml:space="preserve">В целях повышения эффективности деятельности водопроводного хозяйства в </w:t>
      </w:r>
      <w:proofErr w:type="spellStart"/>
      <w:r w:rsidRPr="004C4AF5">
        <w:rPr>
          <w:rFonts w:ascii="Times New Roman" w:eastAsia="Times New Roman" w:hAnsi="Times New Roman"/>
          <w:sz w:val="28"/>
          <w:szCs w:val="28"/>
          <w:lang w:eastAsia="ru-RU"/>
        </w:rPr>
        <w:t>Коржевском</w:t>
      </w:r>
      <w:proofErr w:type="spellEnd"/>
      <w:r w:rsidRPr="004C4AF5">
        <w:rPr>
          <w:rFonts w:ascii="Times New Roman" w:eastAsia="Times New Roman" w:hAnsi="Times New Roman"/>
          <w:sz w:val="28"/>
          <w:szCs w:val="28"/>
          <w:lang w:eastAsia="ru-RU"/>
        </w:rPr>
        <w:t xml:space="preserve"> сельском поселении реализуются краевая целевая программа «Развитие водоснабжения сельских населенных пунктов Краснодарского края на 2008-2012 годы», так в 2011году были полностью заменены стальные трубопроводы в х. </w:t>
      </w:r>
      <w:proofErr w:type="spellStart"/>
      <w:r w:rsidRPr="004C4AF5">
        <w:rPr>
          <w:rFonts w:ascii="Times New Roman" w:eastAsia="Times New Roman" w:hAnsi="Times New Roman"/>
          <w:sz w:val="28"/>
          <w:szCs w:val="28"/>
          <w:lang w:eastAsia="ru-RU"/>
        </w:rPr>
        <w:t>Шапарской</w:t>
      </w:r>
      <w:proofErr w:type="spellEnd"/>
      <w:r w:rsidRPr="004C4AF5">
        <w:rPr>
          <w:rFonts w:ascii="Times New Roman" w:eastAsia="Times New Roman" w:hAnsi="Times New Roman"/>
          <w:sz w:val="28"/>
          <w:szCs w:val="28"/>
          <w:lang w:eastAsia="ru-RU"/>
        </w:rPr>
        <w:t xml:space="preserve"> по улицам:</w:t>
      </w:r>
    </w:p>
    <w:p w:rsidR="004C4AF5" w:rsidRPr="004C4AF5" w:rsidRDefault="004C4AF5" w:rsidP="004C4AF5">
      <w:pPr>
        <w:overflowPunct w:val="0"/>
        <w:autoSpaceDE w:val="0"/>
        <w:autoSpaceDN w:val="0"/>
        <w:adjustRightInd w:val="0"/>
        <w:spacing w:after="0" w:line="360" w:lineRule="auto"/>
        <w:ind w:firstLine="567"/>
        <w:jc w:val="both"/>
        <w:textAlignment w:val="baseline"/>
        <w:rPr>
          <w:rFonts w:ascii="Times New Roman" w:eastAsia="Times New Roman" w:hAnsi="Times New Roman"/>
          <w:sz w:val="28"/>
          <w:szCs w:val="28"/>
          <w:lang w:eastAsia="ru-RU"/>
        </w:rPr>
      </w:pPr>
      <w:r w:rsidRPr="004C4AF5">
        <w:rPr>
          <w:rFonts w:ascii="Times New Roman" w:eastAsia="Times New Roman" w:hAnsi="Times New Roman"/>
          <w:sz w:val="28"/>
          <w:szCs w:val="28"/>
          <w:lang w:eastAsia="ru-RU"/>
        </w:rPr>
        <w:lastRenderedPageBreak/>
        <w:t xml:space="preserve">Речная, Набережная, Полевая, </w:t>
      </w:r>
      <w:proofErr w:type="spellStart"/>
      <w:r w:rsidRPr="004C4AF5">
        <w:rPr>
          <w:rFonts w:ascii="Times New Roman" w:eastAsia="Times New Roman" w:hAnsi="Times New Roman"/>
          <w:sz w:val="28"/>
          <w:szCs w:val="28"/>
          <w:lang w:eastAsia="ru-RU"/>
        </w:rPr>
        <w:t>Прикубанская</w:t>
      </w:r>
      <w:proofErr w:type="spellEnd"/>
      <w:r w:rsidRPr="004C4AF5">
        <w:rPr>
          <w:rFonts w:ascii="Times New Roman" w:eastAsia="Times New Roman" w:hAnsi="Times New Roman"/>
          <w:sz w:val="28"/>
          <w:szCs w:val="28"/>
          <w:lang w:eastAsia="ru-RU"/>
        </w:rPr>
        <w:t xml:space="preserve"> на полиэтиленовые.</w:t>
      </w:r>
    </w:p>
    <w:p w:rsidR="004C4AF5" w:rsidRPr="003C4A9F" w:rsidRDefault="004C4AF5" w:rsidP="004C4AF5">
      <w:pPr>
        <w:overflowPunct w:val="0"/>
        <w:autoSpaceDE w:val="0"/>
        <w:autoSpaceDN w:val="0"/>
        <w:adjustRightInd w:val="0"/>
        <w:spacing w:after="0" w:line="360" w:lineRule="auto"/>
        <w:ind w:firstLine="567"/>
        <w:jc w:val="both"/>
        <w:textAlignment w:val="baseline"/>
        <w:rPr>
          <w:rFonts w:ascii="Times New Roman" w:eastAsia="Times New Roman" w:hAnsi="Times New Roman"/>
          <w:sz w:val="28"/>
          <w:szCs w:val="28"/>
          <w:lang w:eastAsia="ru-RU"/>
        </w:rPr>
      </w:pPr>
      <w:r w:rsidRPr="004C4AF5">
        <w:rPr>
          <w:rFonts w:ascii="Times New Roman" w:eastAsia="Times New Roman" w:hAnsi="Times New Roman"/>
          <w:sz w:val="28"/>
          <w:szCs w:val="28"/>
          <w:lang w:eastAsia="ru-RU"/>
        </w:rPr>
        <w:t xml:space="preserve">В первоочередной замене нуждаются стальные трубопроводы в х. </w:t>
      </w:r>
      <w:proofErr w:type="spellStart"/>
      <w:r w:rsidRPr="004C4AF5">
        <w:rPr>
          <w:rFonts w:ascii="Times New Roman" w:eastAsia="Times New Roman" w:hAnsi="Times New Roman"/>
          <w:sz w:val="28"/>
          <w:szCs w:val="28"/>
          <w:lang w:eastAsia="ru-RU"/>
        </w:rPr>
        <w:t>Коржевский</w:t>
      </w:r>
      <w:proofErr w:type="spellEnd"/>
      <w:r w:rsidRPr="004C4AF5">
        <w:rPr>
          <w:rFonts w:ascii="Times New Roman" w:eastAsia="Times New Roman" w:hAnsi="Times New Roman"/>
          <w:sz w:val="28"/>
          <w:szCs w:val="28"/>
          <w:lang w:eastAsia="ru-RU"/>
        </w:rPr>
        <w:t>, а также все асбестоцементные трубопроводы.</w:t>
      </w:r>
    </w:p>
    <w:p w:rsidR="00565C8A" w:rsidRDefault="00565C8A" w:rsidP="00565C8A">
      <w:pPr>
        <w:shd w:val="clear" w:color="auto" w:fill="FFFFFF"/>
        <w:suppressAutoHyphens/>
        <w:spacing w:before="5" w:after="0" w:line="360" w:lineRule="auto"/>
        <w:ind w:firstLine="567"/>
        <w:jc w:val="center"/>
        <w:rPr>
          <w:rFonts w:ascii="Times New Roman" w:eastAsia="Times New Roman" w:hAnsi="Times New Roman"/>
          <w:sz w:val="28"/>
          <w:szCs w:val="28"/>
          <w:lang w:eastAsia="ru-RU"/>
        </w:rPr>
      </w:pPr>
    </w:p>
    <w:p w:rsidR="00565C8A" w:rsidRPr="00565C8A" w:rsidRDefault="00565C8A" w:rsidP="00565C8A">
      <w:pPr>
        <w:shd w:val="clear" w:color="auto" w:fill="FFFFFF"/>
        <w:suppressAutoHyphens/>
        <w:spacing w:before="5" w:after="0" w:line="36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3C4A9F">
        <w:rPr>
          <w:rFonts w:ascii="Times New Roman" w:eastAsia="Times New Roman" w:hAnsi="Times New Roman"/>
          <w:sz w:val="28"/>
          <w:szCs w:val="28"/>
          <w:lang w:eastAsia="ru-RU"/>
        </w:rPr>
        <w:t xml:space="preserve">уществующие водопроводные сети станицы </w:t>
      </w:r>
      <w:proofErr w:type="spellStart"/>
      <w:r w:rsidR="00B134C5">
        <w:rPr>
          <w:rFonts w:ascii="Times New Roman" w:eastAsia="Times New Roman" w:hAnsi="Times New Roman"/>
          <w:sz w:val="28"/>
          <w:szCs w:val="28"/>
          <w:lang w:eastAsia="ru-RU"/>
        </w:rPr>
        <w:t>Коржевской</w:t>
      </w:r>
      <w:proofErr w:type="spellEnd"/>
    </w:p>
    <w:tbl>
      <w:tblPr>
        <w:tblW w:w="5045" w:type="pct"/>
        <w:tblInd w:w="78" w:type="dxa"/>
        <w:tblLayout w:type="fixed"/>
        <w:tblLook w:val="04A0"/>
      </w:tblPr>
      <w:tblGrid>
        <w:gridCol w:w="15"/>
        <w:gridCol w:w="3559"/>
        <w:gridCol w:w="36"/>
        <w:gridCol w:w="1483"/>
        <w:gridCol w:w="40"/>
        <w:gridCol w:w="1400"/>
        <w:gridCol w:w="18"/>
        <w:gridCol w:w="1356"/>
        <w:gridCol w:w="36"/>
        <w:gridCol w:w="1362"/>
        <w:gridCol w:w="19"/>
        <w:gridCol w:w="1276"/>
        <w:gridCol w:w="57"/>
      </w:tblGrid>
      <w:tr w:rsidR="004C4AF5" w:rsidRPr="004C4AF5" w:rsidTr="004C4AF5">
        <w:trPr>
          <w:gridBefore w:val="1"/>
          <w:wBefore w:w="15" w:type="dxa"/>
          <w:trHeight w:val="315"/>
        </w:trPr>
        <w:tc>
          <w:tcPr>
            <w:tcW w:w="35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C4AF5" w:rsidRPr="004C4AF5" w:rsidRDefault="004C4AF5" w:rsidP="00400C1E">
            <w:pPr>
              <w:jc w:val="center"/>
              <w:rPr>
                <w:rFonts w:ascii="Times New Roman" w:hAnsi="Times New Roman"/>
                <w:color w:val="000000"/>
                <w:sz w:val="28"/>
                <w:szCs w:val="28"/>
              </w:rPr>
            </w:pPr>
            <w:r w:rsidRPr="004C4AF5">
              <w:rPr>
                <w:rFonts w:ascii="Times New Roman" w:hAnsi="Times New Roman"/>
                <w:color w:val="000000"/>
                <w:sz w:val="28"/>
                <w:szCs w:val="28"/>
              </w:rPr>
              <w:t>Наименование</w:t>
            </w:r>
          </w:p>
        </w:tc>
        <w:tc>
          <w:tcPr>
            <w:tcW w:w="148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C4AF5" w:rsidRPr="004C4AF5" w:rsidRDefault="004C4AF5" w:rsidP="00400C1E">
            <w:pPr>
              <w:jc w:val="center"/>
              <w:rPr>
                <w:rFonts w:ascii="Times New Roman" w:hAnsi="Times New Roman"/>
                <w:color w:val="000000"/>
              </w:rPr>
            </w:pPr>
            <w:r w:rsidRPr="004C4AF5">
              <w:rPr>
                <w:rFonts w:ascii="Times New Roman" w:hAnsi="Times New Roman"/>
                <w:color w:val="000000"/>
              </w:rPr>
              <w:t>Материал труб</w:t>
            </w:r>
          </w:p>
        </w:tc>
        <w:tc>
          <w:tcPr>
            <w:tcW w:w="1440" w:type="dxa"/>
            <w:gridSpan w:val="2"/>
            <w:tcBorders>
              <w:top w:val="single" w:sz="8" w:space="0" w:color="000000"/>
              <w:left w:val="nil"/>
              <w:bottom w:val="nil"/>
              <w:right w:val="single" w:sz="8" w:space="0" w:color="000000"/>
            </w:tcBorders>
            <w:shd w:val="clear" w:color="auto" w:fill="auto"/>
            <w:hideMark/>
          </w:tcPr>
          <w:p w:rsidR="004C4AF5" w:rsidRPr="004C4AF5" w:rsidRDefault="004C4AF5" w:rsidP="00400C1E">
            <w:pPr>
              <w:jc w:val="center"/>
              <w:rPr>
                <w:rFonts w:ascii="Times New Roman" w:hAnsi="Times New Roman"/>
                <w:color w:val="000000"/>
              </w:rPr>
            </w:pPr>
            <w:r w:rsidRPr="004C4AF5">
              <w:rPr>
                <w:rFonts w:ascii="Times New Roman" w:hAnsi="Times New Roman"/>
                <w:color w:val="000000"/>
              </w:rPr>
              <w:t>Диаметр</w:t>
            </w:r>
          </w:p>
        </w:tc>
        <w:tc>
          <w:tcPr>
            <w:tcW w:w="141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C4AF5" w:rsidRPr="004C4AF5" w:rsidRDefault="004C4AF5" w:rsidP="00400C1E">
            <w:pPr>
              <w:jc w:val="center"/>
              <w:rPr>
                <w:rFonts w:ascii="Times New Roman" w:hAnsi="Times New Roman"/>
                <w:color w:val="000000"/>
              </w:rPr>
            </w:pPr>
            <w:r w:rsidRPr="004C4AF5">
              <w:rPr>
                <w:rFonts w:ascii="Times New Roman" w:hAnsi="Times New Roman"/>
                <w:color w:val="000000"/>
              </w:rPr>
              <w:t>Протяженность км.</w:t>
            </w:r>
          </w:p>
        </w:tc>
        <w:tc>
          <w:tcPr>
            <w:tcW w:w="1362" w:type="dxa"/>
            <w:vMerge w:val="restart"/>
            <w:tcBorders>
              <w:top w:val="single" w:sz="8" w:space="0" w:color="000000"/>
              <w:left w:val="single" w:sz="8" w:space="0" w:color="000000"/>
              <w:bottom w:val="single" w:sz="8" w:space="0" w:color="000000"/>
              <w:right w:val="single" w:sz="4" w:space="0" w:color="auto"/>
            </w:tcBorders>
            <w:shd w:val="clear" w:color="auto" w:fill="auto"/>
            <w:hideMark/>
          </w:tcPr>
          <w:p w:rsidR="004C4AF5" w:rsidRPr="004C4AF5" w:rsidRDefault="004C4AF5" w:rsidP="00400C1E">
            <w:pPr>
              <w:jc w:val="center"/>
              <w:rPr>
                <w:rFonts w:ascii="Times New Roman" w:hAnsi="Times New Roman"/>
                <w:color w:val="000000"/>
              </w:rPr>
            </w:pPr>
            <w:r w:rsidRPr="004C4AF5">
              <w:rPr>
                <w:rFonts w:ascii="Times New Roman" w:hAnsi="Times New Roman"/>
                <w:color w:val="000000"/>
              </w:rPr>
              <w:t>Техническое состояние% износа</w:t>
            </w:r>
          </w:p>
          <w:p w:rsidR="004C4AF5" w:rsidRPr="004C4AF5" w:rsidRDefault="004C4AF5" w:rsidP="00400C1E">
            <w:pPr>
              <w:jc w:val="center"/>
              <w:rPr>
                <w:rFonts w:ascii="Times New Roman" w:hAnsi="Times New Roman"/>
                <w:color w:val="000000"/>
              </w:rPr>
            </w:pPr>
          </w:p>
        </w:tc>
        <w:tc>
          <w:tcPr>
            <w:tcW w:w="1352" w:type="dxa"/>
            <w:gridSpan w:val="3"/>
            <w:vMerge w:val="restart"/>
            <w:tcBorders>
              <w:top w:val="single" w:sz="8" w:space="0" w:color="000000"/>
              <w:left w:val="single" w:sz="4" w:space="0" w:color="auto"/>
              <w:bottom w:val="single" w:sz="8" w:space="0" w:color="000000"/>
              <w:right w:val="single" w:sz="8" w:space="0" w:color="000000"/>
            </w:tcBorders>
            <w:shd w:val="clear" w:color="auto" w:fill="auto"/>
          </w:tcPr>
          <w:p w:rsidR="004C4AF5" w:rsidRPr="004C4AF5" w:rsidRDefault="004C4AF5" w:rsidP="00400C1E">
            <w:pPr>
              <w:jc w:val="center"/>
              <w:rPr>
                <w:rFonts w:ascii="Times New Roman" w:hAnsi="Times New Roman"/>
                <w:color w:val="000000"/>
              </w:rPr>
            </w:pPr>
            <w:r w:rsidRPr="004C4AF5">
              <w:rPr>
                <w:rFonts w:ascii="Times New Roman" w:hAnsi="Times New Roman"/>
                <w:color w:val="000000"/>
              </w:rPr>
              <w:t>Год</w:t>
            </w:r>
          </w:p>
          <w:p w:rsidR="004C4AF5" w:rsidRPr="004C4AF5" w:rsidRDefault="004C4AF5" w:rsidP="00400C1E">
            <w:pPr>
              <w:jc w:val="center"/>
              <w:rPr>
                <w:rFonts w:ascii="Times New Roman" w:hAnsi="Times New Roman"/>
                <w:color w:val="000000"/>
              </w:rPr>
            </w:pPr>
            <w:r w:rsidRPr="004C4AF5">
              <w:rPr>
                <w:rFonts w:ascii="Times New Roman" w:hAnsi="Times New Roman"/>
                <w:color w:val="000000"/>
              </w:rPr>
              <w:t>постройки</w:t>
            </w:r>
          </w:p>
        </w:tc>
      </w:tr>
      <w:tr w:rsidR="004C4AF5" w:rsidRPr="004C4AF5" w:rsidTr="004C4AF5">
        <w:trPr>
          <w:gridBefore w:val="1"/>
          <w:wBefore w:w="15" w:type="dxa"/>
          <w:trHeight w:val="330"/>
        </w:trPr>
        <w:tc>
          <w:tcPr>
            <w:tcW w:w="3595" w:type="dxa"/>
            <w:gridSpan w:val="2"/>
            <w:vMerge/>
            <w:tcBorders>
              <w:top w:val="single" w:sz="8" w:space="0" w:color="000000"/>
              <w:left w:val="single" w:sz="8" w:space="0" w:color="000000"/>
              <w:bottom w:val="single" w:sz="8" w:space="0" w:color="000000"/>
              <w:right w:val="single" w:sz="8" w:space="0" w:color="000000"/>
            </w:tcBorders>
            <w:vAlign w:val="center"/>
            <w:hideMark/>
          </w:tcPr>
          <w:p w:rsidR="004C4AF5" w:rsidRPr="004C4AF5" w:rsidRDefault="004C4AF5" w:rsidP="00400C1E">
            <w:pPr>
              <w:rPr>
                <w:rFonts w:ascii="Times New Roman" w:hAnsi="Times New Roman"/>
                <w:color w:val="000000"/>
                <w:sz w:val="28"/>
                <w:szCs w:val="28"/>
              </w:rPr>
            </w:pPr>
          </w:p>
        </w:tc>
        <w:tc>
          <w:tcPr>
            <w:tcW w:w="1483" w:type="dxa"/>
            <w:vMerge/>
            <w:tcBorders>
              <w:top w:val="single" w:sz="8" w:space="0" w:color="000000"/>
              <w:left w:val="single" w:sz="8" w:space="0" w:color="000000"/>
              <w:bottom w:val="single" w:sz="8" w:space="0" w:color="000000"/>
              <w:right w:val="single" w:sz="8" w:space="0" w:color="000000"/>
            </w:tcBorders>
            <w:vAlign w:val="center"/>
            <w:hideMark/>
          </w:tcPr>
          <w:p w:rsidR="004C4AF5" w:rsidRPr="004C4AF5" w:rsidRDefault="004C4AF5" w:rsidP="00400C1E">
            <w:pPr>
              <w:rPr>
                <w:rFonts w:ascii="Times New Roman" w:hAnsi="Times New Roman"/>
                <w:color w:val="000000"/>
              </w:rPr>
            </w:pPr>
          </w:p>
        </w:tc>
        <w:tc>
          <w:tcPr>
            <w:tcW w:w="1440" w:type="dxa"/>
            <w:gridSpan w:val="2"/>
            <w:tcBorders>
              <w:top w:val="nil"/>
              <w:left w:val="nil"/>
              <w:bottom w:val="single" w:sz="8" w:space="0" w:color="000000"/>
              <w:right w:val="single" w:sz="8" w:space="0" w:color="000000"/>
            </w:tcBorders>
            <w:shd w:val="clear" w:color="auto" w:fill="auto"/>
            <w:vAlign w:val="center"/>
            <w:hideMark/>
          </w:tcPr>
          <w:p w:rsidR="004C4AF5" w:rsidRPr="004C4AF5" w:rsidRDefault="004C4AF5" w:rsidP="00400C1E">
            <w:pPr>
              <w:jc w:val="center"/>
              <w:rPr>
                <w:rFonts w:ascii="Times New Roman" w:hAnsi="Times New Roman"/>
                <w:color w:val="000000"/>
              </w:rPr>
            </w:pPr>
            <w:r w:rsidRPr="004C4AF5">
              <w:rPr>
                <w:rFonts w:ascii="Times New Roman" w:hAnsi="Times New Roman"/>
                <w:color w:val="000000"/>
              </w:rPr>
              <w:t>мм</w:t>
            </w:r>
          </w:p>
        </w:tc>
        <w:tc>
          <w:tcPr>
            <w:tcW w:w="1410" w:type="dxa"/>
            <w:gridSpan w:val="3"/>
            <w:vMerge/>
            <w:tcBorders>
              <w:top w:val="single" w:sz="8" w:space="0" w:color="000000"/>
              <w:left w:val="single" w:sz="8" w:space="0" w:color="000000"/>
              <w:bottom w:val="single" w:sz="8" w:space="0" w:color="000000"/>
              <w:right w:val="single" w:sz="8" w:space="0" w:color="000000"/>
            </w:tcBorders>
            <w:vAlign w:val="center"/>
            <w:hideMark/>
          </w:tcPr>
          <w:p w:rsidR="004C4AF5" w:rsidRPr="004C4AF5" w:rsidRDefault="004C4AF5" w:rsidP="00400C1E">
            <w:pPr>
              <w:rPr>
                <w:rFonts w:ascii="Times New Roman" w:hAnsi="Times New Roman"/>
                <w:color w:val="000000"/>
              </w:rPr>
            </w:pPr>
          </w:p>
        </w:tc>
        <w:tc>
          <w:tcPr>
            <w:tcW w:w="1362" w:type="dxa"/>
            <w:vMerge/>
            <w:tcBorders>
              <w:top w:val="single" w:sz="8" w:space="0" w:color="000000"/>
              <w:left w:val="single" w:sz="8" w:space="0" w:color="000000"/>
              <w:bottom w:val="single" w:sz="8" w:space="0" w:color="000000"/>
              <w:right w:val="single" w:sz="4" w:space="0" w:color="auto"/>
            </w:tcBorders>
            <w:vAlign w:val="center"/>
            <w:hideMark/>
          </w:tcPr>
          <w:p w:rsidR="004C4AF5" w:rsidRPr="004C4AF5" w:rsidRDefault="004C4AF5" w:rsidP="00400C1E">
            <w:pPr>
              <w:rPr>
                <w:rFonts w:ascii="Times New Roman" w:hAnsi="Times New Roman"/>
                <w:color w:val="000000"/>
              </w:rPr>
            </w:pPr>
          </w:p>
        </w:tc>
        <w:tc>
          <w:tcPr>
            <w:tcW w:w="1352" w:type="dxa"/>
            <w:gridSpan w:val="3"/>
            <w:vMerge/>
            <w:tcBorders>
              <w:top w:val="single" w:sz="8" w:space="0" w:color="000000"/>
              <w:left w:val="single" w:sz="4" w:space="0" w:color="auto"/>
              <w:bottom w:val="single" w:sz="8" w:space="0" w:color="000000"/>
              <w:right w:val="single" w:sz="8" w:space="0" w:color="000000"/>
            </w:tcBorders>
            <w:vAlign w:val="center"/>
          </w:tcPr>
          <w:p w:rsidR="004C4AF5" w:rsidRPr="004C4AF5" w:rsidRDefault="004C4AF5" w:rsidP="00400C1E">
            <w:pPr>
              <w:rPr>
                <w:rFonts w:ascii="Times New Roman" w:hAnsi="Times New Roman"/>
                <w:color w:val="000000"/>
              </w:rPr>
            </w:pPr>
          </w:p>
        </w:tc>
      </w:tr>
      <w:tr w:rsidR="004C4AF5" w:rsidRPr="004C4AF5" w:rsidTr="004C4AF5">
        <w:trPr>
          <w:gridBefore w:val="1"/>
          <w:wBefore w:w="15" w:type="dxa"/>
          <w:trHeight w:val="345"/>
        </w:trPr>
        <w:tc>
          <w:tcPr>
            <w:tcW w:w="3595" w:type="dxa"/>
            <w:gridSpan w:val="2"/>
            <w:tcBorders>
              <w:top w:val="nil"/>
              <w:left w:val="single" w:sz="8" w:space="0" w:color="auto"/>
              <w:bottom w:val="single" w:sz="8" w:space="0" w:color="auto"/>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xml:space="preserve">От </w:t>
            </w:r>
            <w:proofErr w:type="spellStart"/>
            <w:r w:rsidRPr="004C4AF5">
              <w:rPr>
                <w:rFonts w:ascii="Times New Roman" w:hAnsi="Times New Roman"/>
                <w:color w:val="000000"/>
                <w:sz w:val="26"/>
                <w:szCs w:val="26"/>
              </w:rPr>
              <w:t>скв</w:t>
            </w:r>
            <w:proofErr w:type="spellEnd"/>
            <w:r w:rsidRPr="004C4AF5">
              <w:rPr>
                <w:rFonts w:ascii="Times New Roman" w:hAnsi="Times New Roman"/>
                <w:color w:val="000000"/>
                <w:sz w:val="26"/>
                <w:szCs w:val="26"/>
              </w:rPr>
              <w:t xml:space="preserve"> №469-Д</w:t>
            </w:r>
          </w:p>
        </w:tc>
        <w:tc>
          <w:tcPr>
            <w:tcW w:w="1483" w:type="dxa"/>
            <w:tcBorders>
              <w:top w:val="nil"/>
              <w:left w:val="nil"/>
              <w:bottom w:val="single" w:sz="8" w:space="0" w:color="auto"/>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auto"/>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auto"/>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299</w:t>
            </w:r>
          </w:p>
        </w:tc>
        <w:tc>
          <w:tcPr>
            <w:tcW w:w="1362" w:type="dxa"/>
            <w:tcBorders>
              <w:top w:val="nil"/>
              <w:left w:val="nil"/>
              <w:bottom w:val="single" w:sz="8" w:space="0" w:color="auto"/>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auto"/>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1967</w:t>
            </w:r>
          </w:p>
        </w:tc>
      </w:tr>
      <w:tr w:rsidR="004C4AF5" w:rsidRPr="004C4AF5" w:rsidTr="004C4AF5">
        <w:trPr>
          <w:gridBefore w:val="1"/>
          <w:wBefore w:w="15" w:type="dxa"/>
          <w:trHeight w:val="345"/>
        </w:trPr>
        <w:tc>
          <w:tcPr>
            <w:tcW w:w="3595" w:type="dxa"/>
            <w:gridSpan w:val="2"/>
            <w:tcBorders>
              <w:top w:val="nil"/>
              <w:left w:val="single" w:sz="8" w:space="0" w:color="auto"/>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xml:space="preserve">От </w:t>
            </w:r>
            <w:proofErr w:type="spellStart"/>
            <w:r w:rsidRPr="004C4AF5">
              <w:rPr>
                <w:rFonts w:ascii="Times New Roman" w:hAnsi="Times New Roman"/>
                <w:color w:val="000000"/>
                <w:sz w:val="26"/>
                <w:szCs w:val="26"/>
              </w:rPr>
              <w:t>скв</w:t>
            </w:r>
            <w:proofErr w:type="spellEnd"/>
            <w:r w:rsidRPr="004C4AF5">
              <w:rPr>
                <w:rFonts w:ascii="Times New Roman" w:hAnsi="Times New Roman"/>
                <w:color w:val="000000"/>
                <w:sz w:val="26"/>
                <w:szCs w:val="26"/>
              </w:rPr>
              <w:t xml:space="preserve"> №78831</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чуг</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431</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1969</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От скв№58244</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55</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1967</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Строительная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317</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1967</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200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Юбилейная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187</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1969</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281</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1969</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63</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200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Славянская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200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63</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1350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2011</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Кубанская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700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Светлая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600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Степная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330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32</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250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Зелёная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643</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1970</w:t>
            </w:r>
          </w:p>
        </w:tc>
      </w:tr>
      <w:tr w:rsidR="004C4AF5" w:rsidRPr="004C4AF5" w:rsidTr="004C4AF5">
        <w:trPr>
          <w:gridBefore w:val="1"/>
          <w:wBefore w:w="15" w:type="dxa"/>
          <w:trHeight w:val="80"/>
        </w:trPr>
        <w:tc>
          <w:tcPr>
            <w:tcW w:w="3595" w:type="dxa"/>
            <w:gridSpan w:val="2"/>
            <w:tcBorders>
              <w:top w:val="nil"/>
              <w:left w:val="nil"/>
              <w:bottom w:val="nil"/>
              <w:right w:val="nil"/>
            </w:tcBorders>
            <w:shd w:val="clear" w:color="auto" w:fill="auto"/>
            <w:noWrap/>
            <w:vAlign w:val="bottom"/>
            <w:hideMark/>
          </w:tcPr>
          <w:p w:rsidR="004C4AF5" w:rsidRPr="004C4AF5" w:rsidRDefault="004C4AF5" w:rsidP="00400C1E">
            <w:pPr>
              <w:rPr>
                <w:rFonts w:ascii="Times New Roman" w:hAnsi="Times New Roman"/>
                <w:color w:val="000000"/>
              </w:rPr>
            </w:pPr>
          </w:p>
        </w:tc>
        <w:tc>
          <w:tcPr>
            <w:tcW w:w="1483" w:type="dxa"/>
            <w:tcBorders>
              <w:top w:val="nil"/>
              <w:left w:val="nil"/>
              <w:bottom w:val="nil"/>
              <w:right w:val="nil"/>
            </w:tcBorders>
            <w:shd w:val="clear" w:color="auto" w:fill="auto"/>
            <w:noWrap/>
            <w:vAlign w:val="bottom"/>
            <w:hideMark/>
          </w:tcPr>
          <w:p w:rsidR="004C4AF5" w:rsidRPr="004C4AF5" w:rsidRDefault="004C4AF5" w:rsidP="00400C1E">
            <w:pPr>
              <w:rPr>
                <w:rFonts w:ascii="Times New Roman" w:hAnsi="Times New Roman"/>
                <w:color w:val="000000"/>
              </w:rPr>
            </w:pPr>
          </w:p>
        </w:tc>
        <w:tc>
          <w:tcPr>
            <w:tcW w:w="1440" w:type="dxa"/>
            <w:gridSpan w:val="2"/>
            <w:tcBorders>
              <w:top w:val="nil"/>
              <w:left w:val="nil"/>
              <w:bottom w:val="nil"/>
              <w:right w:val="nil"/>
            </w:tcBorders>
            <w:shd w:val="clear" w:color="auto" w:fill="auto"/>
            <w:noWrap/>
            <w:vAlign w:val="bottom"/>
            <w:hideMark/>
          </w:tcPr>
          <w:p w:rsidR="004C4AF5" w:rsidRPr="004C4AF5" w:rsidRDefault="004C4AF5" w:rsidP="00400C1E">
            <w:pPr>
              <w:rPr>
                <w:rFonts w:ascii="Times New Roman" w:hAnsi="Times New Roman"/>
                <w:color w:val="000000"/>
              </w:rPr>
            </w:pPr>
          </w:p>
        </w:tc>
        <w:tc>
          <w:tcPr>
            <w:tcW w:w="1410" w:type="dxa"/>
            <w:gridSpan w:val="3"/>
            <w:tcBorders>
              <w:top w:val="nil"/>
              <w:left w:val="nil"/>
              <w:bottom w:val="nil"/>
              <w:right w:val="nil"/>
            </w:tcBorders>
            <w:shd w:val="clear" w:color="auto" w:fill="auto"/>
            <w:noWrap/>
            <w:vAlign w:val="bottom"/>
            <w:hideMark/>
          </w:tcPr>
          <w:p w:rsidR="004C4AF5" w:rsidRPr="004C4AF5" w:rsidRDefault="004C4AF5" w:rsidP="00400C1E">
            <w:pPr>
              <w:rPr>
                <w:rFonts w:ascii="Times New Roman" w:hAnsi="Times New Roman"/>
                <w:bCs/>
              </w:rPr>
            </w:pPr>
          </w:p>
        </w:tc>
        <w:tc>
          <w:tcPr>
            <w:tcW w:w="1362" w:type="dxa"/>
            <w:tcBorders>
              <w:top w:val="nil"/>
              <w:left w:val="nil"/>
              <w:bottom w:val="nil"/>
              <w:right w:val="single" w:sz="4" w:space="0" w:color="auto"/>
            </w:tcBorders>
            <w:shd w:val="clear" w:color="auto" w:fill="auto"/>
            <w:noWrap/>
            <w:vAlign w:val="bottom"/>
            <w:hideMark/>
          </w:tcPr>
          <w:p w:rsidR="004C4AF5" w:rsidRPr="004C4AF5" w:rsidRDefault="004C4AF5" w:rsidP="00400C1E">
            <w:pPr>
              <w:rPr>
                <w:rFonts w:ascii="Times New Roman" w:hAnsi="Times New Roman"/>
                <w:color w:val="000000"/>
              </w:rPr>
            </w:pPr>
          </w:p>
        </w:tc>
        <w:tc>
          <w:tcPr>
            <w:tcW w:w="1352" w:type="dxa"/>
            <w:gridSpan w:val="3"/>
            <w:tcBorders>
              <w:top w:val="nil"/>
              <w:left w:val="single" w:sz="4" w:space="0" w:color="auto"/>
              <w:bottom w:val="nil"/>
              <w:right w:val="nil"/>
            </w:tcBorders>
            <w:shd w:val="clear" w:color="auto" w:fill="auto"/>
            <w:vAlign w:val="bottom"/>
          </w:tcPr>
          <w:p w:rsidR="004C4AF5" w:rsidRPr="004C4AF5" w:rsidRDefault="004C4AF5" w:rsidP="00400C1E">
            <w:pPr>
              <w:rPr>
                <w:rFonts w:ascii="Times New Roman" w:hAnsi="Times New Roman"/>
                <w:color w:val="000000"/>
              </w:rPr>
            </w:pPr>
          </w:p>
        </w:tc>
      </w:tr>
      <w:tr w:rsidR="004C4AF5" w:rsidRPr="004C4AF5" w:rsidTr="004C4AF5">
        <w:trPr>
          <w:gridBefore w:val="1"/>
          <w:wBefore w:w="15" w:type="dxa"/>
          <w:trHeight w:val="345"/>
        </w:trPr>
        <w:tc>
          <w:tcPr>
            <w:tcW w:w="3595"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single" w:sz="8" w:space="0" w:color="000000"/>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90</w:t>
            </w:r>
          </w:p>
        </w:tc>
        <w:tc>
          <w:tcPr>
            <w:tcW w:w="1410"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546</w:t>
            </w:r>
          </w:p>
        </w:tc>
        <w:tc>
          <w:tcPr>
            <w:tcW w:w="1362" w:type="dxa"/>
            <w:tcBorders>
              <w:top w:val="single" w:sz="8" w:space="0" w:color="000000"/>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single" w:sz="8" w:space="0" w:color="000000"/>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lastRenderedPageBreak/>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710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1969</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Пролетарская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823</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659</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32</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150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Крайняя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181</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521</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1970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870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1967</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81</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1967</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xml:space="preserve">Ул. </w:t>
            </w:r>
            <w:proofErr w:type="spellStart"/>
            <w:r w:rsidR="00CF2D9C">
              <w:rPr>
                <w:rFonts w:ascii="Times New Roman" w:hAnsi="Times New Roman"/>
                <w:color w:val="000000"/>
                <w:sz w:val="26"/>
                <w:szCs w:val="26"/>
              </w:rPr>
              <w:t>Коржевская</w:t>
            </w:r>
            <w:proofErr w:type="spellEnd"/>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1398</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1978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456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1978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90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346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Комсомольская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40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286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1086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Пионерская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439</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110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Советская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188</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89</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279</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Мирная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288</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1979</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Восточная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278</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1969</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Краснодарская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737</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422</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496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456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270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lastRenderedPageBreak/>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32</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208</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Садовая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204</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1967</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260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25</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32</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Солнечная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134</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114</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367</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93</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152</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Победы</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486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Космонавтов</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421</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64</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Фестивальная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478</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40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15</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Красная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1219</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1967</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Молодёжная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1473</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Ул.Совхозная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194</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169</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63</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210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Северная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250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1968</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Школьная</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267</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556</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Мира</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579</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104</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Ул. Снайперов</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127</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lastRenderedPageBreak/>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115</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Между ул. Мира-Снайпер.</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63</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 </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242</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color w:val="000000"/>
                <w:sz w:val="26"/>
                <w:szCs w:val="26"/>
              </w:rPr>
            </w:pPr>
            <w:r w:rsidRPr="004C4AF5">
              <w:rPr>
                <w:rFonts w:ascii="Times New Roman" w:hAnsi="Times New Roman"/>
                <w:color w:val="000000"/>
                <w:sz w:val="26"/>
                <w:szCs w:val="26"/>
              </w:rPr>
              <w:t>До ОСК</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roofErr w:type="spellStart"/>
            <w:r w:rsidRPr="004C4AF5">
              <w:rPr>
                <w:rFonts w:ascii="Times New Roman" w:hAnsi="Times New Roman"/>
                <w:color w:val="000000"/>
                <w:sz w:val="26"/>
                <w:szCs w:val="26"/>
              </w:rPr>
              <w:t>п\эт</w:t>
            </w:r>
            <w:proofErr w:type="spellEnd"/>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40</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1000</w:t>
            </w:r>
          </w:p>
        </w:tc>
        <w:tc>
          <w:tcPr>
            <w:tcW w:w="1362" w:type="dxa"/>
            <w:tcBorders>
              <w:top w:val="nil"/>
              <w:left w:val="nil"/>
              <w:bottom w:val="single" w:sz="8" w:space="0" w:color="000000"/>
              <w:right w:val="single" w:sz="4" w:space="0" w:color="auto"/>
            </w:tcBorders>
            <w:shd w:val="clear" w:color="auto" w:fill="auto"/>
            <w:noWrap/>
            <w:vAlign w:val="bottom"/>
            <w:hideMark/>
          </w:tcPr>
          <w:p w:rsidR="004C4AF5" w:rsidRPr="004C4AF5" w:rsidRDefault="004C4AF5" w:rsidP="00400C1E">
            <w:pPr>
              <w:jc w:val="center"/>
              <w:rPr>
                <w:rFonts w:ascii="Times New Roman" w:hAnsi="Times New Roman"/>
                <w:color w:val="000000"/>
                <w:sz w:val="26"/>
                <w:szCs w:val="26"/>
              </w:rPr>
            </w:pPr>
          </w:p>
        </w:tc>
        <w:tc>
          <w:tcPr>
            <w:tcW w:w="1352" w:type="dxa"/>
            <w:gridSpan w:val="3"/>
            <w:tcBorders>
              <w:top w:val="nil"/>
              <w:left w:val="single" w:sz="4" w:space="0" w:color="auto"/>
              <w:bottom w:val="single" w:sz="8" w:space="0" w:color="000000"/>
              <w:right w:val="single" w:sz="8" w:space="0" w:color="000000"/>
            </w:tcBorders>
            <w:shd w:val="clear" w:color="auto" w:fill="auto"/>
            <w:vAlign w:val="bottom"/>
          </w:tcPr>
          <w:p w:rsidR="004C4AF5" w:rsidRPr="004C4AF5" w:rsidRDefault="004C4AF5" w:rsidP="00400C1E">
            <w:pPr>
              <w:jc w:val="center"/>
              <w:rPr>
                <w:rFonts w:ascii="Times New Roman" w:hAnsi="Times New Roman"/>
                <w:color w:val="000000"/>
                <w:sz w:val="26"/>
                <w:szCs w:val="26"/>
              </w:rPr>
            </w:pPr>
            <w:r w:rsidRPr="004C4AF5">
              <w:rPr>
                <w:rFonts w:ascii="Times New Roman" w:hAnsi="Times New Roman"/>
                <w:color w:val="000000"/>
                <w:sz w:val="26"/>
                <w:szCs w:val="26"/>
              </w:rPr>
              <w:t>2011</w:t>
            </w:r>
          </w:p>
        </w:tc>
      </w:tr>
      <w:tr w:rsidR="004C4AF5" w:rsidRPr="004C4AF5" w:rsidTr="004C4AF5">
        <w:trPr>
          <w:gridBefore w:val="1"/>
          <w:wBefore w:w="15" w:type="dxa"/>
          <w:trHeight w:val="345"/>
        </w:trPr>
        <w:tc>
          <w:tcPr>
            <w:tcW w:w="3595"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4C4AF5" w:rsidRPr="004C4AF5" w:rsidRDefault="004C4AF5" w:rsidP="00400C1E">
            <w:pPr>
              <w:rPr>
                <w:rFonts w:ascii="Times New Roman" w:hAnsi="Times New Roman"/>
                <w:b/>
                <w:bCs/>
                <w:color w:val="000000"/>
                <w:sz w:val="26"/>
                <w:szCs w:val="26"/>
              </w:rPr>
            </w:pPr>
            <w:r w:rsidRPr="004C4AF5">
              <w:rPr>
                <w:rFonts w:ascii="Times New Roman" w:hAnsi="Times New Roman"/>
                <w:b/>
                <w:bCs/>
                <w:color w:val="000000"/>
                <w:sz w:val="26"/>
                <w:szCs w:val="26"/>
              </w:rPr>
              <w:t>Итого:</w:t>
            </w:r>
          </w:p>
        </w:tc>
        <w:tc>
          <w:tcPr>
            <w:tcW w:w="1483" w:type="dxa"/>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
                <w:bCs/>
                <w:color w:val="000000"/>
                <w:sz w:val="26"/>
                <w:szCs w:val="26"/>
              </w:rPr>
            </w:pPr>
            <w:r w:rsidRPr="004C4AF5">
              <w:rPr>
                <w:rFonts w:ascii="Times New Roman" w:hAnsi="Times New Roman"/>
                <w:b/>
                <w:bCs/>
                <w:color w:val="000000"/>
                <w:sz w:val="26"/>
                <w:szCs w:val="26"/>
              </w:rPr>
              <w:t> </w:t>
            </w:r>
          </w:p>
        </w:tc>
        <w:tc>
          <w:tcPr>
            <w:tcW w:w="1440" w:type="dxa"/>
            <w:gridSpan w:val="2"/>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
                <w:bCs/>
                <w:color w:val="000000"/>
                <w:sz w:val="26"/>
                <w:szCs w:val="26"/>
              </w:rPr>
            </w:pPr>
            <w:r w:rsidRPr="004C4AF5">
              <w:rPr>
                <w:rFonts w:ascii="Times New Roman" w:hAnsi="Times New Roman"/>
                <w:b/>
                <w:bCs/>
                <w:color w:val="000000"/>
                <w:sz w:val="26"/>
                <w:szCs w:val="26"/>
              </w:rPr>
              <w:t> </w:t>
            </w:r>
          </w:p>
        </w:tc>
        <w:tc>
          <w:tcPr>
            <w:tcW w:w="1410" w:type="dxa"/>
            <w:gridSpan w:val="3"/>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Cs/>
                <w:sz w:val="26"/>
                <w:szCs w:val="26"/>
              </w:rPr>
            </w:pPr>
            <w:r w:rsidRPr="004C4AF5">
              <w:rPr>
                <w:rFonts w:ascii="Times New Roman" w:hAnsi="Times New Roman"/>
                <w:bCs/>
                <w:sz w:val="26"/>
                <w:szCs w:val="26"/>
              </w:rPr>
              <w:t>27811</w:t>
            </w:r>
          </w:p>
        </w:tc>
        <w:tc>
          <w:tcPr>
            <w:tcW w:w="2714" w:type="dxa"/>
            <w:gridSpan w:val="4"/>
            <w:tcBorders>
              <w:top w:val="nil"/>
              <w:left w:val="nil"/>
              <w:bottom w:val="single" w:sz="8" w:space="0" w:color="000000"/>
              <w:right w:val="single" w:sz="8" w:space="0" w:color="000000"/>
            </w:tcBorders>
            <w:shd w:val="clear" w:color="auto" w:fill="auto"/>
            <w:noWrap/>
            <w:vAlign w:val="bottom"/>
            <w:hideMark/>
          </w:tcPr>
          <w:p w:rsidR="004C4AF5" w:rsidRPr="004C4AF5" w:rsidRDefault="004C4AF5" w:rsidP="00400C1E">
            <w:pPr>
              <w:jc w:val="center"/>
              <w:rPr>
                <w:rFonts w:ascii="Times New Roman" w:hAnsi="Times New Roman"/>
                <w:b/>
                <w:bCs/>
                <w:color w:val="000000"/>
                <w:sz w:val="26"/>
                <w:szCs w:val="26"/>
              </w:rPr>
            </w:pPr>
            <w:r w:rsidRPr="004C4AF5">
              <w:rPr>
                <w:rFonts w:ascii="Times New Roman" w:hAnsi="Times New Roman"/>
                <w:b/>
                <w:bCs/>
                <w:color w:val="000000"/>
                <w:sz w:val="26"/>
                <w:szCs w:val="26"/>
              </w:rPr>
              <w:t> </w:t>
            </w:r>
          </w:p>
        </w:tc>
      </w:tr>
      <w:tr w:rsidR="004C4AF5" w:rsidRPr="00795C10" w:rsidTr="00400C1E">
        <w:tblPrEx>
          <w:tblCellMar>
            <w:left w:w="30" w:type="dxa"/>
            <w:right w:w="30" w:type="dxa"/>
          </w:tblCellMar>
          <w:tblLook w:val="0000"/>
        </w:tblPrEx>
        <w:trPr>
          <w:gridAfter w:val="1"/>
          <w:wAfter w:w="57" w:type="dxa"/>
          <w:trHeight w:val="334"/>
        </w:trPr>
        <w:tc>
          <w:tcPr>
            <w:tcW w:w="10600" w:type="dxa"/>
            <w:gridSpan w:val="1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 xml:space="preserve">х.  </w:t>
            </w:r>
            <w:proofErr w:type="spellStart"/>
            <w:r>
              <w:rPr>
                <w:rFonts w:ascii="Times New Roman" w:hAnsi="Times New Roman"/>
                <w:color w:val="000000"/>
                <w:sz w:val="26"/>
                <w:szCs w:val="26"/>
              </w:rPr>
              <w:t>Шапарской</w:t>
            </w:r>
            <w:proofErr w:type="spellEnd"/>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Разводящие сети</w:t>
            </w: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rPr>
                <w:rFonts w:ascii="Times New Roman" w:hAnsi="Times New Roman"/>
                <w:color w:val="000000"/>
                <w:sz w:val="26"/>
                <w:szCs w:val="26"/>
              </w:rPr>
            </w:pPr>
            <w:r w:rsidRPr="004C4AF5">
              <w:rPr>
                <w:rFonts w:ascii="Times New Roman" w:hAnsi="Times New Roman"/>
                <w:color w:val="000000"/>
                <w:sz w:val="26"/>
                <w:szCs w:val="26"/>
              </w:rPr>
              <w:t>Ул. Речная</w:t>
            </w: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63</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640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rPr>
                <w:rFonts w:ascii="Times New Roman" w:hAnsi="Times New Roman"/>
                <w:color w:val="000000"/>
                <w:sz w:val="26"/>
                <w:szCs w:val="26"/>
              </w:rPr>
            </w:pPr>
            <w:r w:rsidRPr="004C4AF5">
              <w:rPr>
                <w:rFonts w:ascii="Times New Roman" w:hAnsi="Times New Roman"/>
                <w:color w:val="000000"/>
                <w:sz w:val="26"/>
                <w:szCs w:val="26"/>
              </w:rPr>
              <w:t>Ул. Набережная</w:t>
            </w: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63</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700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2000</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rPr>
                <w:rFonts w:ascii="Times New Roman" w:hAnsi="Times New Roman"/>
                <w:color w:val="000000"/>
                <w:sz w:val="26"/>
                <w:szCs w:val="26"/>
              </w:rPr>
            </w:pPr>
            <w:r w:rsidRPr="004C4AF5">
              <w:rPr>
                <w:rFonts w:ascii="Times New Roman" w:hAnsi="Times New Roman"/>
                <w:color w:val="000000"/>
                <w:sz w:val="26"/>
                <w:szCs w:val="26"/>
              </w:rPr>
              <w:t>Ул. Полевая</w:t>
            </w: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1966</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right"/>
              <w:rPr>
                <w:rFonts w:ascii="Times New Roman" w:hAnsi="Times New Roman"/>
                <w:color w:val="000000"/>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135</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right"/>
              <w:rPr>
                <w:rFonts w:ascii="Times New Roman" w:hAnsi="Times New Roman"/>
                <w:color w:val="000000"/>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63</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380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2011</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rPr>
                <w:rFonts w:ascii="Times New Roman" w:hAnsi="Times New Roman"/>
                <w:color w:val="000000"/>
                <w:sz w:val="26"/>
                <w:szCs w:val="26"/>
              </w:rPr>
            </w:pPr>
            <w:r w:rsidRPr="004C4AF5">
              <w:rPr>
                <w:rFonts w:ascii="Times New Roman" w:hAnsi="Times New Roman"/>
                <w:color w:val="000000"/>
                <w:sz w:val="26"/>
                <w:szCs w:val="26"/>
              </w:rPr>
              <w:t>Ул. Ореховая</w:t>
            </w: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а/ц</w:t>
            </w:r>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150</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180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1966</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rPr>
                <w:rFonts w:ascii="Times New Roman" w:hAnsi="Times New Roman"/>
                <w:color w:val="000000"/>
                <w:sz w:val="26"/>
                <w:szCs w:val="26"/>
              </w:rPr>
            </w:pPr>
            <w:r w:rsidRPr="004C4AF5">
              <w:rPr>
                <w:rFonts w:ascii="Times New Roman" w:hAnsi="Times New Roman"/>
                <w:color w:val="000000"/>
                <w:sz w:val="26"/>
                <w:szCs w:val="26"/>
              </w:rPr>
              <w:t>От ул. Набережной</w:t>
            </w: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roofErr w:type="spellStart"/>
            <w:r w:rsidRPr="004C4AF5">
              <w:rPr>
                <w:rFonts w:ascii="Times New Roman" w:hAnsi="Times New Roman"/>
                <w:color w:val="000000"/>
                <w:sz w:val="26"/>
                <w:szCs w:val="26"/>
              </w:rPr>
              <w:t>ст</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80</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80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rPr>
                <w:rFonts w:ascii="Times New Roman" w:hAnsi="Times New Roman"/>
                <w:color w:val="000000"/>
                <w:sz w:val="26"/>
                <w:szCs w:val="26"/>
              </w:rPr>
            </w:pPr>
            <w:r w:rsidRPr="004C4AF5">
              <w:rPr>
                <w:rFonts w:ascii="Times New Roman" w:hAnsi="Times New Roman"/>
                <w:color w:val="000000"/>
                <w:sz w:val="26"/>
                <w:szCs w:val="26"/>
              </w:rPr>
              <w:t xml:space="preserve">До ул. </w:t>
            </w:r>
            <w:proofErr w:type="spellStart"/>
            <w:r w:rsidRPr="004C4AF5">
              <w:rPr>
                <w:rFonts w:ascii="Times New Roman" w:hAnsi="Times New Roman"/>
                <w:color w:val="000000"/>
                <w:sz w:val="26"/>
                <w:szCs w:val="26"/>
              </w:rPr>
              <w:t>Прикубанской</w:t>
            </w:r>
            <w:proofErr w:type="spellEnd"/>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63</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100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2002</w:t>
            </w:r>
          </w:p>
        </w:tc>
      </w:tr>
      <w:tr w:rsidR="004C4AF5" w:rsidRPr="00795C10" w:rsidTr="004C4AF5">
        <w:tblPrEx>
          <w:tblCellMar>
            <w:left w:w="30" w:type="dxa"/>
            <w:right w:w="30" w:type="dxa"/>
          </w:tblCellMar>
          <w:tblLook w:val="0000"/>
        </w:tblPrEx>
        <w:trPr>
          <w:gridAfter w:val="1"/>
          <w:wAfter w:w="57" w:type="dxa"/>
          <w:trHeight w:val="334"/>
        </w:trPr>
        <w:tc>
          <w:tcPr>
            <w:tcW w:w="3574"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right"/>
              <w:rPr>
                <w:rFonts w:ascii="Times New Roman" w:hAnsi="Times New Roman"/>
                <w:color w:val="000000"/>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roofErr w:type="spellStart"/>
            <w:r w:rsidRPr="004C4AF5">
              <w:rPr>
                <w:rFonts w:ascii="Times New Roman" w:hAnsi="Times New Roman"/>
                <w:color w:val="000000"/>
                <w:sz w:val="26"/>
                <w:szCs w:val="26"/>
              </w:rPr>
              <w:t>п</w:t>
            </w:r>
            <w:proofErr w:type="spellEnd"/>
            <w:r w:rsidRPr="004C4AF5">
              <w:rPr>
                <w:rFonts w:ascii="Times New Roman" w:hAnsi="Times New Roman"/>
                <w:color w:val="000000"/>
                <w:sz w:val="26"/>
                <w:szCs w:val="26"/>
              </w:rPr>
              <w:t>/</w:t>
            </w:r>
            <w:proofErr w:type="spellStart"/>
            <w:r w:rsidRPr="004C4AF5">
              <w:rPr>
                <w:rFonts w:ascii="Times New Roman" w:hAnsi="Times New Roman"/>
                <w:color w:val="000000"/>
                <w:sz w:val="26"/>
                <w:szCs w:val="26"/>
              </w:rPr>
              <w:t>эт</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25</w:t>
            </w:r>
          </w:p>
        </w:tc>
        <w:tc>
          <w:tcPr>
            <w:tcW w:w="135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b/>
                <w:bCs/>
                <w:color w:val="000000"/>
                <w:sz w:val="26"/>
                <w:szCs w:val="26"/>
              </w:rPr>
            </w:pPr>
            <w:r w:rsidRPr="004C4AF5">
              <w:rPr>
                <w:rFonts w:ascii="Times New Roman" w:hAnsi="Times New Roman"/>
                <w:b/>
                <w:bCs/>
                <w:color w:val="000000"/>
                <w:sz w:val="26"/>
                <w:szCs w:val="26"/>
              </w:rPr>
              <w:t>800</w:t>
            </w:r>
          </w:p>
        </w:tc>
        <w:tc>
          <w:tcPr>
            <w:tcW w:w="1417" w:type="dxa"/>
            <w:gridSpan w:val="3"/>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C4AF5" w:rsidRPr="004C4AF5" w:rsidRDefault="004C4AF5" w:rsidP="00400C1E">
            <w:pPr>
              <w:autoSpaceDE w:val="0"/>
              <w:autoSpaceDN w:val="0"/>
              <w:adjustRightInd w:val="0"/>
              <w:jc w:val="center"/>
              <w:rPr>
                <w:rFonts w:ascii="Times New Roman" w:hAnsi="Times New Roman"/>
                <w:color w:val="000000"/>
                <w:sz w:val="26"/>
                <w:szCs w:val="26"/>
              </w:rPr>
            </w:pPr>
            <w:r w:rsidRPr="004C4AF5">
              <w:rPr>
                <w:rFonts w:ascii="Times New Roman" w:hAnsi="Times New Roman"/>
                <w:color w:val="000000"/>
                <w:sz w:val="26"/>
                <w:szCs w:val="26"/>
              </w:rPr>
              <w:t>2002</w:t>
            </w:r>
          </w:p>
        </w:tc>
      </w:tr>
    </w:tbl>
    <w:p w:rsidR="005B30C3" w:rsidRDefault="005B30C3" w:rsidP="005B30C3">
      <w:pPr>
        <w:autoSpaceDE w:val="0"/>
        <w:autoSpaceDN w:val="0"/>
        <w:adjustRightInd w:val="0"/>
        <w:spacing w:after="0" w:line="360" w:lineRule="auto"/>
        <w:ind w:firstLine="709"/>
        <w:jc w:val="center"/>
        <w:rPr>
          <w:rFonts w:ascii="Times New Roman" w:hAnsi="Times New Roman"/>
          <w:sz w:val="28"/>
          <w:szCs w:val="28"/>
        </w:rPr>
      </w:pPr>
    </w:p>
    <w:p w:rsidR="009C0DAC" w:rsidRPr="00E07957" w:rsidRDefault="00E22DF8" w:rsidP="00C50806">
      <w:pPr>
        <w:autoSpaceDE w:val="0"/>
        <w:autoSpaceDN w:val="0"/>
        <w:adjustRightInd w:val="0"/>
        <w:spacing w:after="0" w:line="360" w:lineRule="auto"/>
        <w:jc w:val="both"/>
        <w:rPr>
          <w:rFonts w:ascii="Times New Roman" w:hAnsi="Times New Roman"/>
          <w:b/>
          <w:i/>
          <w:sz w:val="28"/>
          <w:szCs w:val="28"/>
        </w:rPr>
      </w:pPr>
      <w:r w:rsidRPr="00E07957">
        <w:rPr>
          <w:rFonts w:ascii="Times New Roman" w:hAnsi="Times New Roman"/>
          <w:b/>
          <w:i/>
          <w:sz w:val="28"/>
          <w:szCs w:val="28"/>
        </w:rPr>
        <w:t>Д) Существующие технические и технологические проблемы</w:t>
      </w:r>
      <w:r w:rsidR="007667CD" w:rsidRPr="00E07957">
        <w:rPr>
          <w:rFonts w:ascii="Times New Roman" w:hAnsi="Times New Roman"/>
          <w:b/>
          <w:i/>
          <w:sz w:val="28"/>
          <w:szCs w:val="28"/>
        </w:rPr>
        <w:t>, возникающие при водоснабжении и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rsidR="004C4AF5" w:rsidRPr="004C4AF5" w:rsidRDefault="004C4AF5" w:rsidP="004C4AF5">
      <w:pPr>
        <w:tabs>
          <w:tab w:val="left" w:pos="9025"/>
        </w:tabs>
        <w:spacing w:after="0" w:line="360" w:lineRule="auto"/>
        <w:ind w:firstLine="709"/>
        <w:jc w:val="both"/>
        <w:rPr>
          <w:rFonts w:ascii="Times New Roman" w:hAnsi="Times New Roman"/>
          <w:sz w:val="28"/>
          <w:szCs w:val="28"/>
        </w:rPr>
      </w:pPr>
      <w:r w:rsidRPr="004C4AF5">
        <w:rPr>
          <w:rFonts w:ascii="Times New Roman" w:hAnsi="Times New Roman"/>
          <w:sz w:val="28"/>
          <w:szCs w:val="28"/>
        </w:rPr>
        <w:t xml:space="preserve">В соответствии с п. 4.4. СНиП 2.04.02-84* системы централизованного хозяйственно-питьевого и противопожарного водоснабжения населенных пунктов МО </w:t>
      </w:r>
      <w:proofErr w:type="spellStart"/>
      <w:r w:rsidRPr="004C4AF5">
        <w:rPr>
          <w:rFonts w:ascii="Times New Roman" w:hAnsi="Times New Roman"/>
          <w:sz w:val="28"/>
          <w:szCs w:val="28"/>
        </w:rPr>
        <w:t>Коржевское</w:t>
      </w:r>
      <w:proofErr w:type="spellEnd"/>
      <w:r w:rsidRPr="004C4AF5">
        <w:rPr>
          <w:rFonts w:ascii="Times New Roman" w:hAnsi="Times New Roman"/>
          <w:sz w:val="28"/>
          <w:szCs w:val="28"/>
        </w:rPr>
        <w:t xml:space="preserve"> СП относятся к III категории по степени обеспеченности подачи воды.</w:t>
      </w:r>
    </w:p>
    <w:p w:rsidR="004C4AF5" w:rsidRPr="004C4AF5" w:rsidRDefault="004C4AF5" w:rsidP="004C4AF5">
      <w:pPr>
        <w:tabs>
          <w:tab w:val="left" w:pos="9025"/>
        </w:tabs>
        <w:spacing w:after="0" w:line="360" w:lineRule="auto"/>
        <w:ind w:firstLine="709"/>
        <w:jc w:val="both"/>
        <w:rPr>
          <w:rFonts w:ascii="Times New Roman" w:hAnsi="Times New Roman"/>
          <w:sz w:val="28"/>
          <w:szCs w:val="28"/>
        </w:rPr>
      </w:pPr>
      <w:r w:rsidRPr="004C4AF5">
        <w:rPr>
          <w:rFonts w:ascii="Times New Roman" w:hAnsi="Times New Roman"/>
          <w:sz w:val="28"/>
          <w:szCs w:val="28"/>
        </w:rPr>
        <w:t xml:space="preserve">Несмотря на обеспеченность МО </w:t>
      </w:r>
      <w:proofErr w:type="spellStart"/>
      <w:r w:rsidRPr="004C4AF5">
        <w:rPr>
          <w:rFonts w:ascii="Times New Roman" w:hAnsi="Times New Roman"/>
          <w:sz w:val="28"/>
          <w:szCs w:val="28"/>
        </w:rPr>
        <w:t>Коржевское</w:t>
      </w:r>
      <w:proofErr w:type="spellEnd"/>
      <w:r w:rsidRPr="004C4AF5">
        <w:rPr>
          <w:rFonts w:ascii="Times New Roman" w:hAnsi="Times New Roman"/>
          <w:sz w:val="28"/>
          <w:szCs w:val="28"/>
        </w:rPr>
        <w:t xml:space="preserve"> СП ресурсами подземных вод, в связи с высоким уровнем износа систем водоснабжения, дефицит питьевой воды </w:t>
      </w:r>
      <w:r w:rsidRPr="004C4AF5">
        <w:rPr>
          <w:rFonts w:ascii="Times New Roman" w:hAnsi="Times New Roman"/>
          <w:sz w:val="28"/>
          <w:szCs w:val="28"/>
        </w:rPr>
        <w:lastRenderedPageBreak/>
        <w:t>сохраняется. Основные направления развития системы водоснабжения поселения: санация и перекладка трубопроводов, оптимизация затрат на производство питьевой воды, экономия топливно-энергетических ресурсов.</w:t>
      </w:r>
    </w:p>
    <w:p w:rsidR="004C4AF5" w:rsidRPr="004C4AF5" w:rsidRDefault="004C4AF5" w:rsidP="004C4AF5">
      <w:pPr>
        <w:tabs>
          <w:tab w:val="left" w:pos="9025"/>
        </w:tabs>
        <w:spacing w:after="0" w:line="360" w:lineRule="auto"/>
        <w:ind w:firstLine="709"/>
        <w:jc w:val="both"/>
        <w:rPr>
          <w:rFonts w:ascii="Times New Roman" w:hAnsi="Times New Roman"/>
          <w:sz w:val="28"/>
          <w:szCs w:val="28"/>
        </w:rPr>
      </w:pPr>
      <w:r w:rsidRPr="004C4AF5">
        <w:rPr>
          <w:rFonts w:ascii="Times New Roman" w:hAnsi="Times New Roman"/>
          <w:sz w:val="28"/>
          <w:szCs w:val="28"/>
        </w:rPr>
        <w:t>Анализ существующей системы водоснабжения показывает, что действующие сети водоснабжения работают на пределе ресурсной надежности. Работающее оборудование морально и физически устарело. Часть сетей в поселении имеют износ выше 80%. Это способствует вторичному загрязнению воды, особенно в летний период, когда возможны подсосы загрязнений через поврежденные участки труб. Кроме того, такое состояние сетей увеличивает концентрацию железа и показателя жесткости. 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 В населенных пунктах существующие системы водоснабжения не обеспечивают запаса воды на пожаротушение.</w:t>
      </w:r>
    </w:p>
    <w:p w:rsidR="004C4AF5" w:rsidRPr="004C4AF5" w:rsidRDefault="004C4AF5" w:rsidP="004C4AF5">
      <w:pPr>
        <w:tabs>
          <w:tab w:val="left" w:pos="9025"/>
        </w:tabs>
        <w:spacing w:after="0" w:line="360" w:lineRule="auto"/>
        <w:ind w:firstLine="709"/>
        <w:jc w:val="both"/>
        <w:rPr>
          <w:rFonts w:ascii="Times New Roman" w:hAnsi="Times New Roman"/>
          <w:sz w:val="28"/>
          <w:szCs w:val="28"/>
        </w:rPr>
      </w:pPr>
      <w:r w:rsidRPr="004C4AF5">
        <w:rPr>
          <w:rFonts w:ascii="Times New Roman" w:hAnsi="Times New Roman"/>
          <w:sz w:val="28"/>
          <w:szCs w:val="28"/>
        </w:rPr>
        <w:t>В связи со значительной изношенностью водопроводных сетей имеют место высокие потери 48,24%.</w:t>
      </w:r>
    </w:p>
    <w:p w:rsidR="004C4AF5" w:rsidRPr="004C4AF5" w:rsidRDefault="004C4AF5" w:rsidP="004C4AF5">
      <w:pPr>
        <w:tabs>
          <w:tab w:val="left" w:pos="9025"/>
        </w:tabs>
        <w:spacing w:after="0" w:line="360" w:lineRule="auto"/>
        <w:ind w:firstLine="709"/>
        <w:jc w:val="both"/>
        <w:rPr>
          <w:rFonts w:ascii="Times New Roman" w:hAnsi="Times New Roman"/>
          <w:sz w:val="28"/>
          <w:szCs w:val="28"/>
        </w:rPr>
      </w:pPr>
      <w:r w:rsidRPr="004C4AF5">
        <w:rPr>
          <w:rFonts w:ascii="Times New Roman" w:hAnsi="Times New Roman"/>
          <w:sz w:val="28"/>
          <w:szCs w:val="28"/>
        </w:rPr>
        <w:t>На качество обеспечения населения водой также влияет то, что часть сетей в станице тупиковые. Следствием этого является недостаточная циркуляция воды в трубопроводах.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4C4AF5" w:rsidRPr="004C4AF5" w:rsidRDefault="004C4AF5" w:rsidP="004C4AF5">
      <w:pPr>
        <w:tabs>
          <w:tab w:val="left" w:pos="9025"/>
        </w:tabs>
        <w:spacing w:after="0" w:line="360" w:lineRule="auto"/>
        <w:ind w:firstLine="709"/>
        <w:jc w:val="both"/>
        <w:rPr>
          <w:rFonts w:ascii="Times New Roman" w:hAnsi="Times New Roman"/>
          <w:sz w:val="28"/>
          <w:szCs w:val="28"/>
        </w:rPr>
      </w:pPr>
      <w:r w:rsidRPr="004C4AF5">
        <w:rPr>
          <w:rFonts w:ascii="Times New Roman" w:hAnsi="Times New Roman"/>
          <w:sz w:val="28"/>
          <w:szCs w:val="28"/>
        </w:rPr>
        <w:t>По результатам химического анализа в</w:t>
      </w:r>
      <w:r>
        <w:rPr>
          <w:rFonts w:ascii="Times New Roman" w:hAnsi="Times New Roman"/>
          <w:sz w:val="28"/>
          <w:szCs w:val="28"/>
        </w:rPr>
        <w:t>ода из артезианской скважины х. </w:t>
      </w:r>
      <w:proofErr w:type="spellStart"/>
      <w:r w:rsidRPr="004C4AF5">
        <w:rPr>
          <w:rFonts w:ascii="Times New Roman" w:hAnsi="Times New Roman"/>
          <w:sz w:val="28"/>
          <w:szCs w:val="28"/>
        </w:rPr>
        <w:t>Шапарского</w:t>
      </w:r>
      <w:proofErr w:type="spellEnd"/>
      <w:r w:rsidRPr="004C4AF5">
        <w:rPr>
          <w:rFonts w:ascii="Times New Roman" w:hAnsi="Times New Roman"/>
          <w:sz w:val="28"/>
          <w:szCs w:val="28"/>
        </w:rPr>
        <w:t xml:space="preserve"> не соответствует санитарным нормам из-за избыточной концентрации фторидов.</w:t>
      </w:r>
    </w:p>
    <w:p w:rsidR="004C4AF5" w:rsidRDefault="004C4AF5" w:rsidP="004C4AF5">
      <w:pPr>
        <w:tabs>
          <w:tab w:val="left" w:pos="9025"/>
        </w:tabs>
        <w:spacing w:after="0" w:line="360" w:lineRule="auto"/>
        <w:ind w:firstLine="709"/>
        <w:jc w:val="both"/>
        <w:rPr>
          <w:rFonts w:ascii="Times New Roman" w:hAnsi="Times New Roman"/>
          <w:sz w:val="28"/>
          <w:szCs w:val="28"/>
        </w:rPr>
      </w:pPr>
      <w:r w:rsidRPr="004C4AF5">
        <w:rPr>
          <w:rFonts w:ascii="Times New Roman" w:hAnsi="Times New Roman"/>
          <w:sz w:val="28"/>
          <w:szCs w:val="28"/>
        </w:rPr>
        <w:t>Необходима полная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w:t>
      </w:r>
      <w:r>
        <w:rPr>
          <w:rFonts w:ascii="Times New Roman" w:hAnsi="Times New Roman"/>
          <w:sz w:val="28"/>
          <w:szCs w:val="28"/>
        </w:rPr>
        <w:t>.</w:t>
      </w:r>
    </w:p>
    <w:p w:rsidR="00E22DF8" w:rsidRPr="00E07957" w:rsidRDefault="00EA1CA0" w:rsidP="004C4AF5">
      <w:pPr>
        <w:tabs>
          <w:tab w:val="left" w:pos="9025"/>
        </w:tabs>
        <w:spacing w:after="0" w:line="360" w:lineRule="auto"/>
        <w:ind w:firstLine="709"/>
        <w:jc w:val="both"/>
        <w:rPr>
          <w:rFonts w:ascii="Times New Roman" w:hAnsi="Times New Roman"/>
          <w:b/>
          <w:i/>
          <w:sz w:val="28"/>
          <w:szCs w:val="28"/>
          <w:lang w:eastAsia="ru-RU"/>
        </w:rPr>
      </w:pPr>
      <w:r>
        <w:rPr>
          <w:rFonts w:ascii="Times New Roman" w:hAnsi="Times New Roman"/>
          <w:b/>
          <w:i/>
          <w:sz w:val="28"/>
          <w:szCs w:val="28"/>
          <w:lang w:eastAsia="ru-RU"/>
        </w:rPr>
        <w:lastRenderedPageBreak/>
        <w:t>Е) </w:t>
      </w:r>
      <w:r w:rsidR="00E22DF8" w:rsidRPr="00E07957">
        <w:rPr>
          <w:rFonts w:ascii="Times New Roman" w:hAnsi="Times New Roman"/>
          <w:b/>
          <w:i/>
          <w:sz w:val="28"/>
          <w:szCs w:val="28"/>
          <w:lang w:eastAsia="ru-RU"/>
        </w:rPr>
        <w:t>Централизованная система горячего водоснабжения</w:t>
      </w:r>
      <w:r w:rsidR="00D83EBE" w:rsidRPr="00E07957">
        <w:rPr>
          <w:rFonts w:ascii="Times New Roman" w:hAnsi="Times New Roman"/>
          <w:b/>
          <w:i/>
          <w:sz w:val="28"/>
          <w:szCs w:val="28"/>
          <w:lang w:eastAsia="ru-RU"/>
        </w:rPr>
        <w:t xml:space="preserve"> с использованием закрытых систем горячего водоснабжения, отражающее технологические особенности указанной системы.</w:t>
      </w:r>
    </w:p>
    <w:p w:rsidR="009E128D" w:rsidRDefault="000E2AF4" w:rsidP="00E90CF5">
      <w:pPr>
        <w:pStyle w:val="formattext"/>
        <w:shd w:val="clear" w:color="auto" w:fill="FFFFFF"/>
        <w:spacing w:before="0" w:beforeAutospacing="0" w:after="0" w:afterAutospacing="0" w:line="360" w:lineRule="auto"/>
        <w:ind w:firstLine="708"/>
        <w:jc w:val="both"/>
        <w:textAlignment w:val="baseline"/>
        <w:rPr>
          <w:color w:val="000000" w:themeColor="text1"/>
          <w:spacing w:val="2"/>
          <w:sz w:val="28"/>
          <w:szCs w:val="28"/>
        </w:rPr>
      </w:pPr>
      <w:r>
        <w:rPr>
          <w:color w:val="000000" w:themeColor="text1"/>
          <w:spacing w:val="2"/>
          <w:sz w:val="28"/>
          <w:szCs w:val="28"/>
        </w:rPr>
        <w:t xml:space="preserve">На территории </w:t>
      </w:r>
      <w:proofErr w:type="spellStart"/>
      <w:r w:rsidR="00B134C5">
        <w:rPr>
          <w:sz w:val="28"/>
          <w:szCs w:val="28"/>
        </w:rPr>
        <w:t>Коржевского</w:t>
      </w:r>
      <w:r>
        <w:rPr>
          <w:color w:val="000000" w:themeColor="text1"/>
          <w:spacing w:val="2"/>
          <w:sz w:val="28"/>
          <w:szCs w:val="28"/>
        </w:rPr>
        <w:t>сельского</w:t>
      </w:r>
      <w:proofErr w:type="spellEnd"/>
      <w:r>
        <w:rPr>
          <w:color w:val="000000" w:themeColor="text1"/>
          <w:spacing w:val="2"/>
          <w:sz w:val="28"/>
          <w:szCs w:val="28"/>
        </w:rPr>
        <w:t xml:space="preserve"> поселения централизованно</w:t>
      </w:r>
      <w:r w:rsidR="00B271ED">
        <w:rPr>
          <w:color w:val="000000" w:themeColor="text1"/>
          <w:spacing w:val="2"/>
          <w:sz w:val="28"/>
          <w:szCs w:val="28"/>
        </w:rPr>
        <w:t>е</w:t>
      </w:r>
      <w:r>
        <w:rPr>
          <w:color w:val="000000" w:themeColor="text1"/>
          <w:spacing w:val="2"/>
          <w:sz w:val="28"/>
          <w:szCs w:val="28"/>
        </w:rPr>
        <w:t xml:space="preserve"> горячее водоснабжение отсутствует.</w:t>
      </w:r>
    </w:p>
    <w:p w:rsidR="00E22DF8" w:rsidRPr="00F7548E" w:rsidRDefault="00E22DF8" w:rsidP="00F7548E">
      <w:pPr>
        <w:pStyle w:val="formattext"/>
        <w:shd w:val="clear" w:color="auto" w:fill="FFFFFF"/>
        <w:spacing w:before="240" w:beforeAutospacing="0" w:after="240" w:afterAutospacing="0" w:line="360" w:lineRule="auto"/>
        <w:jc w:val="center"/>
        <w:textAlignment w:val="baseline"/>
        <w:rPr>
          <w:b/>
          <w:i/>
          <w:sz w:val="28"/>
          <w:szCs w:val="28"/>
        </w:rPr>
      </w:pPr>
      <w:r w:rsidRPr="00E07957">
        <w:rPr>
          <w:b/>
          <w:i/>
          <w:sz w:val="28"/>
          <w:szCs w:val="28"/>
        </w:rPr>
        <w:t>1.1.5 Существующие технические и технологические решения по</w:t>
      </w:r>
      <w:r w:rsidR="00F7548E">
        <w:rPr>
          <w:b/>
          <w:i/>
          <w:sz w:val="28"/>
          <w:szCs w:val="28"/>
        </w:rPr>
        <w:t xml:space="preserve"> предотвращению замерзания воды</w:t>
      </w:r>
    </w:p>
    <w:p w:rsidR="00BD1CE1" w:rsidRDefault="00BD1CE1" w:rsidP="00BD1CE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Территория </w:t>
      </w:r>
      <w:proofErr w:type="spellStart"/>
      <w:r w:rsidR="00B134C5">
        <w:rPr>
          <w:rFonts w:ascii="Times New Roman" w:hAnsi="Times New Roman"/>
          <w:sz w:val="28"/>
          <w:szCs w:val="28"/>
        </w:rPr>
        <w:t>Коржевского</w:t>
      </w:r>
      <w:r w:rsidR="00565C8A">
        <w:rPr>
          <w:rFonts w:ascii="Times New Roman" w:hAnsi="Times New Roman"/>
          <w:sz w:val="28"/>
          <w:szCs w:val="28"/>
        </w:rPr>
        <w:t>сельского</w:t>
      </w:r>
      <w:proofErr w:type="spellEnd"/>
      <w:r w:rsidR="00565C8A">
        <w:rPr>
          <w:rFonts w:ascii="Times New Roman" w:hAnsi="Times New Roman"/>
          <w:sz w:val="28"/>
          <w:szCs w:val="28"/>
        </w:rPr>
        <w:t xml:space="preserve"> </w:t>
      </w:r>
      <w:r>
        <w:rPr>
          <w:rFonts w:ascii="Times New Roman" w:hAnsi="Times New Roman"/>
          <w:sz w:val="28"/>
          <w:szCs w:val="28"/>
          <w:lang w:eastAsia="ru-RU"/>
        </w:rPr>
        <w:t xml:space="preserve">поселения не относится к территориям вечномерзлых грунтов, в связи с чем в муниципальном образовании отсутствуют технические и технологические </w:t>
      </w:r>
      <w:r w:rsidRPr="00881070">
        <w:rPr>
          <w:rFonts w:ascii="Times New Roman" w:hAnsi="Times New Roman"/>
          <w:sz w:val="28"/>
          <w:szCs w:val="28"/>
          <w:lang w:eastAsia="ru-RU"/>
        </w:rPr>
        <w:t xml:space="preserve">решения </w:t>
      </w:r>
      <w:r>
        <w:rPr>
          <w:rFonts w:ascii="Times New Roman" w:hAnsi="Times New Roman"/>
          <w:sz w:val="28"/>
          <w:szCs w:val="28"/>
          <w:lang w:eastAsia="ru-RU"/>
        </w:rPr>
        <w:t>по предотвращению замерзания воды.</w:t>
      </w:r>
    </w:p>
    <w:p w:rsidR="00E22DF8" w:rsidRPr="00F7548E" w:rsidRDefault="00E22DF8" w:rsidP="00F7548E">
      <w:pPr>
        <w:autoSpaceDE w:val="0"/>
        <w:autoSpaceDN w:val="0"/>
        <w:adjustRightInd w:val="0"/>
        <w:spacing w:before="240" w:line="360" w:lineRule="auto"/>
        <w:ind w:firstLine="708"/>
        <w:jc w:val="center"/>
        <w:rPr>
          <w:rFonts w:ascii="Times New Roman" w:hAnsi="Times New Roman"/>
          <w:b/>
          <w:i/>
          <w:sz w:val="28"/>
          <w:szCs w:val="28"/>
          <w:lang w:eastAsia="ru-RU"/>
        </w:rPr>
      </w:pPr>
      <w:r w:rsidRPr="00E07957">
        <w:rPr>
          <w:rFonts w:ascii="Times New Roman" w:hAnsi="Times New Roman"/>
          <w:b/>
          <w:i/>
          <w:sz w:val="28"/>
          <w:szCs w:val="28"/>
          <w:lang w:eastAsia="ru-RU"/>
        </w:rPr>
        <w:t>1.1.6 Перечень лиц</w:t>
      </w:r>
      <w:r w:rsidR="00037733" w:rsidRPr="00E07957">
        <w:rPr>
          <w:rFonts w:ascii="Times New Roman" w:hAnsi="Times New Roman"/>
          <w:b/>
          <w:i/>
          <w:sz w:val="28"/>
          <w:szCs w:val="28"/>
          <w:lang w:eastAsia="ru-RU"/>
        </w:rPr>
        <w:t>,</w:t>
      </w:r>
      <w:r w:rsidRPr="00E07957">
        <w:rPr>
          <w:rFonts w:ascii="Times New Roman" w:hAnsi="Times New Roman"/>
          <w:b/>
          <w:i/>
          <w:sz w:val="28"/>
          <w:szCs w:val="28"/>
          <w:lang w:eastAsia="ru-RU"/>
        </w:rPr>
        <w:t xml:space="preserve"> владеющих</w:t>
      </w:r>
      <w:r w:rsidR="00037733" w:rsidRPr="00E07957">
        <w:rPr>
          <w:rFonts w:ascii="Times New Roman" w:hAnsi="Times New Roman"/>
          <w:b/>
          <w:i/>
          <w:sz w:val="28"/>
          <w:szCs w:val="28"/>
          <w:lang w:eastAsia="ru-RU"/>
        </w:rPr>
        <w:t xml:space="preserve"> на праве собственности или другом законном основании </w:t>
      </w:r>
      <w:r w:rsidRPr="00E07957">
        <w:rPr>
          <w:rFonts w:ascii="Times New Roman" w:hAnsi="Times New Roman"/>
          <w:b/>
          <w:i/>
          <w:sz w:val="28"/>
          <w:szCs w:val="28"/>
          <w:lang w:eastAsia="ru-RU"/>
        </w:rPr>
        <w:t xml:space="preserve"> объектами централизованной  систем</w:t>
      </w:r>
      <w:r w:rsidR="00037733" w:rsidRPr="00E07957">
        <w:rPr>
          <w:rFonts w:ascii="Times New Roman" w:hAnsi="Times New Roman"/>
          <w:b/>
          <w:i/>
          <w:sz w:val="28"/>
          <w:szCs w:val="28"/>
          <w:lang w:eastAsia="ru-RU"/>
        </w:rPr>
        <w:t>ой</w:t>
      </w:r>
      <w:r w:rsidRPr="00E07957">
        <w:rPr>
          <w:rFonts w:ascii="Times New Roman" w:hAnsi="Times New Roman"/>
          <w:b/>
          <w:i/>
          <w:sz w:val="28"/>
          <w:szCs w:val="28"/>
          <w:lang w:eastAsia="ru-RU"/>
        </w:rPr>
        <w:t xml:space="preserve"> водоснабжения</w:t>
      </w:r>
      <w:r w:rsidR="00037733" w:rsidRPr="00E07957">
        <w:rPr>
          <w:rFonts w:ascii="Times New Roman" w:hAnsi="Times New Roman"/>
          <w:b/>
          <w:i/>
          <w:sz w:val="28"/>
          <w:szCs w:val="28"/>
          <w:lang w:eastAsia="ru-RU"/>
        </w:rPr>
        <w:t>, с указанием принадлежащи</w:t>
      </w:r>
      <w:r w:rsidR="00F54590" w:rsidRPr="00E07957">
        <w:rPr>
          <w:rFonts w:ascii="Times New Roman" w:hAnsi="Times New Roman"/>
          <w:b/>
          <w:i/>
          <w:sz w:val="28"/>
          <w:szCs w:val="28"/>
          <w:lang w:eastAsia="ru-RU"/>
        </w:rPr>
        <w:t>х</w:t>
      </w:r>
      <w:r w:rsidR="00037733" w:rsidRPr="00E07957">
        <w:rPr>
          <w:rFonts w:ascii="Times New Roman" w:hAnsi="Times New Roman"/>
          <w:b/>
          <w:i/>
          <w:sz w:val="28"/>
          <w:szCs w:val="28"/>
          <w:lang w:eastAsia="ru-RU"/>
        </w:rPr>
        <w:t xml:space="preserve"> этим лицам таких объектов</w:t>
      </w:r>
      <w:r w:rsidR="00D13AF2" w:rsidRPr="00E07957">
        <w:rPr>
          <w:rFonts w:ascii="Times New Roman" w:hAnsi="Times New Roman"/>
          <w:b/>
          <w:i/>
          <w:sz w:val="28"/>
          <w:szCs w:val="28"/>
          <w:lang w:eastAsia="ru-RU"/>
        </w:rPr>
        <w:t xml:space="preserve"> (границ зон, в которых расположены такие объекты)</w:t>
      </w:r>
    </w:p>
    <w:p w:rsidR="00090DA4" w:rsidRPr="00986AA6" w:rsidRDefault="00090DA4" w:rsidP="00090DA4">
      <w:pPr>
        <w:spacing w:after="0" w:line="360" w:lineRule="auto"/>
        <w:ind w:firstLine="708"/>
        <w:jc w:val="both"/>
        <w:rPr>
          <w:rFonts w:ascii="Times New Roman" w:hAnsi="Times New Roman"/>
          <w:sz w:val="28"/>
          <w:szCs w:val="28"/>
          <w:lang w:eastAsia="ru-RU"/>
        </w:rPr>
      </w:pPr>
      <w:r w:rsidRPr="00E90CF5">
        <w:rPr>
          <w:rFonts w:ascii="Times New Roman" w:hAnsi="Times New Roman"/>
          <w:sz w:val="28"/>
          <w:szCs w:val="28"/>
          <w:lang w:eastAsia="ru-RU"/>
        </w:rPr>
        <w:t xml:space="preserve">На территории </w:t>
      </w:r>
      <w:proofErr w:type="spellStart"/>
      <w:r w:rsidR="00B134C5">
        <w:rPr>
          <w:rFonts w:ascii="Times New Roman" w:hAnsi="Times New Roman"/>
          <w:sz w:val="28"/>
          <w:szCs w:val="28"/>
        </w:rPr>
        <w:t>Коржевского</w:t>
      </w:r>
      <w:r w:rsidRPr="00E90CF5">
        <w:rPr>
          <w:rFonts w:ascii="Times New Roman" w:hAnsi="Times New Roman"/>
          <w:sz w:val="28"/>
          <w:szCs w:val="28"/>
          <w:lang w:eastAsia="ru-RU"/>
        </w:rPr>
        <w:t>сельского</w:t>
      </w:r>
      <w:proofErr w:type="spellEnd"/>
      <w:r w:rsidRPr="00E90CF5">
        <w:rPr>
          <w:rFonts w:ascii="Times New Roman" w:hAnsi="Times New Roman"/>
          <w:sz w:val="28"/>
          <w:szCs w:val="28"/>
          <w:lang w:eastAsia="ru-RU"/>
        </w:rPr>
        <w:t xml:space="preserve"> поселения все объекты централизованного водоснабжения находятся в собственности администрации </w:t>
      </w:r>
      <w:proofErr w:type="spellStart"/>
      <w:r w:rsidR="00B134C5">
        <w:rPr>
          <w:rFonts w:ascii="Times New Roman" w:hAnsi="Times New Roman"/>
          <w:sz w:val="28"/>
          <w:szCs w:val="28"/>
        </w:rPr>
        <w:t>Коржевского</w:t>
      </w:r>
      <w:r w:rsidRPr="00E90CF5">
        <w:rPr>
          <w:rFonts w:ascii="Times New Roman" w:hAnsi="Times New Roman"/>
          <w:sz w:val="28"/>
          <w:szCs w:val="28"/>
          <w:lang w:eastAsia="ru-RU"/>
        </w:rPr>
        <w:t>сельского</w:t>
      </w:r>
      <w:proofErr w:type="spellEnd"/>
      <w:r w:rsidRPr="00E90CF5">
        <w:rPr>
          <w:rFonts w:ascii="Times New Roman" w:hAnsi="Times New Roman"/>
          <w:sz w:val="28"/>
          <w:szCs w:val="28"/>
          <w:lang w:eastAsia="ru-RU"/>
        </w:rPr>
        <w:t xml:space="preserve"> поселения. Эксплуатирует водопроводные сети</w:t>
      </w:r>
      <w:r w:rsidR="00B134C5">
        <w:rPr>
          <w:rFonts w:ascii="Times New Roman" w:eastAsia="Times New Roman" w:hAnsi="Times New Roman"/>
          <w:sz w:val="28"/>
          <w:szCs w:val="28"/>
        </w:rPr>
        <w:t>ООО</w:t>
      </w:r>
      <w:r w:rsidR="004C4AF5">
        <w:rPr>
          <w:rFonts w:ascii="Times New Roman" w:eastAsia="Times New Roman" w:hAnsi="Times New Roman"/>
          <w:sz w:val="28"/>
          <w:szCs w:val="28"/>
        </w:rPr>
        <w:t> </w:t>
      </w:r>
      <w:r w:rsidR="00B134C5">
        <w:rPr>
          <w:rFonts w:ascii="Times New Roman" w:eastAsia="Times New Roman" w:hAnsi="Times New Roman"/>
          <w:sz w:val="28"/>
          <w:szCs w:val="28"/>
        </w:rPr>
        <w:t>«ЖИЛКОМУСЛУГИ»</w:t>
      </w:r>
      <w:r w:rsidRPr="00E90CF5">
        <w:rPr>
          <w:rFonts w:ascii="Times New Roman" w:hAnsi="Times New Roman"/>
          <w:sz w:val="28"/>
          <w:szCs w:val="28"/>
          <w:lang w:eastAsia="ru-RU"/>
        </w:rPr>
        <w:t xml:space="preserve"> на праве </w:t>
      </w:r>
      <w:r w:rsidR="00A90E41">
        <w:rPr>
          <w:rFonts w:ascii="Times New Roman" w:hAnsi="Times New Roman"/>
          <w:sz w:val="28"/>
          <w:szCs w:val="28"/>
          <w:lang w:eastAsia="ru-RU"/>
        </w:rPr>
        <w:t>аренды</w:t>
      </w:r>
      <w:r w:rsidRPr="00E90CF5">
        <w:rPr>
          <w:rFonts w:ascii="Times New Roman" w:hAnsi="Times New Roman"/>
          <w:sz w:val="28"/>
          <w:szCs w:val="28"/>
          <w:lang w:eastAsia="ru-RU"/>
        </w:rPr>
        <w:t>.</w:t>
      </w:r>
    </w:p>
    <w:p w:rsidR="00090DA4" w:rsidRDefault="00090DA4" w:rsidP="00090DA4">
      <w:pPr>
        <w:autoSpaceDE w:val="0"/>
        <w:autoSpaceDN w:val="0"/>
        <w:adjustRightInd w:val="0"/>
        <w:spacing w:after="0" w:line="360" w:lineRule="auto"/>
        <w:ind w:firstLine="708"/>
        <w:jc w:val="center"/>
        <w:rPr>
          <w:rFonts w:ascii="Times New Roman" w:hAnsi="Times New Roman"/>
          <w:b/>
          <w:bCs/>
          <w:sz w:val="28"/>
          <w:szCs w:val="28"/>
          <w:lang w:eastAsia="ru-RU"/>
        </w:rPr>
        <w:sectPr w:rsidR="00090DA4" w:rsidSect="00811CFA">
          <w:pgSz w:w="12240" w:h="15840"/>
          <w:pgMar w:top="397" w:right="476" w:bottom="397" w:left="1418" w:header="720" w:footer="0" w:gutter="0"/>
          <w:cols w:space="720"/>
          <w:docGrid w:linePitch="299"/>
        </w:sectPr>
      </w:pPr>
    </w:p>
    <w:p w:rsidR="00E22DF8" w:rsidRPr="00F7548E" w:rsidRDefault="00F7548E" w:rsidP="00F7548E">
      <w:pPr>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lastRenderedPageBreak/>
        <w:t>1.2 НАПРАВЛЕНИЯ РАЗВИТИЯ ЦЕНТРА</w:t>
      </w:r>
      <w:r>
        <w:rPr>
          <w:rFonts w:ascii="Times New Roman" w:hAnsi="Times New Roman"/>
          <w:b/>
          <w:bCs/>
          <w:i/>
          <w:sz w:val="28"/>
          <w:szCs w:val="28"/>
          <w:lang w:eastAsia="ru-RU"/>
        </w:rPr>
        <w:t>ЛИЗОВАННЫХ СИСТЕМ ВОДОСНАБЖЕНИЯ</w:t>
      </w:r>
    </w:p>
    <w:p w:rsidR="002E32D5" w:rsidRPr="00F7548E" w:rsidRDefault="00F7548E" w:rsidP="00F7548E">
      <w:pPr>
        <w:autoSpaceDE w:val="0"/>
        <w:autoSpaceDN w:val="0"/>
        <w:adjustRightInd w:val="0"/>
        <w:spacing w:after="0" w:line="360" w:lineRule="auto"/>
        <w:ind w:firstLine="708"/>
        <w:jc w:val="center"/>
        <w:rPr>
          <w:rFonts w:ascii="Times New Roman" w:hAnsi="Times New Roman"/>
          <w:b/>
          <w:bCs/>
          <w:i/>
          <w:sz w:val="28"/>
          <w:szCs w:val="28"/>
          <w:lang w:eastAsia="ru-RU"/>
        </w:rPr>
      </w:pPr>
      <w:r w:rsidRPr="00E07957">
        <w:rPr>
          <w:rFonts w:ascii="Times New Roman" w:hAnsi="Times New Roman"/>
          <w:b/>
          <w:bCs/>
          <w:i/>
          <w:sz w:val="28"/>
          <w:szCs w:val="28"/>
          <w:lang w:eastAsia="ru-RU"/>
        </w:rPr>
        <w:t>1.2.1 ОСНОВНЫЕ НАПРАВЛЕНИЯ, ПРИНЦИПЫ, ЗАДАЧИ И ЦЕЛЕВЫЕ ПОКАЗАТЕЛИ РАЗВИТИЯ ЦЕНТРАЛ</w:t>
      </w:r>
      <w:r>
        <w:rPr>
          <w:rFonts w:ascii="Times New Roman" w:hAnsi="Times New Roman"/>
          <w:b/>
          <w:bCs/>
          <w:i/>
          <w:sz w:val="28"/>
          <w:szCs w:val="28"/>
          <w:lang w:eastAsia="ru-RU"/>
        </w:rPr>
        <w:t>ИЗОВАННЫХ СИСТЕМ ВОДОСНАБЖЕНИЯ</w:t>
      </w:r>
    </w:p>
    <w:p w:rsidR="00EA1CA0" w:rsidRDefault="00C0449E" w:rsidP="00EA1CA0">
      <w:pPr>
        <w:autoSpaceDE w:val="0"/>
        <w:autoSpaceDN w:val="0"/>
        <w:adjustRightInd w:val="0"/>
        <w:spacing w:after="0" w:line="360" w:lineRule="auto"/>
        <w:ind w:firstLine="708"/>
        <w:jc w:val="both"/>
        <w:rPr>
          <w:rFonts w:ascii="Times New Roman" w:hAnsi="Times New Roman"/>
          <w:color w:val="000000" w:themeColor="text1"/>
          <w:sz w:val="28"/>
          <w:szCs w:val="28"/>
        </w:rPr>
      </w:pPr>
      <w:r w:rsidRPr="00407D7D">
        <w:rPr>
          <w:rFonts w:ascii="Times New Roman" w:hAnsi="Times New Roman"/>
          <w:color w:val="000000" w:themeColor="text1"/>
          <w:spacing w:val="2"/>
          <w:sz w:val="28"/>
          <w:szCs w:val="28"/>
          <w:shd w:val="clear" w:color="auto" w:fill="FFFFFF"/>
        </w:rPr>
        <w:t>Основными задачами развития централизованной системы водоснабжения являются:</w:t>
      </w:r>
    </w:p>
    <w:p w:rsidR="00C0449E" w:rsidRPr="00EA1CA0" w:rsidRDefault="00EA1CA0" w:rsidP="00EA1CA0">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pacing w:val="2"/>
          <w:sz w:val="28"/>
          <w:szCs w:val="28"/>
          <w:shd w:val="clear" w:color="auto" w:fill="FFFFFF"/>
        </w:rPr>
        <w:t>1) </w:t>
      </w:r>
      <w:r w:rsidR="00C0449E" w:rsidRPr="00407D7D">
        <w:rPr>
          <w:rFonts w:ascii="Times New Roman" w:hAnsi="Times New Roman"/>
          <w:color w:val="000000" w:themeColor="text1"/>
          <w:spacing w:val="2"/>
          <w:sz w:val="28"/>
          <w:szCs w:val="28"/>
          <w:shd w:val="clear" w:color="auto" w:fill="FFFFFF"/>
        </w:rPr>
        <w:t>Обеспечение надежного, бесперебойного водоснабжения абонентов.    </w:t>
      </w:r>
    </w:p>
    <w:p w:rsidR="00407D7D" w:rsidRPr="00AC1FA5" w:rsidRDefault="00EA1CA0" w:rsidP="00EA1CA0">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r>
        <w:rPr>
          <w:rFonts w:ascii="Times New Roman" w:hAnsi="Times New Roman"/>
          <w:color w:val="000000" w:themeColor="text1"/>
          <w:spacing w:val="2"/>
          <w:sz w:val="28"/>
          <w:szCs w:val="28"/>
          <w:shd w:val="clear" w:color="auto" w:fill="FFFFFF"/>
        </w:rPr>
        <w:t>2) </w:t>
      </w:r>
      <w:r w:rsidR="00C0449E" w:rsidRPr="00407D7D">
        <w:rPr>
          <w:rFonts w:ascii="Times New Roman" w:hAnsi="Times New Roman"/>
          <w:color w:val="000000" w:themeColor="text1"/>
          <w:spacing w:val="2"/>
          <w:sz w:val="28"/>
          <w:szCs w:val="28"/>
          <w:shd w:val="clear" w:color="auto" w:fill="FFFFFF"/>
        </w:rPr>
        <w:t xml:space="preserve">Обеспечение централизованным водоснабжением </w:t>
      </w:r>
      <w:r w:rsidR="00090DA4">
        <w:rPr>
          <w:rFonts w:ascii="Times New Roman" w:hAnsi="Times New Roman"/>
          <w:color w:val="000000" w:themeColor="text1"/>
          <w:spacing w:val="2"/>
          <w:sz w:val="28"/>
          <w:szCs w:val="28"/>
          <w:shd w:val="clear" w:color="auto" w:fill="FFFFFF"/>
        </w:rPr>
        <w:t>населения</w:t>
      </w:r>
      <w:r w:rsidR="00C0449E" w:rsidRPr="00407D7D">
        <w:rPr>
          <w:rFonts w:ascii="Times New Roman" w:hAnsi="Times New Roman"/>
          <w:color w:val="000000" w:themeColor="text1"/>
          <w:spacing w:val="2"/>
          <w:sz w:val="28"/>
          <w:szCs w:val="28"/>
          <w:shd w:val="clear" w:color="auto" w:fill="FFFFFF"/>
        </w:rPr>
        <w:t xml:space="preserve">, которые не </w:t>
      </w:r>
      <w:r w:rsidR="00C0449E" w:rsidRPr="00AC1FA5">
        <w:rPr>
          <w:rFonts w:ascii="Times New Roman" w:hAnsi="Times New Roman"/>
          <w:color w:val="000000" w:themeColor="text1"/>
          <w:spacing w:val="2"/>
          <w:sz w:val="28"/>
          <w:szCs w:val="28"/>
          <w:shd w:val="clear" w:color="auto" w:fill="FFFFFF"/>
        </w:rPr>
        <w:t>имеют его в настоящее время.    </w:t>
      </w:r>
    </w:p>
    <w:p w:rsidR="00407D7D" w:rsidRPr="00AC1FA5" w:rsidRDefault="00C0449E" w:rsidP="00090DA4">
      <w:pPr>
        <w:autoSpaceDE w:val="0"/>
        <w:autoSpaceDN w:val="0"/>
        <w:adjustRightInd w:val="0"/>
        <w:spacing w:after="0" w:line="360" w:lineRule="auto"/>
        <w:ind w:firstLine="708"/>
        <w:jc w:val="both"/>
        <w:rPr>
          <w:rFonts w:ascii="Times New Roman" w:hAnsi="Times New Roman"/>
          <w:color w:val="000000" w:themeColor="text1"/>
          <w:spacing w:val="2"/>
          <w:sz w:val="28"/>
          <w:szCs w:val="28"/>
          <w:shd w:val="clear" w:color="auto" w:fill="FFFFFF"/>
        </w:rPr>
      </w:pPr>
      <w:r w:rsidRPr="00AC1FA5">
        <w:rPr>
          <w:rFonts w:ascii="Times New Roman" w:hAnsi="Times New Roman"/>
          <w:color w:val="000000" w:themeColor="text1"/>
          <w:spacing w:val="2"/>
          <w:sz w:val="28"/>
          <w:szCs w:val="28"/>
          <w:shd w:val="clear" w:color="auto" w:fill="FFFFFF"/>
        </w:rPr>
        <w:t>Для выполнения этих задач в рамках развития системы водоснабжения запланированы следующие целевые показатели:     </w:t>
      </w:r>
    </w:p>
    <w:p w:rsidR="00407D7D" w:rsidRPr="00AC1FA5" w:rsidRDefault="00EA1CA0" w:rsidP="00EA1CA0">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r>
        <w:rPr>
          <w:rFonts w:ascii="Times New Roman" w:hAnsi="Times New Roman"/>
          <w:color w:val="000000" w:themeColor="text1"/>
          <w:spacing w:val="2"/>
          <w:sz w:val="28"/>
          <w:szCs w:val="28"/>
          <w:shd w:val="clear" w:color="auto" w:fill="FFFFFF"/>
        </w:rPr>
        <w:t>1) с</w:t>
      </w:r>
      <w:r w:rsidR="00C0449E" w:rsidRPr="00AC1FA5">
        <w:rPr>
          <w:rFonts w:ascii="Times New Roman" w:hAnsi="Times New Roman"/>
          <w:color w:val="000000" w:themeColor="text1"/>
          <w:spacing w:val="2"/>
          <w:sz w:val="28"/>
          <w:szCs w:val="28"/>
          <w:shd w:val="clear" w:color="auto" w:fill="FFFFFF"/>
        </w:rPr>
        <w:t xml:space="preserve">нижение потерь питьевой воды </w:t>
      </w:r>
      <w:r w:rsidR="00BC6646" w:rsidRPr="00AC1FA5">
        <w:rPr>
          <w:rFonts w:ascii="Times New Roman" w:hAnsi="Times New Roman"/>
          <w:color w:val="000000" w:themeColor="text1"/>
          <w:spacing w:val="2"/>
          <w:sz w:val="28"/>
          <w:szCs w:val="28"/>
          <w:shd w:val="clear" w:color="auto" w:fill="FFFFFF"/>
        </w:rPr>
        <w:t xml:space="preserve">до15 </w:t>
      </w:r>
      <w:r w:rsidR="00C0449E" w:rsidRPr="00AC1FA5">
        <w:rPr>
          <w:rFonts w:ascii="Times New Roman" w:hAnsi="Times New Roman"/>
          <w:color w:val="000000" w:themeColor="text1"/>
          <w:spacing w:val="2"/>
          <w:sz w:val="28"/>
          <w:szCs w:val="28"/>
          <w:shd w:val="clear" w:color="auto" w:fill="FFFFFF"/>
        </w:rPr>
        <w:t>%</w:t>
      </w:r>
      <w:r w:rsidR="00407D7D" w:rsidRPr="00AC1FA5">
        <w:rPr>
          <w:rFonts w:ascii="Times New Roman" w:hAnsi="Times New Roman"/>
          <w:color w:val="000000" w:themeColor="text1"/>
          <w:spacing w:val="2"/>
          <w:sz w:val="28"/>
          <w:szCs w:val="28"/>
          <w:shd w:val="clear" w:color="auto" w:fill="FFFFFF"/>
        </w:rPr>
        <w:t>;</w:t>
      </w:r>
      <w:r w:rsidR="00C0449E" w:rsidRPr="00AC1FA5">
        <w:rPr>
          <w:rFonts w:ascii="Times New Roman" w:hAnsi="Times New Roman"/>
          <w:color w:val="000000" w:themeColor="text1"/>
          <w:spacing w:val="2"/>
          <w:sz w:val="28"/>
          <w:szCs w:val="28"/>
          <w:shd w:val="clear" w:color="auto" w:fill="FFFFFF"/>
        </w:rPr>
        <w:t>     </w:t>
      </w:r>
    </w:p>
    <w:p w:rsidR="00407D7D" w:rsidRPr="00407D7D" w:rsidRDefault="00EA1CA0" w:rsidP="00090DA4">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r>
        <w:rPr>
          <w:rFonts w:ascii="Times New Roman" w:hAnsi="Times New Roman"/>
          <w:color w:val="000000" w:themeColor="text1"/>
          <w:spacing w:val="2"/>
          <w:sz w:val="28"/>
          <w:szCs w:val="28"/>
          <w:shd w:val="clear" w:color="auto" w:fill="FFFFFF"/>
        </w:rPr>
        <w:t>2) с</w:t>
      </w:r>
      <w:r w:rsidR="00C0449E" w:rsidRPr="00AC1FA5">
        <w:rPr>
          <w:rFonts w:ascii="Times New Roman" w:hAnsi="Times New Roman"/>
          <w:color w:val="000000" w:themeColor="text1"/>
          <w:spacing w:val="2"/>
          <w:sz w:val="28"/>
          <w:szCs w:val="28"/>
          <w:shd w:val="clear" w:color="auto" w:fill="FFFFFF"/>
        </w:rPr>
        <w:t>нижение аварийности на водопроводных сетях до 1 повреждений на 1 км сет</w:t>
      </w:r>
      <w:r w:rsidR="00A0392B" w:rsidRPr="00AC1FA5">
        <w:rPr>
          <w:rFonts w:ascii="Times New Roman" w:hAnsi="Times New Roman"/>
          <w:color w:val="000000" w:themeColor="text1"/>
          <w:spacing w:val="2"/>
          <w:sz w:val="28"/>
          <w:szCs w:val="28"/>
          <w:shd w:val="clear" w:color="auto" w:fill="FFFFFF"/>
        </w:rPr>
        <w:t>и</w:t>
      </w:r>
      <w:r w:rsidR="00407D7D" w:rsidRPr="00AC1FA5">
        <w:rPr>
          <w:rFonts w:ascii="Times New Roman" w:hAnsi="Times New Roman"/>
          <w:color w:val="000000" w:themeColor="text1"/>
          <w:spacing w:val="2"/>
          <w:sz w:val="28"/>
          <w:szCs w:val="28"/>
          <w:shd w:val="clear" w:color="auto" w:fill="FFFFFF"/>
        </w:rPr>
        <w:t>;</w:t>
      </w:r>
      <w:r w:rsidR="00C0449E" w:rsidRPr="00407D7D">
        <w:rPr>
          <w:rFonts w:ascii="Times New Roman" w:hAnsi="Times New Roman"/>
          <w:color w:val="000000" w:themeColor="text1"/>
          <w:spacing w:val="2"/>
          <w:sz w:val="28"/>
          <w:szCs w:val="28"/>
          <w:shd w:val="clear" w:color="auto" w:fill="FFFFFF"/>
        </w:rPr>
        <w:t>     </w:t>
      </w:r>
    </w:p>
    <w:p w:rsidR="00C0449E" w:rsidRDefault="00EA1CA0" w:rsidP="00090DA4">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r>
        <w:rPr>
          <w:rFonts w:ascii="Times New Roman" w:hAnsi="Times New Roman"/>
          <w:color w:val="000000" w:themeColor="text1"/>
          <w:spacing w:val="2"/>
          <w:sz w:val="28"/>
          <w:szCs w:val="28"/>
          <w:shd w:val="clear" w:color="auto" w:fill="FFFFFF"/>
        </w:rPr>
        <w:t xml:space="preserve"> 3) с</w:t>
      </w:r>
      <w:r w:rsidR="00C0449E" w:rsidRPr="00407D7D">
        <w:rPr>
          <w:rFonts w:ascii="Times New Roman" w:hAnsi="Times New Roman"/>
          <w:color w:val="000000" w:themeColor="text1"/>
          <w:spacing w:val="2"/>
          <w:sz w:val="28"/>
          <w:szCs w:val="28"/>
          <w:shd w:val="clear" w:color="auto" w:fill="FFFFFF"/>
        </w:rPr>
        <w:t xml:space="preserve">нижение износа водопроводных сетей до уровня </w:t>
      </w:r>
      <w:r w:rsidR="00AC1FA5" w:rsidRPr="00AC1FA5">
        <w:rPr>
          <w:rFonts w:ascii="Times New Roman" w:hAnsi="Times New Roman"/>
          <w:color w:val="000000" w:themeColor="text1"/>
          <w:spacing w:val="2"/>
          <w:sz w:val="28"/>
          <w:szCs w:val="28"/>
          <w:shd w:val="clear" w:color="auto" w:fill="FFFFFF"/>
        </w:rPr>
        <w:t>20</w:t>
      </w:r>
      <w:r w:rsidR="00C0449E" w:rsidRPr="00407D7D">
        <w:rPr>
          <w:rFonts w:ascii="Times New Roman" w:hAnsi="Times New Roman"/>
          <w:color w:val="000000" w:themeColor="text1"/>
          <w:spacing w:val="2"/>
          <w:sz w:val="28"/>
          <w:szCs w:val="28"/>
          <w:shd w:val="clear" w:color="auto" w:fill="FFFFFF"/>
        </w:rPr>
        <w:t>%</w:t>
      </w:r>
      <w:r w:rsidR="00BC6646">
        <w:rPr>
          <w:rFonts w:ascii="Times New Roman" w:hAnsi="Times New Roman"/>
          <w:color w:val="000000" w:themeColor="text1"/>
          <w:spacing w:val="2"/>
          <w:sz w:val="28"/>
          <w:szCs w:val="28"/>
          <w:shd w:val="clear" w:color="auto" w:fill="FFFFFF"/>
        </w:rPr>
        <w:t>.</w:t>
      </w:r>
    </w:p>
    <w:p w:rsidR="00240C95" w:rsidRPr="00F7548E" w:rsidRDefault="00E22DF8" w:rsidP="00F7548E">
      <w:pPr>
        <w:autoSpaceDE w:val="0"/>
        <w:autoSpaceDN w:val="0"/>
        <w:adjustRightInd w:val="0"/>
        <w:spacing w:before="240" w:line="360" w:lineRule="auto"/>
        <w:ind w:firstLine="708"/>
        <w:jc w:val="center"/>
        <w:rPr>
          <w:rFonts w:ascii="Times New Roman" w:hAnsi="Times New Roman"/>
          <w:b/>
          <w:bCs/>
          <w:i/>
          <w:sz w:val="28"/>
          <w:szCs w:val="28"/>
          <w:lang w:eastAsia="ru-RU"/>
        </w:rPr>
      </w:pPr>
      <w:r w:rsidRPr="00E07957">
        <w:rPr>
          <w:rFonts w:ascii="Times New Roman" w:hAnsi="Times New Roman"/>
          <w:b/>
          <w:bCs/>
          <w:i/>
          <w:sz w:val="28"/>
          <w:szCs w:val="28"/>
          <w:lang w:eastAsia="ru-RU"/>
        </w:rPr>
        <w:t>1.2.2 Различные сценарии развития централизованных систем водоснабжения в зависимости от различн</w:t>
      </w:r>
      <w:r w:rsidR="00F7548E">
        <w:rPr>
          <w:rFonts w:ascii="Times New Roman" w:hAnsi="Times New Roman"/>
          <w:b/>
          <w:bCs/>
          <w:i/>
          <w:sz w:val="28"/>
          <w:szCs w:val="28"/>
          <w:lang w:eastAsia="ru-RU"/>
        </w:rPr>
        <w:t>ых сценариев развития поселения</w:t>
      </w:r>
    </w:p>
    <w:p w:rsidR="00B11A4C" w:rsidRDefault="00903E47" w:rsidP="006752D1">
      <w:pPr>
        <w:pStyle w:val="Default0"/>
        <w:spacing w:line="360" w:lineRule="auto"/>
        <w:ind w:firstLine="708"/>
        <w:jc w:val="both"/>
        <w:rPr>
          <w:color w:val="000000" w:themeColor="text1"/>
          <w:spacing w:val="2"/>
          <w:sz w:val="28"/>
          <w:szCs w:val="28"/>
          <w:shd w:val="clear" w:color="auto" w:fill="FFFFFF"/>
        </w:rPr>
      </w:pPr>
      <w:r w:rsidRPr="0061729B">
        <w:rPr>
          <w:color w:val="000000" w:themeColor="text1"/>
          <w:spacing w:val="2"/>
          <w:sz w:val="28"/>
          <w:szCs w:val="28"/>
          <w:shd w:val="clear" w:color="auto" w:fill="FFFFFF"/>
        </w:rPr>
        <w:t xml:space="preserve">  В зависимости от темпов застройки и сноса жилья, объемов финансирования можно определить </w:t>
      </w:r>
      <w:r w:rsidR="002E099C">
        <w:rPr>
          <w:color w:val="000000" w:themeColor="text1"/>
          <w:spacing w:val="2"/>
          <w:sz w:val="28"/>
          <w:szCs w:val="28"/>
          <w:shd w:val="clear" w:color="auto" w:fill="FFFFFF"/>
        </w:rPr>
        <w:t>два</w:t>
      </w:r>
      <w:r w:rsidRPr="0061729B">
        <w:rPr>
          <w:color w:val="000000" w:themeColor="text1"/>
          <w:spacing w:val="2"/>
          <w:sz w:val="28"/>
          <w:szCs w:val="28"/>
          <w:shd w:val="clear" w:color="auto" w:fill="FFFFFF"/>
        </w:rPr>
        <w:t xml:space="preserve"> сценария развития схемы водоснабжения </w:t>
      </w:r>
      <w:proofErr w:type="spellStart"/>
      <w:r w:rsidR="00B134C5">
        <w:rPr>
          <w:sz w:val="28"/>
          <w:szCs w:val="28"/>
        </w:rPr>
        <w:t>Коржевского</w:t>
      </w:r>
      <w:r w:rsidR="00B00D2E">
        <w:rPr>
          <w:color w:val="000000" w:themeColor="text1"/>
          <w:spacing w:val="2"/>
          <w:sz w:val="28"/>
          <w:szCs w:val="28"/>
          <w:shd w:val="clear" w:color="auto" w:fill="FFFFFF"/>
        </w:rPr>
        <w:t>сельского</w:t>
      </w:r>
      <w:proofErr w:type="spellEnd"/>
      <w:r w:rsidR="00B11A4C">
        <w:rPr>
          <w:color w:val="000000" w:themeColor="text1"/>
          <w:spacing w:val="2"/>
          <w:sz w:val="28"/>
          <w:szCs w:val="28"/>
          <w:shd w:val="clear" w:color="auto" w:fill="FFFFFF"/>
        </w:rPr>
        <w:t xml:space="preserve"> поселения.</w:t>
      </w:r>
      <w:r w:rsidRPr="0061729B">
        <w:rPr>
          <w:color w:val="000000" w:themeColor="text1"/>
          <w:spacing w:val="2"/>
          <w:sz w:val="28"/>
          <w:szCs w:val="28"/>
          <w:shd w:val="clear" w:color="auto" w:fill="FFFFFF"/>
        </w:rPr>
        <w:t>   </w:t>
      </w:r>
    </w:p>
    <w:p w:rsidR="00BB6BE2" w:rsidRDefault="00903E47" w:rsidP="00BB6BE2">
      <w:pPr>
        <w:pStyle w:val="Default0"/>
        <w:spacing w:line="360" w:lineRule="auto"/>
        <w:rPr>
          <w:i/>
          <w:iCs/>
          <w:color w:val="000000" w:themeColor="text1"/>
          <w:spacing w:val="2"/>
          <w:sz w:val="28"/>
          <w:szCs w:val="28"/>
          <w:shd w:val="clear" w:color="auto" w:fill="FFFFFF"/>
        </w:rPr>
      </w:pPr>
      <w:r w:rsidRPr="0061729B">
        <w:rPr>
          <w:b/>
          <w:bCs/>
          <w:i/>
          <w:iCs/>
          <w:color w:val="000000" w:themeColor="text1"/>
          <w:spacing w:val="2"/>
          <w:sz w:val="28"/>
          <w:szCs w:val="28"/>
          <w:shd w:val="clear" w:color="auto" w:fill="FFFFFF"/>
        </w:rPr>
        <w:t>I.</w:t>
      </w:r>
      <w:r w:rsidRPr="0061729B">
        <w:rPr>
          <w:rStyle w:val="apple-converted-space"/>
          <w:color w:val="000000" w:themeColor="text1"/>
          <w:spacing w:val="2"/>
          <w:sz w:val="28"/>
          <w:szCs w:val="28"/>
          <w:shd w:val="clear" w:color="auto" w:fill="FFFFFF"/>
        </w:rPr>
        <w:t> </w:t>
      </w:r>
      <w:r w:rsidRPr="0061729B">
        <w:rPr>
          <w:i/>
          <w:iCs/>
          <w:color w:val="000000" w:themeColor="text1"/>
          <w:spacing w:val="2"/>
          <w:sz w:val="28"/>
          <w:szCs w:val="28"/>
          <w:shd w:val="clear" w:color="auto" w:fill="FFFFFF"/>
        </w:rPr>
        <w:t xml:space="preserve">Сохранение существующей схемы без изменения количества и мощности </w:t>
      </w:r>
      <w:r w:rsidR="00B11A4C">
        <w:rPr>
          <w:i/>
          <w:iCs/>
          <w:color w:val="000000" w:themeColor="text1"/>
          <w:spacing w:val="2"/>
          <w:sz w:val="28"/>
          <w:szCs w:val="28"/>
          <w:shd w:val="clear" w:color="auto" w:fill="FFFFFF"/>
        </w:rPr>
        <w:t xml:space="preserve">объектов </w:t>
      </w:r>
      <w:r w:rsidR="002E099C">
        <w:rPr>
          <w:i/>
          <w:iCs/>
          <w:color w:val="000000" w:themeColor="text1"/>
          <w:spacing w:val="2"/>
          <w:sz w:val="28"/>
          <w:szCs w:val="28"/>
          <w:shd w:val="clear" w:color="auto" w:fill="FFFFFF"/>
        </w:rPr>
        <w:t>централизованного водоснабжения</w:t>
      </w:r>
      <w:proofErr w:type="gramStart"/>
      <w:r w:rsidR="002E099C">
        <w:rPr>
          <w:i/>
          <w:iCs/>
          <w:color w:val="000000" w:themeColor="text1"/>
          <w:spacing w:val="2"/>
          <w:sz w:val="28"/>
          <w:szCs w:val="28"/>
          <w:shd w:val="clear" w:color="auto" w:fill="FFFFFF"/>
        </w:rPr>
        <w:t>.</w:t>
      </w:r>
      <w:r w:rsidRPr="0061729B">
        <w:rPr>
          <w:color w:val="000000" w:themeColor="text1"/>
          <w:spacing w:val="2"/>
          <w:sz w:val="28"/>
          <w:szCs w:val="28"/>
          <w:shd w:val="clear" w:color="auto" w:fill="FFFFFF"/>
        </w:rPr>
        <w:t>П</w:t>
      </w:r>
      <w:proofErr w:type="gramEnd"/>
      <w:r w:rsidRPr="0061729B">
        <w:rPr>
          <w:color w:val="000000" w:themeColor="text1"/>
          <w:spacing w:val="2"/>
          <w:sz w:val="28"/>
          <w:szCs w:val="28"/>
          <w:shd w:val="clear" w:color="auto" w:fill="FFFFFF"/>
        </w:rPr>
        <w:t xml:space="preserve">ри этом сценарии к </w:t>
      </w:r>
      <w:r w:rsidR="00B134C5">
        <w:rPr>
          <w:color w:val="000000" w:themeColor="text1"/>
          <w:spacing w:val="2"/>
          <w:sz w:val="28"/>
          <w:szCs w:val="28"/>
          <w:shd w:val="clear" w:color="auto" w:fill="FFFFFF"/>
        </w:rPr>
        <w:t>2027</w:t>
      </w:r>
      <w:r w:rsidRPr="0061729B">
        <w:rPr>
          <w:color w:val="000000" w:themeColor="text1"/>
          <w:spacing w:val="2"/>
          <w:sz w:val="28"/>
          <w:szCs w:val="28"/>
          <w:shd w:val="clear" w:color="auto" w:fill="FFFFFF"/>
        </w:rPr>
        <w:t xml:space="preserve"> г.:</w:t>
      </w:r>
      <w:r w:rsidRPr="0061729B">
        <w:rPr>
          <w:color w:val="000000" w:themeColor="text1"/>
          <w:spacing w:val="2"/>
          <w:sz w:val="28"/>
          <w:szCs w:val="28"/>
        </w:rPr>
        <w:br/>
      </w:r>
      <w:r w:rsidR="009A0E2B">
        <w:rPr>
          <w:color w:val="000000" w:themeColor="text1"/>
          <w:spacing w:val="2"/>
          <w:sz w:val="28"/>
          <w:szCs w:val="28"/>
          <w:shd w:val="clear" w:color="auto" w:fill="FFFFFF"/>
        </w:rPr>
        <w:t>1</w:t>
      </w:r>
      <w:r w:rsidRPr="0061729B">
        <w:rPr>
          <w:color w:val="000000" w:themeColor="text1"/>
          <w:spacing w:val="2"/>
          <w:sz w:val="28"/>
          <w:szCs w:val="28"/>
          <w:shd w:val="clear" w:color="auto" w:fill="FFFFFF"/>
        </w:rPr>
        <w:t xml:space="preserve">) Износ </w:t>
      </w:r>
      <w:r w:rsidR="00E90CF5">
        <w:rPr>
          <w:color w:val="000000" w:themeColor="text1"/>
          <w:spacing w:val="2"/>
          <w:sz w:val="28"/>
          <w:szCs w:val="28"/>
          <w:shd w:val="clear" w:color="auto" w:fill="FFFFFF"/>
        </w:rPr>
        <w:t xml:space="preserve">сетей </w:t>
      </w:r>
      <w:r w:rsidRPr="0061729B">
        <w:rPr>
          <w:color w:val="000000" w:themeColor="text1"/>
          <w:spacing w:val="2"/>
          <w:sz w:val="28"/>
          <w:szCs w:val="28"/>
          <w:shd w:val="clear" w:color="auto" w:fill="FFFFFF"/>
        </w:rPr>
        <w:t xml:space="preserve"> достигнет 100 %</w:t>
      </w:r>
      <w:r w:rsidR="00E90CF5">
        <w:rPr>
          <w:color w:val="000000" w:themeColor="text1"/>
          <w:spacing w:val="2"/>
          <w:sz w:val="28"/>
          <w:szCs w:val="28"/>
          <w:shd w:val="clear" w:color="auto" w:fill="FFFFFF"/>
        </w:rPr>
        <w:t>;</w:t>
      </w:r>
    </w:p>
    <w:p w:rsidR="002E099C" w:rsidRPr="00BB6BE2" w:rsidRDefault="00713037" w:rsidP="00BB6BE2">
      <w:pPr>
        <w:pStyle w:val="Default0"/>
        <w:spacing w:line="360" w:lineRule="auto"/>
        <w:rPr>
          <w:i/>
          <w:iCs/>
          <w:color w:val="000000" w:themeColor="text1"/>
          <w:spacing w:val="2"/>
          <w:sz w:val="28"/>
          <w:szCs w:val="28"/>
          <w:shd w:val="clear" w:color="auto" w:fill="FFFFFF"/>
        </w:rPr>
      </w:pPr>
      <w:r>
        <w:rPr>
          <w:color w:val="000000" w:themeColor="text1"/>
          <w:spacing w:val="2"/>
          <w:sz w:val="28"/>
          <w:szCs w:val="28"/>
          <w:shd w:val="clear" w:color="auto" w:fill="FFFFFF"/>
        </w:rPr>
        <w:t>2</w:t>
      </w:r>
      <w:r w:rsidR="00903E47" w:rsidRPr="0061729B">
        <w:rPr>
          <w:color w:val="000000" w:themeColor="text1"/>
          <w:spacing w:val="2"/>
          <w:sz w:val="28"/>
          <w:szCs w:val="28"/>
          <w:shd w:val="clear" w:color="auto" w:fill="FFFFFF"/>
        </w:rPr>
        <w:t>) Не будет обеспечено подключение новых объектов строительства.     </w:t>
      </w:r>
    </w:p>
    <w:p w:rsidR="002E099C" w:rsidRDefault="00903E47" w:rsidP="00BB6BE2">
      <w:pPr>
        <w:pStyle w:val="Default0"/>
        <w:spacing w:line="360" w:lineRule="auto"/>
        <w:jc w:val="both"/>
        <w:rPr>
          <w:color w:val="000000" w:themeColor="text1"/>
          <w:spacing w:val="2"/>
          <w:sz w:val="28"/>
          <w:szCs w:val="28"/>
          <w:shd w:val="clear" w:color="auto" w:fill="FFFFFF"/>
        </w:rPr>
      </w:pPr>
      <w:r w:rsidRPr="0061729B">
        <w:rPr>
          <w:b/>
          <w:bCs/>
          <w:i/>
          <w:iCs/>
          <w:color w:val="000000" w:themeColor="text1"/>
          <w:spacing w:val="2"/>
          <w:sz w:val="28"/>
          <w:szCs w:val="28"/>
          <w:shd w:val="clear" w:color="auto" w:fill="FFFFFF"/>
        </w:rPr>
        <w:lastRenderedPageBreak/>
        <w:t>II.</w:t>
      </w:r>
      <w:r w:rsidR="00BB6BE2">
        <w:rPr>
          <w:b/>
          <w:bCs/>
          <w:i/>
          <w:iCs/>
          <w:color w:val="000000" w:themeColor="text1"/>
          <w:spacing w:val="2"/>
          <w:sz w:val="28"/>
          <w:szCs w:val="28"/>
          <w:shd w:val="clear" w:color="auto" w:fill="FFFFFF"/>
        </w:rPr>
        <w:t> </w:t>
      </w:r>
      <w:r w:rsidRPr="0061729B">
        <w:rPr>
          <w:i/>
          <w:iCs/>
          <w:color w:val="000000" w:themeColor="text1"/>
          <w:spacing w:val="2"/>
          <w:sz w:val="28"/>
          <w:szCs w:val="28"/>
          <w:shd w:val="clear" w:color="auto" w:fill="FFFFFF"/>
        </w:rPr>
        <w:t xml:space="preserve">Изменение схемы водоснабжения </w:t>
      </w:r>
      <w:r w:rsidR="002E099C">
        <w:rPr>
          <w:i/>
          <w:iCs/>
          <w:color w:val="000000" w:themeColor="text1"/>
          <w:spacing w:val="2"/>
          <w:sz w:val="28"/>
          <w:szCs w:val="28"/>
          <w:shd w:val="clear" w:color="auto" w:fill="FFFFFF"/>
        </w:rPr>
        <w:t xml:space="preserve">в связи </w:t>
      </w:r>
      <w:r w:rsidR="004C176C">
        <w:rPr>
          <w:i/>
          <w:iCs/>
          <w:color w:val="000000" w:themeColor="text1"/>
          <w:spacing w:val="2"/>
          <w:sz w:val="28"/>
          <w:szCs w:val="28"/>
          <w:shd w:val="clear" w:color="auto" w:fill="FFFFFF"/>
        </w:rPr>
        <w:t xml:space="preserve"> с реконструкцией </w:t>
      </w:r>
      <w:r w:rsidR="00EA07DA">
        <w:rPr>
          <w:i/>
          <w:iCs/>
          <w:color w:val="000000" w:themeColor="text1"/>
          <w:spacing w:val="2"/>
          <w:sz w:val="28"/>
          <w:szCs w:val="28"/>
          <w:shd w:val="clear" w:color="auto" w:fill="FFFFFF"/>
        </w:rPr>
        <w:t xml:space="preserve">водопроводной сети артезианских </w:t>
      </w:r>
      <w:proofErr w:type="gramStart"/>
      <w:r w:rsidR="00EA07DA">
        <w:rPr>
          <w:i/>
          <w:iCs/>
          <w:color w:val="000000" w:themeColor="text1"/>
          <w:spacing w:val="2"/>
          <w:sz w:val="28"/>
          <w:szCs w:val="28"/>
          <w:shd w:val="clear" w:color="auto" w:fill="FFFFFF"/>
        </w:rPr>
        <w:t>скважин</w:t>
      </w:r>
      <w:proofErr w:type="gramEnd"/>
      <w:r w:rsidR="00EA07DA">
        <w:rPr>
          <w:i/>
          <w:iCs/>
          <w:color w:val="000000" w:themeColor="text1"/>
          <w:spacing w:val="2"/>
          <w:sz w:val="28"/>
          <w:szCs w:val="28"/>
          <w:shd w:val="clear" w:color="auto" w:fill="FFFFFF"/>
        </w:rPr>
        <w:t xml:space="preserve"> а также в связи со строительством новых артезианских скважин</w:t>
      </w:r>
      <w:r w:rsidRPr="0061729B">
        <w:rPr>
          <w:i/>
          <w:iCs/>
          <w:color w:val="000000" w:themeColor="text1"/>
          <w:spacing w:val="2"/>
          <w:sz w:val="28"/>
          <w:szCs w:val="28"/>
          <w:shd w:val="clear" w:color="auto" w:fill="FFFFFF"/>
        </w:rPr>
        <w:t>.</w:t>
      </w:r>
      <w:r w:rsidRPr="0061729B">
        <w:rPr>
          <w:color w:val="000000" w:themeColor="text1"/>
          <w:spacing w:val="2"/>
          <w:sz w:val="28"/>
          <w:szCs w:val="28"/>
          <w:shd w:val="clear" w:color="auto" w:fill="FFFFFF"/>
        </w:rPr>
        <w:t>    </w:t>
      </w:r>
    </w:p>
    <w:p w:rsidR="002E099C" w:rsidRDefault="00903E47" w:rsidP="00C1308B">
      <w:pPr>
        <w:pStyle w:val="Default0"/>
        <w:spacing w:line="360" w:lineRule="auto"/>
        <w:ind w:left="142" w:firstLine="284"/>
        <w:rPr>
          <w:color w:val="000000" w:themeColor="text1"/>
          <w:spacing w:val="2"/>
          <w:sz w:val="28"/>
          <w:szCs w:val="28"/>
          <w:shd w:val="clear" w:color="auto" w:fill="FFFFFF"/>
        </w:rPr>
      </w:pPr>
      <w:r w:rsidRPr="0061729B">
        <w:rPr>
          <w:color w:val="000000" w:themeColor="text1"/>
          <w:spacing w:val="2"/>
          <w:sz w:val="28"/>
          <w:szCs w:val="28"/>
          <w:shd w:val="clear" w:color="auto" w:fill="FFFFFF"/>
        </w:rPr>
        <w:t> Данный сценарий предусматривает:    </w:t>
      </w:r>
    </w:p>
    <w:p w:rsidR="00723D82" w:rsidRPr="001F52F7" w:rsidRDefault="00723D82" w:rsidP="00723D82">
      <w:pPr>
        <w:pStyle w:val="Default0"/>
        <w:numPr>
          <w:ilvl w:val="0"/>
          <w:numId w:val="11"/>
        </w:numPr>
        <w:spacing w:line="360" w:lineRule="auto"/>
        <w:ind w:left="142" w:firstLine="284"/>
        <w:rPr>
          <w:color w:val="000000" w:themeColor="text1"/>
          <w:spacing w:val="2"/>
          <w:sz w:val="28"/>
          <w:szCs w:val="28"/>
        </w:rPr>
      </w:pPr>
      <w:r>
        <w:rPr>
          <w:color w:val="000000" w:themeColor="text1"/>
          <w:spacing w:val="2"/>
          <w:sz w:val="28"/>
          <w:szCs w:val="28"/>
          <w:shd w:val="clear" w:color="auto" w:fill="FFFFFF"/>
        </w:rPr>
        <w:t>Реконструкция водопроводной сети с большим % износа;</w:t>
      </w:r>
    </w:p>
    <w:p w:rsidR="001F52F7" w:rsidRPr="00D51CC8" w:rsidRDefault="001F52F7" w:rsidP="00723D82">
      <w:pPr>
        <w:pStyle w:val="Default0"/>
        <w:numPr>
          <w:ilvl w:val="0"/>
          <w:numId w:val="11"/>
        </w:numPr>
        <w:spacing w:line="360" w:lineRule="auto"/>
        <w:ind w:left="142" w:firstLine="284"/>
        <w:rPr>
          <w:color w:val="000000" w:themeColor="text1"/>
          <w:spacing w:val="2"/>
          <w:sz w:val="28"/>
          <w:szCs w:val="28"/>
        </w:rPr>
      </w:pPr>
      <w:r>
        <w:rPr>
          <w:color w:val="000000" w:themeColor="text1"/>
          <w:spacing w:val="2"/>
          <w:sz w:val="28"/>
          <w:szCs w:val="28"/>
          <w:shd w:val="clear" w:color="auto" w:fill="FFFFFF"/>
        </w:rPr>
        <w:t xml:space="preserve">Строительство </w:t>
      </w:r>
      <w:r w:rsidR="00EA07DA">
        <w:rPr>
          <w:color w:val="000000" w:themeColor="text1"/>
          <w:spacing w:val="2"/>
          <w:sz w:val="28"/>
          <w:szCs w:val="28"/>
          <w:shd w:val="clear" w:color="auto" w:fill="FFFFFF"/>
        </w:rPr>
        <w:t>и реконструкция артезианских скважин</w:t>
      </w:r>
      <w:r>
        <w:rPr>
          <w:color w:val="000000" w:themeColor="text1"/>
          <w:spacing w:val="2"/>
          <w:sz w:val="28"/>
          <w:szCs w:val="28"/>
          <w:shd w:val="clear" w:color="auto" w:fill="FFFFFF"/>
        </w:rPr>
        <w:t xml:space="preserve">;  </w:t>
      </w:r>
    </w:p>
    <w:p w:rsidR="00D51CC8" w:rsidRPr="00C25D22" w:rsidRDefault="00D51CC8" w:rsidP="00723D82">
      <w:pPr>
        <w:pStyle w:val="Default0"/>
        <w:numPr>
          <w:ilvl w:val="0"/>
          <w:numId w:val="11"/>
        </w:numPr>
        <w:spacing w:line="360" w:lineRule="auto"/>
        <w:ind w:left="142" w:firstLine="284"/>
        <w:rPr>
          <w:color w:val="000000" w:themeColor="text1"/>
          <w:spacing w:val="2"/>
          <w:sz w:val="28"/>
          <w:szCs w:val="28"/>
        </w:rPr>
      </w:pPr>
      <w:r>
        <w:rPr>
          <w:color w:val="000000" w:themeColor="text1"/>
          <w:spacing w:val="2"/>
          <w:sz w:val="28"/>
          <w:szCs w:val="28"/>
          <w:shd w:val="clear" w:color="auto" w:fill="FFFFFF"/>
        </w:rPr>
        <w:t>Подключение новых абонентов</w:t>
      </w:r>
      <w:r w:rsidR="001F52F7">
        <w:rPr>
          <w:color w:val="000000" w:themeColor="text1"/>
          <w:spacing w:val="2"/>
          <w:sz w:val="28"/>
          <w:szCs w:val="28"/>
          <w:shd w:val="clear" w:color="auto" w:fill="FFFFFF"/>
        </w:rPr>
        <w:t>.</w:t>
      </w:r>
    </w:p>
    <w:p w:rsidR="007E13F4" w:rsidRDefault="00903E47" w:rsidP="00C1308B">
      <w:pPr>
        <w:pStyle w:val="Default0"/>
        <w:spacing w:line="360" w:lineRule="auto"/>
        <w:ind w:left="142" w:firstLine="284"/>
        <w:jc w:val="both"/>
        <w:rPr>
          <w:color w:val="000000" w:themeColor="text1"/>
          <w:spacing w:val="2"/>
          <w:sz w:val="28"/>
          <w:szCs w:val="28"/>
          <w:shd w:val="clear" w:color="auto" w:fill="FFFFFF"/>
        </w:rPr>
      </w:pPr>
      <w:r w:rsidRPr="0061729B">
        <w:rPr>
          <w:color w:val="000000" w:themeColor="text1"/>
          <w:spacing w:val="2"/>
          <w:sz w:val="28"/>
          <w:szCs w:val="28"/>
          <w:shd w:val="clear" w:color="auto" w:fill="FFFFFF"/>
        </w:rPr>
        <w:t> </w:t>
      </w:r>
      <w:r w:rsidR="002E099C">
        <w:rPr>
          <w:color w:val="000000" w:themeColor="text1"/>
          <w:spacing w:val="2"/>
          <w:sz w:val="28"/>
          <w:szCs w:val="28"/>
          <w:shd w:val="clear" w:color="auto" w:fill="FFFFFF"/>
        </w:rPr>
        <w:tab/>
      </w:r>
      <w:r w:rsidRPr="0061729B">
        <w:rPr>
          <w:color w:val="000000" w:themeColor="text1"/>
          <w:spacing w:val="2"/>
          <w:sz w:val="28"/>
          <w:szCs w:val="28"/>
          <w:shd w:val="clear" w:color="auto" w:fill="FFFFFF"/>
        </w:rPr>
        <w:t xml:space="preserve">При рассмотрении </w:t>
      </w:r>
      <w:r w:rsidR="002E099C">
        <w:rPr>
          <w:color w:val="000000" w:themeColor="text1"/>
          <w:spacing w:val="2"/>
          <w:sz w:val="28"/>
          <w:szCs w:val="28"/>
          <w:shd w:val="clear" w:color="auto" w:fill="FFFFFF"/>
        </w:rPr>
        <w:t>двух</w:t>
      </w:r>
      <w:r w:rsidRPr="0061729B">
        <w:rPr>
          <w:color w:val="000000" w:themeColor="text1"/>
          <w:spacing w:val="2"/>
          <w:sz w:val="28"/>
          <w:szCs w:val="28"/>
          <w:shd w:val="clear" w:color="auto" w:fill="FFFFFF"/>
        </w:rPr>
        <w:t xml:space="preserve"> сценариев развития централизованных систем водоснабжения </w:t>
      </w:r>
      <w:proofErr w:type="spellStart"/>
      <w:r w:rsidR="00B134C5">
        <w:rPr>
          <w:sz w:val="28"/>
          <w:szCs w:val="28"/>
        </w:rPr>
        <w:t>Коржевского</w:t>
      </w:r>
      <w:r w:rsidR="00B00D2E">
        <w:rPr>
          <w:color w:val="000000" w:themeColor="text1"/>
          <w:spacing w:val="2"/>
          <w:sz w:val="28"/>
          <w:szCs w:val="28"/>
          <w:shd w:val="clear" w:color="auto" w:fill="FFFFFF"/>
        </w:rPr>
        <w:t>сельского</w:t>
      </w:r>
      <w:proofErr w:type="spellEnd"/>
      <w:r w:rsidR="002E099C">
        <w:rPr>
          <w:color w:val="000000" w:themeColor="text1"/>
          <w:spacing w:val="2"/>
          <w:sz w:val="28"/>
          <w:szCs w:val="28"/>
          <w:shd w:val="clear" w:color="auto" w:fill="FFFFFF"/>
        </w:rPr>
        <w:t xml:space="preserve"> поселения</w:t>
      </w:r>
      <w:r w:rsidR="007E13F4">
        <w:rPr>
          <w:color w:val="000000" w:themeColor="text1"/>
          <w:spacing w:val="2"/>
          <w:sz w:val="28"/>
          <w:szCs w:val="28"/>
          <w:shd w:val="clear" w:color="auto" w:fill="FFFFFF"/>
        </w:rPr>
        <w:t>,</w:t>
      </w:r>
      <w:r w:rsidRPr="0061729B">
        <w:rPr>
          <w:color w:val="000000" w:themeColor="text1"/>
          <w:spacing w:val="2"/>
          <w:sz w:val="28"/>
          <w:szCs w:val="28"/>
          <w:shd w:val="clear" w:color="auto" w:fill="FFFFFF"/>
        </w:rPr>
        <w:t xml:space="preserve"> наиболее приоритетным является второй. Это объясняется тем, что при первом сценарии развития централизованных систем водоснабжения при реализации Генерального плана </w:t>
      </w:r>
      <w:proofErr w:type="spellStart"/>
      <w:r w:rsidR="00B134C5">
        <w:rPr>
          <w:sz w:val="28"/>
          <w:szCs w:val="28"/>
        </w:rPr>
        <w:t>Коржевского</w:t>
      </w:r>
      <w:r w:rsidR="00B00D2E">
        <w:rPr>
          <w:color w:val="000000" w:themeColor="text1"/>
          <w:spacing w:val="2"/>
          <w:sz w:val="28"/>
          <w:szCs w:val="28"/>
          <w:shd w:val="clear" w:color="auto" w:fill="FFFFFF"/>
        </w:rPr>
        <w:t>сельского</w:t>
      </w:r>
      <w:proofErr w:type="spellEnd"/>
      <w:r w:rsidR="002E099C">
        <w:rPr>
          <w:color w:val="000000" w:themeColor="text1"/>
          <w:spacing w:val="2"/>
          <w:sz w:val="28"/>
          <w:szCs w:val="28"/>
          <w:shd w:val="clear" w:color="auto" w:fill="FFFFFF"/>
        </w:rPr>
        <w:t xml:space="preserve"> поселения</w:t>
      </w:r>
      <w:r w:rsidR="007E13F4">
        <w:rPr>
          <w:color w:val="000000" w:themeColor="text1"/>
          <w:spacing w:val="2"/>
          <w:sz w:val="28"/>
          <w:szCs w:val="28"/>
          <w:shd w:val="clear" w:color="auto" w:fill="FFFFFF"/>
        </w:rPr>
        <w:t>,</w:t>
      </w:r>
      <w:r w:rsidRPr="0061729B">
        <w:rPr>
          <w:color w:val="000000" w:themeColor="text1"/>
          <w:spacing w:val="2"/>
          <w:sz w:val="28"/>
          <w:szCs w:val="28"/>
          <w:shd w:val="clear" w:color="auto" w:fill="FFFFFF"/>
        </w:rPr>
        <w:t xml:space="preserve"> остаются нерешенными вопросы по </w:t>
      </w:r>
      <w:r w:rsidR="007E13F4">
        <w:rPr>
          <w:color w:val="000000" w:themeColor="text1"/>
          <w:spacing w:val="2"/>
          <w:sz w:val="28"/>
          <w:szCs w:val="28"/>
          <w:shd w:val="clear" w:color="auto" w:fill="FFFFFF"/>
        </w:rPr>
        <w:t>обеспечению водой нов</w:t>
      </w:r>
      <w:r w:rsidR="00ED7EAA">
        <w:rPr>
          <w:color w:val="000000" w:themeColor="text1"/>
          <w:spacing w:val="2"/>
          <w:sz w:val="28"/>
          <w:szCs w:val="28"/>
          <w:shd w:val="clear" w:color="auto" w:fill="FFFFFF"/>
        </w:rPr>
        <w:t>огожилищного фонда</w:t>
      </w:r>
      <w:r w:rsidRPr="0061729B">
        <w:rPr>
          <w:color w:val="000000" w:themeColor="text1"/>
          <w:spacing w:val="2"/>
          <w:sz w:val="28"/>
          <w:szCs w:val="28"/>
          <w:shd w:val="clear" w:color="auto" w:fill="FFFFFF"/>
        </w:rPr>
        <w:t>.     Поэтому в дальнейшем, как приоритетный, будет рассматриваться второй сценарий развития централизованной системы питьевого водоснабжения.    </w:t>
      </w:r>
    </w:p>
    <w:p w:rsidR="007658F5" w:rsidRDefault="00903E47" w:rsidP="00C1308B">
      <w:pPr>
        <w:pStyle w:val="Default0"/>
        <w:spacing w:line="360" w:lineRule="auto"/>
        <w:ind w:left="142" w:firstLine="284"/>
        <w:jc w:val="both"/>
        <w:rPr>
          <w:b/>
          <w:bCs/>
          <w:sz w:val="28"/>
          <w:szCs w:val="28"/>
        </w:rPr>
      </w:pPr>
      <w:r w:rsidRPr="0061729B">
        <w:rPr>
          <w:color w:val="000000" w:themeColor="text1"/>
          <w:spacing w:val="2"/>
          <w:sz w:val="28"/>
          <w:szCs w:val="28"/>
          <w:shd w:val="clear" w:color="auto" w:fill="FFFFFF"/>
        </w:rPr>
        <w:t xml:space="preserve"> При этом сценарии необходимо переложить </w:t>
      </w:r>
      <w:r w:rsidR="00ED7EAA">
        <w:rPr>
          <w:color w:val="000000" w:themeColor="text1"/>
          <w:spacing w:val="2"/>
          <w:sz w:val="28"/>
          <w:szCs w:val="28"/>
          <w:shd w:val="clear" w:color="auto" w:fill="FFFFFF"/>
        </w:rPr>
        <w:t>водопроводную сеть</w:t>
      </w:r>
      <w:r w:rsidRPr="0061729B">
        <w:rPr>
          <w:color w:val="000000" w:themeColor="text1"/>
          <w:spacing w:val="2"/>
          <w:sz w:val="28"/>
          <w:szCs w:val="28"/>
          <w:shd w:val="clear" w:color="auto" w:fill="FFFFFF"/>
        </w:rPr>
        <w:t xml:space="preserve">, имеющие износ от </w:t>
      </w:r>
      <w:r w:rsidR="005B3675">
        <w:rPr>
          <w:color w:val="000000" w:themeColor="text1"/>
          <w:spacing w:val="2"/>
          <w:sz w:val="28"/>
          <w:szCs w:val="28"/>
          <w:shd w:val="clear" w:color="auto" w:fill="FFFFFF"/>
        </w:rPr>
        <w:t>50</w:t>
      </w:r>
      <w:r w:rsidRPr="0061729B">
        <w:rPr>
          <w:color w:val="000000" w:themeColor="text1"/>
          <w:spacing w:val="2"/>
          <w:sz w:val="28"/>
          <w:szCs w:val="28"/>
          <w:shd w:val="clear" w:color="auto" w:fill="FFFFFF"/>
        </w:rPr>
        <w:t>% до 100% и аварийность выше 10 повреждений на 1 км. Это необходимо для возможности обеспечения устойчивым водоснабжением вновь вводимых объектов строительства и для снижения потерь при транспортировке воды.</w:t>
      </w:r>
      <w:r w:rsidRPr="0061729B">
        <w:rPr>
          <w:color w:val="000000" w:themeColor="text1"/>
          <w:spacing w:val="2"/>
          <w:sz w:val="28"/>
          <w:szCs w:val="28"/>
        </w:rPr>
        <w:br/>
      </w:r>
    </w:p>
    <w:p w:rsidR="00F7548E" w:rsidRDefault="00F7548E" w:rsidP="007E13F4">
      <w:pPr>
        <w:pStyle w:val="Default0"/>
        <w:spacing w:line="360" w:lineRule="auto"/>
        <w:ind w:left="708" w:firstLine="708"/>
        <w:jc w:val="both"/>
        <w:rPr>
          <w:b/>
          <w:bCs/>
          <w:i/>
          <w:sz w:val="28"/>
          <w:szCs w:val="28"/>
        </w:rPr>
        <w:sectPr w:rsidR="00F7548E" w:rsidSect="00093CAE">
          <w:pgSz w:w="12240" w:h="15840"/>
          <w:pgMar w:top="397" w:right="476" w:bottom="397" w:left="1418" w:header="720" w:footer="720" w:gutter="0"/>
          <w:cols w:space="720"/>
        </w:sectPr>
      </w:pPr>
    </w:p>
    <w:p w:rsidR="00B55917" w:rsidRPr="00F7548E" w:rsidRDefault="00B55917" w:rsidP="00B55917">
      <w:pPr>
        <w:pStyle w:val="Default0"/>
        <w:spacing w:before="240" w:line="360" w:lineRule="auto"/>
        <w:ind w:left="708" w:firstLine="708"/>
        <w:jc w:val="center"/>
        <w:rPr>
          <w:b/>
          <w:bCs/>
          <w:i/>
          <w:sz w:val="28"/>
          <w:szCs w:val="28"/>
        </w:rPr>
      </w:pPr>
      <w:r w:rsidRPr="00E07957">
        <w:rPr>
          <w:b/>
          <w:bCs/>
          <w:i/>
          <w:sz w:val="28"/>
          <w:szCs w:val="28"/>
        </w:rPr>
        <w:lastRenderedPageBreak/>
        <w:t>1.3 БАЛАНС ВОДОСНАБЖЕНИЯ И ПОТРЕБЛЕНИЯ ГОРЯ</w:t>
      </w:r>
      <w:r>
        <w:rPr>
          <w:b/>
          <w:bCs/>
          <w:i/>
          <w:sz w:val="28"/>
          <w:szCs w:val="28"/>
        </w:rPr>
        <w:t>ЧЕЙ, ПИТЬЕВОЙ, ТЕХНИЧЕСКОЙ ВОДЫ</w:t>
      </w:r>
    </w:p>
    <w:p w:rsidR="00B55917" w:rsidRPr="00F7548E" w:rsidRDefault="00B55917" w:rsidP="00B55917">
      <w:pPr>
        <w:autoSpaceDE w:val="0"/>
        <w:autoSpaceDN w:val="0"/>
        <w:adjustRightInd w:val="0"/>
        <w:spacing w:before="240" w:after="0" w:line="360" w:lineRule="auto"/>
        <w:jc w:val="center"/>
        <w:rPr>
          <w:rFonts w:ascii="Times New Roman" w:hAnsi="Times New Roman"/>
          <w:b/>
          <w:bCs/>
          <w:i/>
          <w:sz w:val="28"/>
          <w:szCs w:val="28"/>
          <w:lang w:eastAsia="ru-RU"/>
        </w:rPr>
      </w:pPr>
      <w:r>
        <w:rPr>
          <w:rFonts w:ascii="Times New Roman" w:hAnsi="Times New Roman"/>
          <w:b/>
          <w:bCs/>
          <w:i/>
          <w:sz w:val="28"/>
          <w:szCs w:val="28"/>
          <w:lang w:eastAsia="ru-RU"/>
        </w:rPr>
        <w:t>1.3.1 О</w:t>
      </w:r>
      <w:r w:rsidRPr="00E07957">
        <w:rPr>
          <w:rFonts w:ascii="Times New Roman" w:hAnsi="Times New Roman"/>
          <w:b/>
          <w:bCs/>
          <w:i/>
          <w:sz w:val="28"/>
          <w:szCs w:val="28"/>
          <w:lang w:eastAsia="ru-RU"/>
        </w:rPr>
        <w:t xml:space="preserve">бщий </w:t>
      </w:r>
      <w:r>
        <w:rPr>
          <w:rFonts w:ascii="Times New Roman" w:hAnsi="Times New Roman"/>
          <w:b/>
          <w:bCs/>
          <w:i/>
          <w:sz w:val="28"/>
          <w:szCs w:val="28"/>
          <w:lang w:eastAsia="ru-RU"/>
        </w:rPr>
        <w:t>баланс подачи и реализации воды</w:t>
      </w:r>
      <w:r w:rsidRPr="00E07957">
        <w:rPr>
          <w:rFonts w:ascii="Times New Roman" w:hAnsi="Times New Roman"/>
          <w:b/>
          <w:bCs/>
          <w:i/>
          <w:sz w:val="28"/>
          <w:szCs w:val="28"/>
          <w:lang w:eastAsia="ru-RU"/>
        </w:rPr>
        <w:t>, включая анализ и оценку структурных составляющих потерь горячей, питьевой, технической воды при её производстве и транспортиров</w:t>
      </w:r>
      <w:r>
        <w:rPr>
          <w:rFonts w:ascii="Times New Roman" w:hAnsi="Times New Roman"/>
          <w:b/>
          <w:bCs/>
          <w:i/>
          <w:sz w:val="28"/>
          <w:szCs w:val="28"/>
          <w:lang w:eastAsia="ru-RU"/>
        </w:rPr>
        <w:t>ке</w:t>
      </w:r>
    </w:p>
    <w:p w:rsidR="00B55917" w:rsidRPr="00F7548E" w:rsidRDefault="00B55917" w:rsidP="00B55917">
      <w:pPr>
        <w:autoSpaceDE w:val="0"/>
        <w:autoSpaceDN w:val="0"/>
        <w:adjustRightInd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Таблица 4– Баланс водопотребления питьевой воды за 2015 год.</w:t>
      </w:r>
    </w:p>
    <w:tbl>
      <w:tblPr>
        <w:tblStyle w:val="51"/>
        <w:tblW w:w="0" w:type="auto"/>
        <w:tblLook w:val="04A0"/>
      </w:tblPr>
      <w:tblGrid>
        <w:gridCol w:w="4672"/>
        <w:gridCol w:w="2336"/>
        <w:gridCol w:w="3306"/>
      </w:tblGrid>
      <w:tr w:rsidR="00B55917" w:rsidRPr="009B78B2" w:rsidTr="00B55917">
        <w:trPr>
          <w:trHeight w:val="452"/>
        </w:trPr>
        <w:tc>
          <w:tcPr>
            <w:tcW w:w="4672" w:type="dxa"/>
            <w:shd w:val="clear" w:color="auto" w:fill="9BBB59" w:themeFill="accent3"/>
          </w:tcPr>
          <w:p w:rsidR="00B55917" w:rsidRPr="009B78B2" w:rsidRDefault="00B55917" w:rsidP="00B55917">
            <w:pPr>
              <w:spacing w:after="0" w:line="240" w:lineRule="auto"/>
              <w:jc w:val="center"/>
              <w:rPr>
                <w:rFonts w:ascii="Times New Roman" w:hAnsi="Times New Roman"/>
                <w:b/>
                <w:i/>
                <w:sz w:val="24"/>
                <w:szCs w:val="24"/>
              </w:rPr>
            </w:pPr>
            <w:r w:rsidRPr="009B78B2">
              <w:rPr>
                <w:rFonts w:ascii="Times New Roman" w:hAnsi="Times New Roman"/>
                <w:b/>
                <w:i/>
                <w:sz w:val="24"/>
                <w:szCs w:val="24"/>
              </w:rPr>
              <w:t>Наименование показателей</w:t>
            </w:r>
          </w:p>
        </w:tc>
        <w:tc>
          <w:tcPr>
            <w:tcW w:w="2336" w:type="dxa"/>
            <w:shd w:val="clear" w:color="auto" w:fill="9BBB59" w:themeFill="accent3"/>
          </w:tcPr>
          <w:p w:rsidR="00B55917" w:rsidRPr="009B78B2" w:rsidRDefault="00B55917" w:rsidP="00B55917">
            <w:pPr>
              <w:spacing w:after="0" w:line="240" w:lineRule="auto"/>
              <w:jc w:val="center"/>
              <w:rPr>
                <w:rFonts w:ascii="Times New Roman" w:hAnsi="Times New Roman"/>
                <w:b/>
                <w:i/>
                <w:sz w:val="24"/>
                <w:szCs w:val="24"/>
              </w:rPr>
            </w:pPr>
            <w:r w:rsidRPr="009B78B2">
              <w:rPr>
                <w:rFonts w:ascii="Times New Roman" w:hAnsi="Times New Roman"/>
                <w:b/>
                <w:i/>
                <w:sz w:val="24"/>
                <w:szCs w:val="24"/>
              </w:rPr>
              <w:t>Ед. изм.</w:t>
            </w:r>
          </w:p>
        </w:tc>
        <w:tc>
          <w:tcPr>
            <w:tcW w:w="3306" w:type="dxa"/>
            <w:shd w:val="clear" w:color="auto" w:fill="9BBB59" w:themeFill="accent3"/>
          </w:tcPr>
          <w:p w:rsidR="00B55917" w:rsidRPr="009B78B2" w:rsidRDefault="00B55917" w:rsidP="00B55917">
            <w:pPr>
              <w:spacing w:after="0" w:line="240" w:lineRule="auto"/>
              <w:jc w:val="center"/>
              <w:rPr>
                <w:rFonts w:ascii="Times New Roman" w:hAnsi="Times New Roman"/>
                <w:b/>
                <w:i/>
                <w:sz w:val="24"/>
                <w:szCs w:val="24"/>
              </w:rPr>
            </w:pPr>
            <w:r w:rsidRPr="009B78B2">
              <w:rPr>
                <w:rFonts w:ascii="Times New Roman" w:hAnsi="Times New Roman"/>
                <w:b/>
                <w:i/>
                <w:sz w:val="24"/>
                <w:szCs w:val="24"/>
              </w:rPr>
              <w:t>Объем</w:t>
            </w:r>
          </w:p>
        </w:tc>
      </w:tr>
      <w:tr w:rsidR="00B55917" w:rsidRPr="00903E47" w:rsidTr="00B55917">
        <w:trPr>
          <w:trHeight w:val="132"/>
        </w:trPr>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sidRPr="00903E47">
              <w:rPr>
                <w:rFonts w:ascii="Times New Roman" w:hAnsi="Times New Roman"/>
                <w:sz w:val="24"/>
                <w:szCs w:val="24"/>
              </w:rPr>
              <w:t>Подъем</w:t>
            </w:r>
            <w:r>
              <w:rPr>
                <w:rFonts w:ascii="Times New Roman" w:hAnsi="Times New Roman"/>
                <w:sz w:val="24"/>
                <w:szCs w:val="24"/>
              </w:rPr>
              <w:t xml:space="preserve"> воды, всего</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w:t>
            </w:r>
          </w:p>
        </w:tc>
        <w:tc>
          <w:tcPr>
            <w:tcW w:w="330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245,14</w:t>
            </w:r>
          </w:p>
        </w:tc>
      </w:tr>
      <w:tr w:rsidR="00B55917" w:rsidRPr="00903E47" w:rsidTr="00B55917">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Pr>
                <w:rFonts w:ascii="Times New Roman" w:hAnsi="Times New Roman"/>
                <w:sz w:val="24"/>
                <w:szCs w:val="24"/>
              </w:rPr>
              <w:t>Собственные нужды</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w:t>
            </w:r>
          </w:p>
        </w:tc>
        <w:tc>
          <w:tcPr>
            <w:tcW w:w="3306" w:type="dxa"/>
            <w:shd w:val="clear" w:color="auto" w:fill="EAF1DD" w:themeFill="accent3" w:themeFillTint="33"/>
          </w:tcPr>
          <w:p w:rsidR="00B5591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0,00</w:t>
            </w:r>
          </w:p>
        </w:tc>
      </w:tr>
      <w:tr w:rsidR="00B55917" w:rsidRPr="00903E47" w:rsidTr="00B55917">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sidRPr="00903E47">
              <w:rPr>
                <w:rFonts w:ascii="Times New Roman" w:hAnsi="Times New Roman"/>
                <w:sz w:val="24"/>
                <w:szCs w:val="24"/>
              </w:rPr>
              <w:t>Полезный отпуск</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w:t>
            </w:r>
          </w:p>
        </w:tc>
        <w:tc>
          <w:tcPr>
            <w:tcW w:w="330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151,28</w:t>
            </w:r>
          </w:p>
        </w:tc>
      </w:tr>
      <w:tr w:rsidR="00B55917" w:rsidRPr="00903E47" w:rsidTr="00B55917">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sidRPr="00903E47">
              <w:rPr>
                <w:rFonts w:ascii="Times New Roman" w:hAnsi="Times New Roman"/>
                <w:sz w:val="24"/>
                <w:szCs w:val="24"/>
              </w:rPr>
              <w:t>Реализация услуг, в т.ч.</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w:t>
            </w:r>
          </w:p>
        </w:tc>
        <w:tc>
          <w:tcPr>
            <w:tcW w:w="330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151,28</w:t>
            </w:r>
          </w:p>
        </w:tc>
      </w:tr>
      <w:tr w:rsidR="00B55917" w:rsidRPr="00903E47" w:rsidTr="00B55917">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sidRPr="00903E47">
              <w:rPr>
                <w:rFonts w:ascii="Times New Roman" w:hAnsi="Times New Roman"/>
                <w:sz w:val="24"/>
                <w:szCs w:val="24"/>
              </w:rPr>
              <w:t>- население</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w:t>
            </w:r>
          </w:p>
        </w:tc>
        <w:tc>
          <w:tcPr>
            <w:tcW w:w="330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139,9</w:t>
            </w:r>
          </w:p>
        </w:tc>
      </w:tr>
      <w:tr w:rsidR="00B55917" w:rsidRPr="00903E47" w:rsidTr="00B55917">
        <w:trPr>
          <w:trHeight w:val="85"/>
        </w:trPr>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sidRPr="00903E47">
              <w:rPr>
                <w:rFonts w:ascii="Times New Roman" w:hAnsi="Times New Roman"/>
                <w:sz w:val="24"/>
                <w:szCs w:val="24"/>
              </w:rPr>
              <w:t>- бюджетные организации</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w:t>
            </w:r>
          </w:p>
        </w:tc>
        <w:tc>
          <w:tcPr>
            <w:tcW w:w="330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9,3</w:t>
            </w:r>
          </w:p>
        </w:tc>
      </w:tr>
      <w:tr w:rsidR="00B55917" w:rsidRPr="00903E47" w:rsidTr="00B55917">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sidRPr="00903E47">
              <w:rPr>
                <w:rFonts w:ascii="Times New Roman" w:hAnsi="Times New Roman"/>
                <w:sz w:val="24"/>
                <w:szCs w:val="24"/>
              </w:rPr>
              <w:t>- прочие потребители</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w:t>
            </w:r>
          </w:p>
        </w:tc>
        <w:tc>
          <w:tcPr>
            <w:tcW w:w="330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2,0</w:t>
            </w:r>
          </w:p>
        </w:tc>
      </w:tr>
      <w:tr w:rsidR="00B55917" w:rsidRPr="00903E47" w:rsidTr="00B55917">
        <w:tc>
          <w:tcPr>
            <w:tcW w:w="4672" w:type="dxa"/>
            <w:shd w:val="clear" w:color="auto" w:fill="EAF1DD" w:themeFill="accent3" w:themeFillTint="33"/>
          </w:tcPr>
          <w:p w:rsidR="00B55917" w:rsidRPr="00903E47" w:rsidRDefault="00B55917" w:rsidP="00B55917">
            <w:pPr>
              <w:spacing w:after="0" w:line="240" w:lineRule="auto"/>
              <w:rPr>
                <w:rFonts w:ascii="Times New Roman" w:hAnsi="Times New Roman"/>
                <w:sz w:val="24"/>
                <w:szCs w:val="24"/>
              </w:rPr>
            </w:pPr>
            <w:r w:rsidRPr="00903E47">
              <w:rPr>
                <w:rFonts w:ascii="Times New Roman" w:hAnsi="Times New Roman"/>
                <w:sz w:val="24"/>
                <w:szCs w:val="24"/>
              </w:rPr>
              <w:t>Потери</w:t>
            </w:r>
          </w:p>
        </w:tc>
        <w:tc>
          <w:tcPr>
            <w:tcW w:w="233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sidRPr="00903E47">
              <w:rPr>
                <w:rFonts w:ascii="Times New Roman" w:hAnsi="Times New Roman"/>
                <w:sz w:val="24"/>
                <w:szCs w:val="24"/>
              </w:rPr>
              <w:t>тыс. куб. м. / %</w:t>
            </w:r>
          </w:p>
        </w:tc>
        <w:tc>
          <w:tcPr>
            <w:tcW w:w="3306" w:type="dxa"/>
            <w:shd w:val="clear" w:color="auto" w:fill="EAF1DD" w:themeFill="accent3" w:themeFillTint="33"/>
          </w:tcPr>
          <w:p w:rsidR="00B55917" w:rsidRPr="00903E47" w:rsidRDefault="00B55917" w:rsidP="00B55917">
            <w:pPr>
              <w:spacing w:after="0" w:line="240" w:lineRule="auto"/>
              <w:jc w:val="center"/>
              <w:rPr>
                <w:rFonts w:ascii="Times New Roman" w:hAnsi="Times New Roman"/>
                <w:sz w:val="24"/>
                <w:szCs w:val="24"/>
              </w:rPr>
            </w:pPr>
            <w:r>
              <w:rPr>
                <w:rFonts w:ascii="Times New Roman" w:hAnsi="Times New Roman"/>
                <w:sz w:val="24"/>
                <w:szCs w:val="24"/>
              </w:rPr>
              <w:t>93,86/38,3</w:t>
            </w:r>
          </w:p>
        </w:tc>
      </w:tr>
    </w:tbl>
    <w:p w:rsidR="00B55917" w:rsidRDefault="00B55917" w:rsidP="00B55917">
      <w:pPr>
        <w:autoSpaceDE w:val="0"/>
        <w:autoSpaceDN w:val="0"/>
        <w:adjustRightInd w:val="0"/>
        <w:spacing w:after="0" w:line="360" w:lineRule="auto"/>
        <w:ind w:firstLine="708"/>
        <w:jc w:val="both"/>
        <w:rPr>
          <w:rFonts w:ascii="Times New Roman" w:hAnsi="Times New Roman"/>
          <w:sz w:val="28"/>
          <w:szCs w:val="28"/>
        </w:rPr>
      </w:pPr>
    </w:p>
    <w:p w:rsidR="00B55917" w:rsidRPr="00E743AB" w:rsidRDefault="00B55917" w:rsidP="00B55917">
      <w:pPr>
        <w:autoSpaceDE w:val="0"/>
        <w:autoSpaceDN w:val="0"/>
        <w:adjustRightInd w:val="0"/>
        <w:spacing w:after="0" w:line="360" w:lineRule="auto"/>
        <w:ind w:firstLine="708"/>
        <w:jc w:val="both"/>
        <w:rPr>
          <w:rFonts w:ascii="Times New Roman" w:hAnsi="Times New Roman"/>
          <w:sz w:val="28"/>
          <w:szCs w:val="28"/>
        </w:rPr>
      </w:pPr>
      <w:r w:rsidRPr="00A330B7">
        <w:rPr>
          <w:rFonts w:ascii="Times New Roman" w:hAnsi="Times New Roman"/>
          <w:sz w:val="28"/>
          <w:szCs w:val="28"/>
        </w:rPr>
        <w:t xml:space="preserve">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необходимых величин, необходимых для обеспечения абонентов услугой в полном объеме. </w:t>
      </w:r>
    </w:p>
    <w:p w:rsidR="00B55917" w:rsidRPr="00A330B7" w:rsidRDefault="00B55917" w:rsidP="00B55917">
      <w:pPr>
        <w:autoSpaceDE w:val="0"/>
        <w:autoSpaceDN w:val="0"/>
        <w:adjustRightInd w:val="0"/>
        <w:spacing w:after="0" w:line="360" w:lineRule="auto"/>
        <w:ind w:firstLine="708"/>
        <w:jc w:val="both"/>
        <w:rPr>
          <w:rFonts w:ascii="Times New Roman" w:hAnsi="Times New Roman"/>
          <w:sz w:val="28"/>
          <w:szCs w:val="28"/>
        </w:rPr>
      </w:pPr>
      <w:r w:rsidRPr="00A330B7">
        <w:rPr>
          <w:rFonts w:ascii="Times New Roman" w:hAnsi="Times New Roman"/>
          <w:sz w:val="28"/>
          <w:szCs w:val="28"/>
        </w:rPr>
        <w:t xml:space="preserve">Режимы работы оборудования водозаборных узлов, зависит от суточной, недельной и сезонной неравномерности потребления, государственных праздников, </w:t>
      </w:r>
      <w:r w:rsidRPr="00A330B7">
        <w:rPr>
          <w:rFonts w:ascii="Times New Roman" w:hAnsi="Times New Roman"/>
          <w:sz w:val="28"/>
          <w:szCs w:val="28"/>
        </w:rPr>
        <w:lastRenderedPageBreak/>
        <w:t>школьных каникул, а также с сезонным отключением регламентных ремонтных работ.</w:t>
      </w:r>
    </w:p>
    <w:p w:rsidR="00B55917" w:rsidRDefault="00B55917" w:rsidP="00B55917">
      <w:pPr>
        <w:autoSpaceDE w:val="0"/>
        <w:autoSpaceDN w:val="0"/>
        <w:adjustRightInd w:val="0"/>
        <w:spacing w:after="0" w:line="360" w:lineRule="auto"/>
        <w:ind w:firstLine="708"/>
        <w:jc w:val="both"/>
        <w:rPr>
          <w:rFonts w:ascii="Times New Roman" w:hAnsi="Times New Roman"/>
          <w:sz w:val="28"/>
          <w:szCs w:val="28"/>
        </w:rPr>
      </w:pPr>
      <w:r w:rsidRPr="00A330B7">
        <w:rPr>
          <w:rFonts w:ascii="Times New Roman" w:hAnsi="Times New Roman"/>
          <w:sz w:val="28"/>
          <w:szCs w:val="28"/>
        </w:rPr>
        <w:t xml:space="preserve">Для сокращения и устранения непроизводительных затрат и потерь воды ежемесячно </w:t>
      </w:r>
      <w:r>
        <w:rPr>
          <w:rFonts w:ascii="Times New Roman" w:hAnsi="Times New Roman"/>
          <w:sz w:val="28"/>
          <w:szCs w:val="28"/>
        </w:rPr>
        <w:t xml:space="preserve">необходимо </w:t>
      </w:r>
      <w:r w:rsidRPr="00A330B7">
        <w:rPr>
          <w:rFonts w:ascii="Times New Roman" w:hAnsi="Times New Roman"/>
          <w:sz w:val="28"/>
          <w:szCs w:val="28"/>
        </w:rPr>
        <w:t>производ</w:t>
      </w:r>
      <w:r>
        <w:rPr>
          <w:rFonts w:ascii="Times New Roman" w:hAnsi="Times New Roman"/>
          <w:sz w:val="28"/>
          <w:szCs w:val="28"/>
        </w:rPr>
        <w:t>ить</w:t>
      </w:r>
      <w:r w:rsidRPr="00A330B7">
        <w:rPr>
          <w:rFonts w:ascii="Times New Roman" w:hAnsi="Times New Roman"/>
          <w:sz w:val="28"/>
          <w:szCs w:val="28"/>
        </w:rPr>
        <w:t xml:space="preserve"> анализ структуры, определя</w:t>
      </w:r>
      <w:r>
        <w:rPr>
          <w:rFonts w:ascii="Times New Roman" w:hAnsi="Times New Roman"/>
          <w:sz w:val="28"/>
          <w:szCs w:val="28"/>
        </w:rPr>
        <w:t xml:space="preserve">ть </w:t>
      </w:r>
      <w:r w:rsidRPr="00A330B7">
        <w:rPr>
          <w:rFonts w:ascii="Times New Roman" w:hAnsi="Times New Roman"/>
          <w:sz w:val="28"/>
          <w:szCs w:val="28"/>
        </w:rPr>
        <w:t>величин</w:t>
      </w:r>
      <w:r>
        <w:rPr>
          <w:rFonts w:ascii="Times New Roman" w:hAnsi="Times New Roman"/>
          <w:sz w:val="28"/>
          <w:szCs w:val="28"/>
        </w:rPr>
        <w:t>у</w:t>
      </w:r>
      <w:r w:rsidRPr="00A330B7">
        <w:rPr>
          <w:rFonts w:ascii="Times New Roman" w:hAnsi="Times New Roman"/>
          <w:sz w:val="28"/>
          <w:szCs w:val="28"/>
        </w:rPr>
        <w:t xml:space="preserve"> потерь воды в системах водоснабжения, оценива</w:t>
      </w:r>
      <w:r>
        <w:rPr>
          <w:rFonts w:ascii="Times New Roman" w:hAnsi="Times New Roman"/>
          <w:sz w:val="28"/>
          <w:szCs w:val="28"/>
        </w:rPr>
        <w:t>ть</w:t>
      </w:r>
      <w:r w:rsidRPr="00A330B7">
        <w:rPr>
          <w:rFonts w:ascii="Times New Roman" w:hAnsi="Times New Roman"/>
          <w:sz w:val="28"/>
          <w:szCs w:val="28"/>
        </w:rPr>
        <w:t xml:space="preserve"> объемы полезного водопотребления, и устанавлива</w:t>
      </w:r>
      <w:r>
        <w:rPr>
          <w:rFonts w:ascii="Times New Roman" w:hAnsi="Times New Roman"/>
          <w:sz w:val="28"/>
          <w:szCs w:val="28"/>
        </w:rPr>
        <w:t>ть</w:t>
      </w:r>
      <w:r w:rsidRPr="00A330B7">
        <w:rPr>
          <w:rFonts w:ascii="Times New Roman" w:hAnsi="Times New Roman"/>
          <w:sz w:val="28"/>
          <w:szCs w:val="28"/>
        </w:rPr>
        <w:t xml:space="preserve"> планов</w:t>
      </w:r>
      <w:r>
        <w:rPr>
          <w:rFonts w:ascii="Times New Roman" w:hAnsi="Times New Roman"/>
          <w:sz w:val="28"/>
          <w:szCs w:val="28"/>
        </w:rPr>
        <w:t>ые</w:t>
      </w:r>
      <w:r w:rsidRPr="00A330B7">
        <w:rPr>
          <w:rFonts w:ascii="Times New Roman" w:hAnsi="Times New Roman"/>
          <w:sz w:val="28"/>
          <w:szCs w:val="28"/>
        </w:rPr>
        <w:t xml:space="preserve"> величин</w:t>
      </w:r>
      <w:r>
        <w:rPr>
          <w:rFonts w:ascii="Times New Roman" w:hAnsi="Times New Roman"/>
          <w:sz w:val="28"/>
          <w:szCs w:val="28"/>
        </w:rPr>
        <w:t>ы</w:t>
      </w:r>
      <w:r w:rsidRPr="00A330B7">
        <w:rPr>
          <w:rFonts w:ascii="Times New Roman" w:hAnsi="Times New Roman"/>
          <w:sz w:val="28"/>
          <w:szCs w:val="28"/>
        </w:rPr>
        <w:t xml:space="preserve"> объективно неустранимых потерь воды. </w:t>
      </w:r>
    </w:p>
    <w:p w:rsidR="00B55917" w:rsidRPr="004C176C" w:rsidRDefault="00B55917" w:rsidP="00B55917">
      <w:pPr>
        <w:autoSpaceDE w:val="0"/>
        <w:autoSpaceDN w:val="0"/>
        <w:adjustRightInd w:val="0"/>
        <w:spacing w:before="240" w:line="360" w:lineRule="auto"/>
        <w:jc w:val="center"/>
        <w:rPr>
          <w:rFonts w:ascii="Times New Roman" w:hAnsi="Times New Roman"/>
          <w:b/>
          <w:bCs/>
          <w:i/>
          <w:color w:val="000000" w:themeColor="text1"/>
          <w:sz w:val="28"/>
          <w:szCs w:val="28"/>
          <w:lang w:eastAsia="ru-RU"/>
        </w:rPr>
      </w:pPr>
      <w:r w:rsidRPr="004C176C">
        <w:rPr>
          <w:rFonts w:ascii="Times New Roman" w:hAnsi="Times New Roman"/>
          <w:b/>
          <w:bCs/>
          <w:i/>
          <w:color w:val="000000" w:themeColor="text1"/>
          <w:sz w:val="28"/>
          <w:szCs w:val="28"/>
          <w:lang w:eastAsia="ru-RU"/>
        </w:rPr>
        <w:t>1.3.2 Территориальный баланс подачи горячей, питьевой, технической  воды по технологическим зонам водоснабжения</w:t>
      </w:r>
    </w:p>
    <w:p w:rsidR="00B55917" w:rsidRPr="004C176C" w:rsidRDefault="00B55917" w:rsidP="00B55917">
      <w:pPr>
        <w:spacing w:after="0" w:line="360" w:lineRule="auto"/>
        <w:ind w:firstLine="709"/>
        <w:jc w:val="both"/>
        <w:rPr>
          <w:rStyle w:val="apple-style-span"/>
          <w:rFonts w:ascii="Times New Roman" w:hAnsi="Times New Roman"/>
          <w:color w:val="000000" w:themeColor="text1"/>
          <w:sz w:val="28"/>
          <w:szCs w:val="28"/>
        </w:rPr>
      </w:pPr>
      <w:r w:rsidRPr="004C176C">
        <w:rPr>
          <w:rStyle w:val="apple-style-span"/>
          <w:rFonts w:ascii="Times New Roman" w:hAnsi="Times New Roman"/>
          <w:color w:val="000000" w:themeColor="text1"/>
          <w:sz w:val="28"/>
          <w:szCs w:val="28"/>
        </w:rPr>
        <w:t>Территориальный баланс подачи воды по технологическим зонам водоснабжения представлен в таблице 5.</w:t>
      </w:r>
    </w:p>
    <w:p w:rsidR="00B55917" w:rsidRPr="004C176C" w:rsidRDefault="00B55917" w:rsidP="00B55917">
      <w:pPr>
        <w:spacing w:after="0" w:line="360" w:lineRule="auto"/>
        <w:jc w:val="right"/>
        <w:rPr>
          <w:rStyle w:val="apple-style-span"/>
          <w:rFonts w:ascii="Times New Roman" w:hAnsi="Times New Roman"/>
          <w:color w:val="000000" w:themeColor="text1"/>
          <w:sz w:val="28"/>
          <w:szCs w:val="28"/>
        </w:rPr>
      </w:pPr>
      <w:r w:rsidRPr="004C176C">
        <w:rPr>
          <w:rStyle w:val="apple-style-span"/>
          <w:rFonts w:ascii="Times New Roman" w:hAnsi="Times New Roman"/>
          <w:color w:val="000000" w:themeColor="text1"/>
          <w:sz w:val="28"/>
          <w:szCs w:val="28"/>
        </w:rPr>
        <w:t>Таблица5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368"/>
        <w:gridCol w:w="3544"/>
      </w:tblGrid>
      <w:tr w:rsidR="00B55917" w:rsidRPr="004C176C" w:rsidTr="00B55917">
        <w:tc>
          <w:tcPr>
            <w:tcW w:w="3544" w:type="dxa"/>
            <w:tcBorders>
              <w:bottom w:val="single" w:sz="4" w:space="0" w:color="auto"/>
            </w:tcBorders>
            <w:shd w:val="clear" w:color="auto" w:fill="9BBB59" w:themeFill="accent3"/>
            <w:vAlign w:val="center"/>
          </w:tcPr>
          <w:p w:rsidR="00B55917" w:rsidRPr="004C176C" w:rsidRDefault="00B55917" w:rsidP="00B55917">
            <w:pPr>
              <w:spacing w:after="0" w:line="360" w:lineRule="auto"/>
              <w:jc w:val="center"/>
              <w:rPr>
                <w:rFonts w:ascii="Times New Roman" w:hAnsi="Times New Roman"/>
                <w:b/>
                <w:i/>
                <w:color w:val="000000" w:themeColor="text1"/>
                <w:sz w:val="24"/>
                <w:szCs w:val="24"/>
                <w:lang w:eastAsia="ru-RU"/>
              </w:rPr>
            </w:pPr>
            <w:r w:rsidRPr="004C176C">
              <w:rPr>
                <w:rFonts w:ascii="Times New Roman" w:hAnsi="Times New Roman"/>
                <w:b/>
                <w:i/>
                <w:color w:val="000000" w:themeColor="text1"/>
                <w:sz w:val="24"/>
                <w:szCs w:val="24"/>
                <w:lang w:eastAsia="ru-RU"/>
              </w:rPr>
              <w:t>Наименование технологической зоны</w:t>
            </w:r>
          </w:p>
        </w:tc>
        <w:tc>
          <w:tcPr>
            <w:tcW w:w="3368" w:type="dxa"/>
            <w:tcBorders>
              <w:bottom w:val="single" w:sz="4" w:space="0" w:color="auto"/>
            </w:tcBorders>
            <w:shd w:val="clear" w:color="auto" w:fill="9BBB59" w:themeFill="accent3"/>
            <w:vAlign w:val="center"/>
          </w:tcPr>
          <w:p w:rsidR="00B55917" w:rsidRPr="004C176C" w:rsidRDefault="00B55917" w:rsidP="00B55917">
            <w:pPr>
              <w:spacing w:after="0" w:line="360" w:lineRule="auto"/>
              <w:jc w:val="center"/>
              <w:rPr>
                <w:rFonts w:ascii="Times New Roman" w:hAnsi="Times New Roman"/>
                <w:b/>
                <w:i/>
                <w:color w:val="000000" w:themeColor="text1"/>
                <w:sz w:val="24"/>
                <w:szCs w:val="24"/>
                <w:lang w:eastAsia="ru-RU"/>
              </w:rPr>
            </w:pPr>
            <w:r w:rsidRPr="004C176C">
              <w:rPr>
                <w:rFonts w:ascii="Times New Roman" w:hAnsi="Times New Roman"/>
                <w:b/>
                <w:i/>
                <w:color w:val="000000" w:themeColor="text1"/>
                <w:sz w:val="24"/>
                <w:szCs w:val="24"/>
                <w:lang w:eastAsia="ru-RU"/>
              </w:rPr>
              <w:t xml:space="preserve">Наименование </w:t>
            </w:r>
            <w:r>
              <w:rPr>
                <w:rFonts w:ascii="Times New Roman" w:hAnsi="Times New Roman"/>
                <w:b/>
                <w:i/>
                <w:color w:val="000000" w:themeColor="text1"/>
                <w:sz w:val="24"/>
                <w:szCs w:val="24"/>
                <w:lang w:eastAsia="ru-RU"/>
              </w:rPr>
              <w:t>сельского поселения</w:t>
            </w:r>
          </w:p>
        </w:tc>
        <w:tc>
          <w:tcPr>
            <w:tcW w:w="3544" w:type="dxa"/>
            <w:tcBorders>
              <w:bottom w:val="single" w:sz="4" w:space="0" w:color="auto"/>
            </w:tcBorders>
            <w:shd w:val="clear" w:color="auto" w:fill="9BBB59" w:themeFill="accent3"/>
          </w:tcPr>
          <w:p w:rsidR="00B55917" w:rsidRPr="004C176C" w:rsidRDefault="00B55917" w:rsidP="00B55917">
            <w:pPr>
              <w:spacing w:after="0" w:line="360" w:lineRule="auto"/>
              <w:jc w:val="center"/>
              <w:rPr>
                <w:rFonts w:ascii="Times New Roman" w:hAnsi="Times New Roman"/>
                <w:b/>
                <w:i/>
                <w:color w:val="000000" w:themeColor="text1"/>
                <w:sz w:val="24"/>
                <w:szCs w:val="24"/>
                <w:lang w:eastAsia="ru-RU"/>
              </w:rPr>
            </w:pPr>
            <w:r w:rsidRPr="004C176C">
              <w:rPr>
                <w:rFonts w:ascii="Times New Roman" w:hAnsi="Times New Roman"/>
                <w:b/>
                <w:i/>
                <w:color w:val="000000" w:themeColor="text1"/>
                <w:sz w:val="24"/>
                <w:szCs w:val="24"/>
                <w:lang w:eastAsia="ru-RU"/>
              </w:rPr>
              <w:t>Фактическое потребление за 2015 год</w:t>
            </w:r>
          </w:p>
        </w:tc>
      </w:tr>
      <w:tr w:rsidR="00B55917" w:rsidRPr="004C176C" w:rsidTr="00B55917">
        <w:trPr>
          <w:trHeight w:val="420"/>
        </w:trPr>
        <w:tc>
          <w:tcPr>
            <w:tcW w:w="3544" w:type="dxa"/>
            <w:shd w:val="clear" w:color="auto" w:fill="EAF1DD" w:themeFill="accent3" w:themeFillTint="33"/>
            <w:vAlign w:val="center"/>
          </w:tcPr>
          <w:p w:rsidR="00B55917" w:rsidRPr="004C176C" w:rsidRDefault="00B134C5" w:rsidP="00B55917">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ООО «</w:t>
            </w:r>
            <w:proofErr w:type="spellStart"/>
            <w:r>
              <w:rPr>
                <w:rFonts w:ascii="Times New Roman" w:hAnsi="Times New Roman"/>
                <w:color w:val="000000" w:themeColor="text1"/>
                <w:sz w:val="24"/>
                <w:szCs w:val="24"/>
                <w:lang w:eastAsia="ru-RU"/>
              </w:rPr>
              <w:t>Жилкомуслуги</w:t>
            </w:r>
            <w:proofErr w:type="spellEnd"/>
            <w:r>
              <w:rPr>
                <w:rFonts w:ascii="Times New Roman" w:hAnsi="Times New Roman"/>
                <w:color w:val="000000" w:themeColor="text1"/>
                <w:sz w:val="24"/>
                <w:szCs w:val="24"/>
                <w:lang w:eastAsia="ru-RU"/>
              </w:rPr>
              <w:t>»</w:t>
            </w:r>
          </w:p>
        </w:tc>
        <w:tc>
          <w:tcPr>
            <w:tcW w:w="3368" w:type="dxa"/>
            <w:shd w:val="clear" w:color="auto" w:fill="EAF1DD" w:themeFill="accent3" w:themeFillTint="33"/>
            <w:vAlign w:val="center"/>
          </w:tcPr>
          <w:p w:rsidR="00B55917" w:rsidRPr="004C176C" w:rsidRDefault="00B134C5" w:rsidP="00B55917">
            <w:pPr>
              <w:spacing w:after="0" w:line="360" w:lineRule="auto"/>
              <w:jc w:val="center"/>
              <w:rPr>
                <w:rFonts w:ascii="Times New Roman" w:hAnsi="Times New Roman"/>
                <w:color w:val="000000" w:themeColor="text1"/>
                <w:sz w:val="24"/>
                <w:szCs w:val="24"/>
                <w:lang w:eastAsia="ru-RU"/>
              </w:rPr>
            </w:pPr>
            <w:proofErr w:type="spellStart"/>
            <w:r>
              <w:rPr>
                <w:rFonts w:ascii="Times New Roman" w:hAnsi="Times New Roman"/>
                <w:color w:val="000000" w:themeColor="text1"/>
                <w:sz w:val="24"/>
                <w:szCs w:val="24"/>
                <w:lang w:eastAsia="ru-RU"/>
              </w:rPr>
              <w:t>Коржевского</w:t>
            </w:r>
            <w:proofErr w:type="spellEnd"/>
          </w:p>
        </w:tc>
        <w:tc>
          <w:tcPr>
            <w:tcW w:w="3544" w:type="dxa"/>
            <w:shd w:val="clear" w:color="auto" w:fill="EAF1DD" w:themeFill="accent3" w:themeFillTint="33"/>
            <w:vAlign w:val="center"/>
          </w:tcPr>
          <w:p w:rsidR="00B55917" w:rsidRPr="004C176C" w:rsidRDefault="00B55917" w:rsidP="00B55917">
            <w:pPr>
              <w:spacing w:after="0" w:line="360" w:lineRule="auto"/>
              <w:jc w:val="center"/>
              <w:rPr>
                <w:rFonts w:ascii="Times New Roman" w:hAnsi="Times New Roman"/>
                <w:color w:val="000000" w:themeColor="text1"/>
                <w:sz w:val="24"/>
                <w:szCs w:val="24"/>
                <w:lang w:eastAsia="ru-RU"/>
              </w:rPr>
            </w:pPr>
            <w:r>
              <w:rPr>
                <w:rFonts w:ascii="Times New Roman" w:hAnsi="Times New Roman"/>
                <w:sz w:val="24"/>
                <w:szCs w:val="24"/>
              </w:rPr>
              <w:t xml:space="preserve">151,28 </w:t>
            </w:r>
            <w:r w:rsidRPr="004C176C">
              <w:rPr>
                <w:rFonts w:ascii="Times New Roman" w:hAnsi="Times New Roman"/>
                <w:color w:val="000000" w:themeColor="text1"/>
                <w:sz w:val="24"/>
                <w:szCs w:val="24"/>
                <w:lang w:eastAsia="ru-RU"/>
              </w:rPr>
              <w:t>тыс. м</w:t>
            </w:r>
            <w:r w:rsidRPr="004C176C">
              <w:rPr>
                <w:rFonts w:ascii="Times New Roman" w:hAnsi="Times New Roman"/>
                <w:color w:val="000000" w:themeColor="text1"/>
                <w:sz w:val="24"/>
                <w:szCs w:val="24"/>
                <w:vertAlign w:val="superscript"/>
                <w:lang w:eastAsia="ru-RU"/>
              </w:rPr>
              <w:t>3</w:t>
            </w:r>
            <w:r w:rsidRPr="004C176C">
              <w:rPr>
                <w:rFonts w:ascii="Times New Roman" w:hAnsi="Times New Roman"/>
                <w:color w:val="000000" w:themeColor="text1"/>
                <w:sz w:val="24"/>
                <w:szCs w:val="24"/>
                <w:lang w:eastAsia="ru-RU"/>
              </w:rPr>
              <w:t>/год</w:t>
            </w:r>
          </w:p>
        </w:tc>
      </w:tr>
    </w:tbl>
    <w:p w:rsidR="00B55917" w:rsidRPr="004C176C" w:rsidRDefault="00B55917" w:rsidP="00B55917">
      <w:pPr>
        <w:autoSpaceDE w:val="0"/>
        <w:autoSpaceDN w:val="0"/>
        <w:adjustRightInd w:val="0"/>
        <w:spacing w:after="0" w:line="360" w:lineRule="auto"/>
        <w:ind w:firstLine="708"/>
        <w:rPr>
          <w:rFonts w:ascii="Times New Roman" w:hAnsi="Times New Roman"/>
          <w:b/>
          <w:bCs/>
          <w:color w:val="000000" w:themeColor="text1"/>
          <w:sz w:val="28"/>
          <w:szCs w:val="28"/>
          <w:lang w:eastAsia="ru-RU"/>
        </w:rPr>
      </w:pPr>
    </w:p>
    <w:p w:rsidR="00B55917" w:rsidRDefault="00B55917" w:rsidP="00B55917">
      <w:pPr>
        <w:autoSpaceDE w:val="0"/>
        <w:autoSpaceDN w:val="0"/>
        <w:adjustRightInd w:val="0"/>
        <w:spacing w:after="0" w:line="360" w:lineRule="auto"/>
        <w:ind w:firstLine="708"/>
        <w:jc w:val="center"/>
        <w:rPr>
          <w:rFonts w:ascii="Times New Roman" w:hAnsi="Times New Roman"/>
          <w:b/>
          <w:bCs/>
          <w:i/>
          <w:color w:val="000000" w:themeColor="text1"/>
          <w:sz w:val="28"/>
          <w:szCs w:val="28"/>
          <w:highlight w:val="yellow"/>
          <w:lang w:eastAsia="ru-RU"/>
        </w:rPr>
      </w:pPr>
    </w:p>
    <w:p w:rsidR="00B55917" w:rsidRPr="004C176C" w:rsidRDefault="00B55917" w:rsidP="00B55917">
      <w:pPr>
        <w:autoSpaceDE w:val="0"/>
        <w:autoSpaceDN w:val="0"/>
        <w:adjustRightInd w:val="0"/>
        <w:spacing w:after="0" w:line="360" w:lineRule="auto"/>
        <w:ind w:firstLine="708"/>
        <w:jc w:val="center"/>
        <w:rPr>
          <w:rFonts w:ascii="Times New Roman" w:hAnsi="Times New Roman"/>
          <w:b/>
          <w:bCs/>
          <w:i/>
          <w:color w:val="000000" w:themeColor="text1"/>
          <w:sz w:val="28"/>
          <w:szCs w:val="28"/>
          <w:lang w:eastAsia="ru-RU"/>
        </w:rPr>
      </w:pPr>
      <w:r w:rsidRPr="004C176C">
        <w:rPr>
          <w:rFonts w:ascii="Times New Roman" w:hAnsi="Times New Roman"/>
          <w:b/>
          <w:bCs/>
          <w:i/>
          <w:color w:val="000000" w:themeColor="text1"/>
          <w:sz w:val="28"/>
          <w:szCs w:val="28"/>
          <w:lang w:eastAsia="ru-RU"/>
        </w:rPr>
        <w:t>1.3.3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p w:rsidR="00B55917" w:rsidRPr="004C176C" w:rsidRDefault="00B55917" w:rsidP="00B55917">
      <w:pPr>
        <w:autoSpaceDE w:val="0"/>
        <w:autoSpaceDN w:val="0"/>
        <w:adjustRightInd w:val="0"/>
        <w:spacing w:after="0" w:line="360" w:lineRule="auto"/>
        <w:jc w:val="right"/>
        <w:rPr>
          <w:rFonts w:ascii="Times New Roman" w:hAnsi="Times New Roman"/>
          <w:bCs/>
          <w:color w:val="000000" w:themeColor="text1"/>
          <w:sz w:val="28"/>
          <w:szCs w:val="28"/>
          <w:lang w:eastAsia="ru-RU"/>
        </w:rPr>
      </w:pPr>
      <w:r w:rsidRPr="004C176C">
        <w:rPr>
          <w:rFonts w:ascii="Times New Roman" w:hAnsi="Times New Roman"/>
          <w:bCs/>
          <w:color w:val="000000" w:themeColor="text1"/>
          <w:sz w:val="28"/>
          <w:szCs w:val="28"/>
          <w:lang w:eastAsia="ru-RU"/>
        </w:rPr>
        <w:t>Таблица 6</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4961"/>
      </w:tblGrid>
      <w:tr w:rsidR="00B55917" w:rsidRPr="004C176C" w:rsidTr="00B55917">
        <w:trPr>
          <w:trHeight w:val="749"/>
        </w:trPr>
        <w:tc>
          <w:tcPr>
            <w:tcW w:w="5495" w:type="dxa"/>
            <w:shd w:val="clear" w:color="auto" w:fill="9BBB59" w:themeFill="accent3"/>
            <w:vAlign w:val="center"/>
          </w:tcPr>
          <w:p w:rsidR="00B55917" w:rsidRPr="004C176C" w:rsidRDefault="00B55917" w:rsidP="00B55917">
            <w:pPr>
              <w:spacing w:after="0" w:line="240" w:lineRule="auto"/>
              <w:jc w:val="center"/>
              <w:rPr>
                <w:rFonts w:ascii="Times New Roman" w:hAnsi="Times New Roman"/>
                <w:b/>
                <w:i/>
                <w:color w:val="000000" w:themeColor="text1"/>
                <w:sz w:val="24"/>
                <w:szCs w:val="24"/>
                <w:lang w:eastAsia="ru-RU"/>
              </w:rPr>
            </w:pPr>
            <w:r w:rsidRPr="004C176C">
              <w:rPr>
                <w:rFonts w:ascii="Times New Roman" w:hAnsi="Times New Roman"/>
                <w:b/>
                <w:i/>
                <w:color w:val="000000" w:themeColor="text1"/>
                <w:sz w:val="24"/>
                <w:szCs w:val="24"/>
                <w:lang w:eastAsia="ru-RU"/>
              </w:rPr>
              <w:t>Наименование</w:t>
            </w:r>
          </w:p>
        </w:tc>
        <w:tc>
          <w:tcPr>
            <w:tcW w:w="4961" w:type="dxa"/>
            <w:shd w:val="clear" w:color="auto" w:fill="9BBB59" w:themeFill="accent3"/>
            <w:vAlign w:val="center"/>
          </w:tcPr>
          <w:p w:rsidR="00B55917" w:rsidRPr="004C176C" w:rsidRDefault="00B55917" w:rsidP="00B55917">
            <w:pPr>
              <w:spacing w:after="0" w:line="240" w:lineRule="auto"/>
              <w:jc w:val="center"/>
              <w:rPr>
                <w:rFonts w:ascii="Times New Roman" w:hAnsi="Times New Roman"/>
                <w:b/>
                <w:i/>
                <w:color w:val="000000" w:themeColor="text1"/>
                <w:sz w:val="24"/>
                <w:szCs w:val="24"/>
                <w:lang w:eastAsia="ru-RU"/>
              </w:rPr>
            </w:pPr>
            <w:r w:rsidRPr="004C176C">
              <w:rPr>
                <w:rFonts w:ascii="Times New Roman" w:hAnsi="Times New Roman"/>
                <w:b/>
                <w:i/>
                <w:color w:val="000000" w:themeColor="text1"/>
                <w:sz w:val="24"/>
                <w:szCs w:val="24"/>
                <w:lang w:eastAsia="ru-RU"/>
              </w:rPr>
              <w:t>Существующее (фактическое) водопотребление</w:t>
            </w:r>
            <w:proofErr w:type="gramStart"/>
            <w:r w:rsidRPr="004C176C">
              <w:rPr>
                <w:rFonts w:ascii="Times New Roman" w:hAnsi="Times New Roman"/>
                <w:b/>
                <w:i/>
                <w:color w:val="000000" w:themeColor="text1"/>
                <w:sz w:val="24"/>
                <w:szCs w:val="24"/>
                <w:lang w:eastAsia="ru-RU"/>
              </w:rPr>
              <w:t>,т</w:t>
            </w:r>
            <w:proofErr w:type="gramEnd"/>
            <w:r w:rsidRPr="004C176C">
              <w:rPr>
                <w:rFonts w:ascii="Times New Roman" w:hAnsi="Times New Roman"/>
                <w:b/>
                <w:i/>
                <w:color w:val="000000" w:themeColor="text1"/>
                <w:sz w:val="24"/>
                <w:szCs w:val="24"/>
                <w:lang w:eastAsia="ru-RU"/>
              </w:rPr>
              <w:t>ыс.</w:t>
            </w:r>
            <w:r w:rsidRPr="004C176C">
              <w:rPr>
                <w:rFonts w:ascii="Times New Roman" w:eastAsia="Times New Roman" w:hAnsi="Times New Roman"/>
                <w:b/>
                <w:bCs/>
                <w:i/>
                <w:color w:val="000000" w:themeColor="text1"/>
                <w:sz w:val="24"/>
                <w:szCs w:val="24"/>
                <w:lang w:eastAsia="ru-RU"/>
              </w:rPr>
              <w:t>м</w:t>
            </w:r>
            <w:r w:rsidRPr="004C176C">
              <w:rPr>
                <w:rFonts w:ascii="Times New Roman" w:eastAsia="Times New Roman" w:hAnsi="Times New Roman"/>
                <w:b/>
                <w:bCs/>
                <w:i/>
                <w:color w:val="000000" w:themeColor="text1"/>
                <w:sz w:val="24"/>
                <w:szCs w:val="24"/>
                <w:vertAlign w:val="superscript"/>
                <w:lang w:eastAsia="ru-RU"/>
              </w:rPr>
              <w:t>3</w:t>
            </w:r>
            <w:r w:rsidRPr="004C176C">
              <w:rPr>
                <w:rFonts w:ascii="Times New Roman" w:eastAsia="Times New Roman" w:hAnsi="Times New Roman"/>
                <w:b/>
                <w:bCs/>
                <w:i/>
                <w:color w:val="000000" w:themeColor="text1"/>
                <w:sz w:val="24"/>
                <w:szCs w:val="24"/>
                <w:lang w:eastAsia="ru-RU"/>
              </w:rPr>
              <w:t>/год</w:t>
            </w:r>
          </w:p>
        </w:tc>
      </w:tr>
      <w:tr w:rsidR="00B55917" w:rsidRPr="004C176C" w:rsidTr="00B55917">
        <w:trPr>
          <w:trHeight w:val="490"/>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sidRPr="004C176C">
              <w:rPr>
                <w:rFonts w:ascii="Times New Roman" w:hAnsi="Times New Roman"/>
                <w:color w:val="000000" w:themeColor="text1"/>
                <w:sz w:val="24"/>
                <w:szCs w:val="24"/>
                <w:lang w:eastAsia="ru-RU"/>
              </w:rPr>
              <w:t>Хозяйственно-бытовые нужды</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139,9</w:t>
            </w:r>
          </w:p>
        </w:tc>
      </w:tr>
      <w:tr w:rsidR="00B55917" w:rsidRPr="004C176C" w:rsidTr="00B55917">
        <w:trPr>
          <w:trHeight w:val="398"/>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sidRPr="004C176C">
              <w:rPr>
                <w:rFonts w:ascii="Times New Roman" w:hAnsi="Times New Roman"/>
                <w:color w:val="000000" w:themeColor="text1"/>
                <w:sz w:val="24"/>
                <w:szCs w:val="24"/>
                <w:lang w:eastAsia="ru-RU"/>
              </w:rPr>
              <w:t>Собственные нужды</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0,00</w:t>
            </w:r>
          </w:p>
        </w:tc>
      </w:tr>
      <w:tr w:rsidR="00B55917" w:rsidRPr="004C176C" w:rsidTr="00B55917">
        <w:trPr>
          <w:trHeight w:val="400"/>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sidRPr="004C176C">
              <w:rPr>
                <w:rFonts w:ascii="Times New Roman" w:hAnsi="Times New Roman"/>
                <w:color w:val="000000" w:themeColor="text1"/>
                <w:sz w:val="24"/>
                <w:szCs w:val="24"/>
                <w:lang w:eastAsia="ru-RU"/>
              </w:rPr>
              <w:t>Образовательные учреждения</w:t>
            </w:r>
            <w:r>
              <w:rPr>
                <w:rFonts w:ascii="Times New Roman" w:hAnsi="Times New Roman"/>
                <w:color w:val="000000" w:themeColor="text1"/>
                <w:sz w:val="24"/>
                <w:szCs w:val="24"/>
                <w:lang w:eastAsia="ru-RU"/>
              </w:rPr>
              <w:t xml:space="preserve"> (школа)</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3,9</w:t>
            </w:r>
          </w:p>
        </w:tc>
      </w:tr>
      <w:tr w:rsidR="00B55917" w:rsidRPr="004C176C" w:rsidTr="00B55917">
        <w:trPr>
          <w:trHeight w:val="400"/>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sidRPr="004C176C">
              <w:rPr>
                <w:rFonts w:ascii="Times New Roman" w:hAnsi="Times New Roman"/>
                <w:color w:val="000000" w:themeColor="text1"/>
                <w:sz w:val="24"/>
                <w:szCs w:val="24"/>
                <w:lang w:eastAsia="ru-RU"/>
              </w:rPr>
              <w:t>Образовательные учреждения</w:t>
            </w:r>
            <w:r>
              <w:rPr>
                <w:rFonts w:ascii="Times New Roman" w:hAnsi="Times New Roman"/>
                <w:color w:val="000000" w:themeColor="text1"/>
                <w:sz w:val="24"/>
                <w:szCs w:val="24"/>
                <w:lang w:eastAsia="ru-RU"/>
              </w:rPr>
              <w:t xml:space="preserve"> (детский сад)</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4,0</w:t>
            </w:r>
          </w:p>
        </w:tc>
      </w:tr>
      <w:tr w:rsidR="00B55917" w:rsidRPr="004C176C" w:rsidTr="00B55917">
        <w:trPr>
          <w:trHeight w:val="401"/>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sidRPr="004C176C">
              <w:rPr>
                <w:rFonts w:ascii="Times New Roman" w:hAnsi="Times New Roman"/>
                <w:color w:val="000000" w:themeColor="text1"/>
                <w:sz w:val="24"/>
                <w:szCs w:val="24"/>
                <w:lang w:eastAsia="ru-RU"/>
              </w:rPr>
              <w:t>Учреждения административные</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w:t>
            </w:r>
          </w:p>
        </w:tc>
      </w:tr>
      <w:tr w:rsidR="00B55917" w:rsidRPr="004C176C" w:rsidTr="00B55917">
        <w:trPr>
          <w:trHeight w:val="424"/>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sidRPr="004C176C">
              <w:rPr>
                <w:rFonts w:ascii="Times New Roman" w:hAnsi="Times New Roman"/>
                <w:color w:val="000000" w:themeColor="text1"/>
                <w:sz w:val="24"/>
                <w:szCs w:val="24"/>
                <w:lang w:eastAsia="ru-RU"/>
              </w:rPr>
              <w:t>Учреждения культурно-бытового обслуживания</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0,4</w:t>
            </w:r>
          </w:p>
        </w:tc>
      </w:tr>
      <w:tr w:rsidR="00B55917" w:rsidRPr="004C176C" w:rsidTr="00B55917">
        <w:trPr>
          <w:trHeight w:val="424"/>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Сельскохозяйственные предприятия</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0</w:t>
            </w:r>
          </w:p>
        </w:tc>
      </w:tr>
      <w:tr w:rsidR="00B55917" w:rsidRPr="008E2A03" w:rsidTr="00B55917">
        <w:trPr>
          <w:trHeight w:val="402"/>
        </w:trPr>
        <w:tc>
          <w:tcPr>
            <w:tcW w:w="5495" w:type="dxa"/>
            <w:shd w:val="clear" w:color="auto" w:fill="EAF1DD" w:themeFill="accent3" w:themeFillTint="33"/>
            <w:vAlign w:val="center"/>
          </w:tcPr>
          <w:p w:rsidR="00B55917" w:rsidRPr="004C176C" w:rsidRDefault="00B55917" w:rsidP="00B55917">
            <w:pPr>
              <w:spacing w:after="0" w:line="240" w:lineRule="auto"/>
              <w:rPr>
                <w:rFonts w:ascii="Times New Roman" w:hAnsi="Times New Roman"/>
                <w:color w:val="000000" w:themeColor="text1"/>
                <w:sz w:val="24"/>
                <w:szCs w:val="24"/>
                <w:lang w:eastAsia="ru-RU"/>
              </w:rPr>
            </w:pPr>
            <w:r w:rsidRPr="004C176C">
              <w:rPr>
                <w:rFonts w:ascii="Times New Roman" w:hAnsi="Times New Roman"/>
                <w:color w:val="000000" w:themeColor="text1"/>
                <w:sz w:val="24"/>
                <w:szCs w:val="24"/>
                <w:lang w:eastAsia="ru-RU"/>
              </w:rPr>
              <w:t>Неучтенные расходы и потери в сетях при транспортировке</w:t>
            </w:r>
          </w:p>
        </w:tc>
        <w:tc>
          <w:tcPr>
            <w:tcW w:w="4961" w:type="dxa"/>
            <w:shd w:val="clear" w:color="auto" w:fill="EAF1DD" w:themeFill="accent3" w:themeFillTint="33"/>
            <w:vAlign w:val="center"/>
          </w:tcPr>
          <w:p w:rsidR="00B55917" w:rsidRPr="004C176C" w:rsidRDefault="00B55917" w:rsidP="00B55917">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93,8</w:t>
            </w:r>
          </w:p>
        </w:tc>
      </w:tr>
    </w:tbl>
    <w:p w:rsidR="00B55917" w:rsidRPr="00096D85" w:rsidRDefault="00B55917" w:rsidP="00B55917">
      <w:pPr>
        <w:autoSpaceDE w:val="0"/>
        <w:autoSpaceDN w:val="0"/>
        <w:adjustRightInd w:val="0"/>
        <w:spacing w:before="240"/>
        <w:jc w:val="center"/>
        <w:rPr>
          <w:rFonts w:ascii="Times New Roman" w:hAnsi="Times New Roman"/>
          <w:b/>
          <w:bCs/>
          <w:i/>
          <w:color w:val="000000" w:themeColor="text1"/>
          <w:sz w:val="28"/>
          <w:szCs w:val="28"/>
          <w:lang w:eastAsia="ru-RU"/>
        </w:rPr>
      </w:pPr>
      <w:r w:rsidRPr="00096D85">
        <w:rPr>
          <w:rFonts w:ascii="Times New Roman" w:hAnsi="Times New Roman"/>
          <w:b/>
          <w:bCs/>
          <w:i/>
          <w:color w:val="000000" w:themeColor="text1"/>
          <w:sz w:val="28"/>
          <w:szCs w:val="28"/>
          <w:lang w:eastAsia="ru-RU"/>
        </w:rPr>
        <w:t>1.3.4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rsidR="00B55917" w:rsidRPr="00096D85" w:rsidRDefault="00B55917" w:rsidP="00B55917">
      <w:pPr>
        <w:shd w:val="clear" w:color="auto" w:fill="FFFFFF"/>
        <w:spacing w:after="0" w:line="360" w:lineRule="auto"/>
        <w:ind w:firstLine="708"/>
        <w:textAlignment w:val="baseline"/>
        <w:rPr>
          <w:rFonts w:ascii="Times New Roman" w:eastAsia="Times New Roman" w:hAnsi="Times New Roman"/>
          <w:color w:val="000000" w:themeColor="text1"/>
          <w:spacing w:val="2"/>
          <w:sz w:val="28"/>
          <w:szCs w:val="28"/>
          <w:lang w:eastAsia="ru-RU"/>
        </w:rPr>
      </w:pPr>
      <w:r w:rsidRPr="00096D85">
        <w:rPr>
          <w:rFonts w:ascii="Times New Roman" w:eastAsia="Times New Roman" w:hAnsi="Times New Roman"/>
          <w:color w:val="000000" w:themeColor="text1"/>
          <w:spacing w:val="2"/>
          <w:sz w:val="28"/>
          <w:szCs w:val="28"/>
          <w:lang w:eastAsia="ru-RU"/>
        </w:rPr>
        <w:t xml:space="preserve">Фактическое потребление питьевой воды населением за 2015 год составило </w:t>
      </w:r>
      <w:r>
        <w:rPr>
          <w:rFonts w:ascii="Times New Roman" w:eastAsia="Times New Roman" w:hAnsi="Times New Roman"/>
          <w:color w:val="000000" w:themeColor="text1"/>
          <w:spacing w:val="2"/>
          <w:sz w:val="28"/>
          <w:szCs w:val="28"/>
          <w:lang w:eastAsia="ru-RU"/>
        </w:rPr>
        <w:t>87100,0</w:t>
      </w:r>
      <w:r w:rsidRPr="00096D85">
        <w:rPr>
          <w:rFonts w:ascii="Times New Roman" w:eastAsia="Times New Roman" w:hAnsi="Times New Roman"/>
          <w:color w:val="000000" w:themeColor="text1"/>
          <w:spacing w:val="2"/>
          <w:sz w:val="28"/>
          <w:szCs w:val="28"/>
          <w:lang w:eastAsia="ru-RU"/>
        </w:rPr>
        <w:t>м</w:t>
      </w:r>
      <w:r w:rsidRPr="00096D85">
        <w:rPr>
          <w:rFonts w:ascii="Times New Roman" w:eastAsia="Times New Roman" w:hAnsi="Times New Roman"/>
          <w:color w:val="000000" w:themeColor="text1"/>
          <w:spacing w:val="2"/>
          <w:sz w:val="28"/>
          <w:szCs w:val="28"/>
          <w:vertAlign w:val="superscript"/>
          <w:lang w:eastAsia="ru-RU"/>
        </w:rPr>
        <w:t>3</w:t>
      </w:r>
      <w:r w:rsidRPr="00096D85">
        <w:rPr>
          <w:rFonts w:ascii="Times New Roman" w:eastAsia="Times New Roman" w:hAnsi="Times New Roman"/>
          <w:color w:val="000000" w:themeColor="text1"/>
          <w:spacing w:val="2"/>
          <w:sz w:val="28"/>
          <w:szCs w:val="28"/>
          <w:lang w:eastAsia="ru-RU"/>
        </w:rPr>
        <w:t>/год. Техническая вода населением не потребляется.</w:t>
      </w:r>
      <w:r w:rsidRPr="00096D85">
        <w:rPr>
          <w:rFonts w:ascii="Times New Roman" w:eastAsia="Times New Roman" w:hAnsi="Times New Roman"/>
          <w:color w:val="000000" w:themeColor="text1"/>
          <w:spacing w:val="2"/>
          <w:sz w:val="28"/>
          <w:szCs w:val="28"/>
          <w:lang w:eastAsia="ru-RU"/>
        </w:rPr>
        <w:br/>
        <w:t>Таблица7</w:t>
      </w:r>
    </w:p>
    <w:tbl>
      <w:tblPr>
        <w:tblW w:w="0" w:type="auto"/>
        <w:tblCellMar>
          <w:left w:w="0" w:type="dxa"/>
          <w:right w:w="0" w:type="dxa"/>
        </w:tblCellMar>
        <w:tblLook w:val="04A0"/>
      </w:tblPr>
      <w:tblGrid>
        <w:gridCol w:w="915"/>
        <w:gridCol w:w="7243"/>
        <w:gridCol w:w="2188"/>
      </w:tblGrid>
      <w:tr w:rsidR="00B55917" w:rsidRPr="00096D85" w:rsidTr="00B55917">
        <w:trPr>
          <w:trHeight w:val="80"/>
        </w:trPr>
        <w:tc>
          <w:tcPr>
            <w:tcW w:w="915" w:type="dxa"/>
            <w:tcBorders>
              <w:bottom w:val="single" w:sz="6" w:space="0" w:color="000000"/>
            </w:tcBorders>
            <w:hideMark/>
          </w:tcPr>
          <w:p w:rsidR="00B55917" w:rsidRPr="00096D85" w:rsidRDefault="00B55917" w:rsidP="00B55917">
            <w:pPr>
              <w:spacing w:after="0" w:line="240" w:lineRule="auto"/>
              <w:rPr>
                <w:rFonts w:ascii="Times New Roman" w:eastAsia="Times New Roman" w:hAnsi="Times New Roman"/>
                <w:b/>
                <w:i/>
                <w:color w:val="000000" w:themeColor="text1"/>
                <w:sz w:val="2"/>
                <w:szCs w:val="24"/>
                <w:lang w:eastAsia="ru-RU"/>
              </w:rPr>
            </w:pPr>
          </w:p>
        </w:tc>
        <w:tc>
          <w:tcPr>
            <w:tcW w:w="7243" w:type="dxa"/>
            <w:tcBorders>
              <w:bottom w:val="single" w:sz="6" w:space="0" w:color="000000"/>
            </w:tcBorders>
            <w:hideMark/>
          </w:tcPr>
          <w:p w:rsidR="00B55917" w:rsidRPr="00096D85" w:rsidRDefault="00B55917" w:rsidP="00B55917">
            <w:pPr>
              <w:spacing w:after="0" w:line="240" w:lineRule="auto"/>
              <w:rPr>
                <w:rFonts w:ascii="Times New Roman" w:eastAsia="Times New Roman" w:hAnsi="Times New Roman"/>
                <w:color w:val="000000" w:themeColor="text1"/>
                <w:sz w:val="2"/>
                <w:szCs w:val="24"/>
                <w:lang w:eastAsia="ru-RU"/>
              </w:rPr>
            </w:pPr>
          </w:p>
        </w:tc>
        <w:tc>
          <w:tcPr>
            <w:tcW w:w="2188" w:type="dxa"/>
            <w:tcBorders>
              <w:bottom w:val="single" w:sz="6" w:space="0" w:color="000000"/>
            </w:tcBorders>
            <w:hideMark/>
          </w:tcPr>
          <w:p w:rsidR="00B55917" w:rsidRPr="00096D85" w:rsidRDefault="00B55917" w:rsidP="00B55917">
            <w:pPr>
              <w:spacing w:after="0" w:line="240" w:lineRule="auto"/>
              <w:rPr>
                <w:rFonts w:ascii="Times New Roman" w:eastAsia="Times New Roman" w:hAnsi="Times New Roman"/>
                <w:color w:val="000000" w:themeColor="text1"/>
                <w:sz w:val="2"/>
                <w:szCs w:val="24"/>
                <w:lang w:eastAsia="ru-RU"/>
              </w:rPr>
            </w:pPr>
          </w:p>
        </w:tc>
      </w:tr>
      <w:tr w:rsidR="00B55917" w:rsidRPr="00096D85" w:rsidTr="00B55917">
        <w:tc>
          <w:tcPr>
            <w:tcW w:w="915" w:type="dxa"/>
            <w:tcBorders>
              <w:top w:val="single" w:sz="6" w:space="0" w:color="000000"/>
              <w:left w:val="single" w:sz="6" w:space="0" w:color="000000"/>
              <w:bottom w:val="single" w:sz="6" w:space="0" w:color="000000"/>
              <w:right w:val="single" w:sz="6" w:space="0" w:color="000000"/>
            </w:tcBorders>
            <w:shd w:val="clear" w:color="auto" w:fill="9BBB59" w:themeFill="accent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N п/п</w:t>
            </w:r>
          </w:p>
        </w:tc>
        <w:tc>
          <w:tcPr>
            <w:tcW w:w="7243" w:type="dxa"/>
            <w:tcBorders>
              <w:top w:val="single" w:sz="6" w:space="0" w:color="000000"/>
              <w:left w:val="single" w:sz="6" w:space="0" w:color="000000"/>
              <w:bottom w:val="single" w:sz="6" w:space="0" w:color="000000"/>
              <w:right w:val="single" w:sz="6" w:space="0" w:color="000000"/>
            </w:tcBorders>
            <w:shd w:val="clear" w:color="auto" w:fill="9BBB59" w:themeFill="accent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Показатель</w:t>
            </w:r>
          </w:p>
        </w:tc>
        <w:tc>
          <w:tcPr>
            <w:tcW w:w="2188" w:type="dxa"/>
            <w:tcBorders>
              <w:top w:val="single" w:sz="6" w:space="0" w:color="000000"/>
              <w:left w:val="single" w:sz="6" w:space="0" w:color="000000"/>
              <w:bottom w:val="single" w:sz="6" w:space="0" w:color="000000"/>
              <w:right w:val="single" w:sz="6" w:space="0" w:color="000000"/>
            </w:tcBorders>
            <w:shd w:val="clear" w:color="auto" w:fill="9BBB59" w:themeFill="accent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Значение</w:t>
            </w:r>
          </w:p>
        </w:tc>
      </w:tr>
      <w:tr w:rsidR="00B55917" w:rsidRPr="00096D85" w:rsidTr="00B55917">
        <w:tc>
          <w:tcPr>
            <w:tcW w:w="915" w:type="dxa"/>
            <w:tcBorders>
              <w:top w:val="single" w:sz="6" w:space="0" w:color="000000"/>
              <w:left w:val="single" w:sz="6" w:space="0" w:color="000000"/>
              <w:bottom w:val="single" w:sz="6" w:space="0" w:color="000000"/>
              <w:right w:val="single" w:sz="6" w:space="0" w:color="000000"/>
            </w:tcBorders>
            <w:shd w:val="clear" w:color="auto" w:fill="9BBB59" w:themeFill="accent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1</w:t>
            </w:r>
          </w:p>
        </w:tc>
        <w:tc>
          <w:tcPr>
            <w:tcW w:w="7243" w:type="dxa"/>
            <w:tcBorders>
              <w:top w:val="single" w:sz="6" w:space="0" w:color="000000"/>
              <w:left w:val="single" w:sz="6" w:space="0" w:color="000000"/>
              <w:bottom w:val="single" w:sz="6" w:space="0" w:color="000000"/>
              <w:right w:val="single" w:sz="6" w:space="0" w:color="000000"/>
            </w:tcBorders>
            <w:shd w:val="clear" w:color="auto" w:fill="9BBB59" w:themeFill="accent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2</w:t>
            </w:r>
          </w:p>
        </w:tc>
        <w:tc>
          <w:tcPr>
            <w:tcW w:w="2188" w:type="dxa"/>
            <w:tcBorders>
              <w:top w:val="single" w:sz="6" w:space="0" w:color="000000"/>
              <w:left w:val="single" w:sz="6" w:space="0" w:color="000000"/>
              <w:bottom w:val="single" w:sz="6" w:space="0" w:color="000000"/>
              <w:right w:val="single" w:sz="6" w:space="0" w:color="000000"/>
            </w:tcBorders>
            <w:shd w:val="clear" w:color="auto" w:fill="9BBB59" w:themeFill="accent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3</w:t>
            </w:r>
          </w:p>
        </w:tc>
      </w:tr>
      <w:tr w:rsidR="00B55917" w:rsidRPr="00096D85" w:rsidTr="00B55917">
        <w:tc>
          <w:tcPr>
            <w:tcW w:w="91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1</w:t>
            </w:r>
          </w:p>
        </w:tc>
        <w:tc>
          <w:tcPr>
            <w:tcW w:w="7243"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textAlignment w:val="baseline"/>
              <w:rPr>
                <w:rFonts w:ascii="Times New Roman" w:eastAsia="Times New Roman" w:hAnsi="Times New Roman"/>
                <w:color w:val="000000" w:themeColor="text1"/>
                <w:sz w:val="24"/>
                <w:szCs w:val="24"/>
                <w:lang w:eastAsia="ru-RU"/>
              </w:rPr>
            </w:pPr>
            <w:r w:rsidRPr="00096D85">
              <w:rPr>
                <w:rFonts w:ascii="Times New Roman" w:eastAsia="Times New Roman" w:hAnsi="Times New Roman"/>
                <w:color w:val="000000" w:themeColor="text1"/>
                <w:sz w:val="24"/>
                <w:szCs w:val="24"/>
                <w:lang w:eastAsia="ru-RU"/>
              </w:rPr>
              <w:t>Удельное хозяйственно-питьевое водопотребление, л/сутки на человека,</w:t>
            </w:r>
          </w:p>
        </w:tc>
        <w:tc>
          <w:tcPr>
            <w:tcW w:w="2188"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160,0</w:t>
            </w:r>
          </w:p>
        </w:tc>
      </w:tr>
      <w:tr w:rsidR="00B55917" w:rsidRPr="00096D85" w:rsidTr="00B55917">
        <w:tc>
          <w:tcPr>
            <w:tcW w:w="91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240" w:lineRule="auto"/>
              <w:rPr>
                <w:rFonts w:ascii="Times New Roman" w:eastAsia="Times New Roman" w:hAnsi="Times New Roman"/>
                <w:b/>
                <w:i/>
                <w:color w:val="000000" w:themeColor="text1"/>
                <w:sz w:val="24"/>
                <w:szCs w:val="24"/>
                <w:lang w:eastAsia="ru-RU"/>
              </w:rPr>
            </w:pPr>
          </w:p>
        </w:tc>
        <w:tc>
          <w:tcPr>
            <w:tcW w:w="7243"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textAlignment w:val="baseline"/>
              <w:rPr>
                <w:rFonts w:ascii="Times New Roman" w:eastAsia="Times New Roman" w:hAnsi="Times New Roman"/>
                <w:color w:val="000000" w:themeColor="text1"/>
                <w:sz w:val="24"/>
                <w:szCs w:val="24"/>
                <w:lang w:eastAsia="ru-RU"/>
              </w:rPr>
            </w:pPr>
            <w:r w:rsidRPr="00096D85">
              <w:rPr>
                <w:rFonts w:ascii="Times New Roman" w:eastAsia="Times New Roman" w:hAnsi="Times New Roman"/>
                <w:color w:val="000000" w:themeColor="text1"/>
                <w:sz w:val="24"/>
                <w:szCs w:val="24"/>
                <w:lang w:eastAsia="ru-RU"/>
              </w:rPr>
              <w:t>в том числе:</w:t>
            </w:r>
          </w:p>
        </w:tc>
        <w:tc>
          <w:tcPr>
            <w:tcW w:w="2188"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240" w:lineRule="auto"/>
              <w:rPr>
                <w:rFonts w:ascii="Times New Roman" w:eastAsia="Times New Roman" w:hAnsi="Times New Roman"/>
                <w:color w:val="000000" w:themeColor="text1"/>
                <w:sz w:val="24"/>
                <w:szCs w:val="24"/>
                <w:lang w:eastAsia="ru-RU"/>
              </w:rPr>
            </w:pPr>
          </w:p>
        </w:tc>
      </w:tr>
      <w:tr w:rsidR="00B55917" w:rsidRPr="00096D85" w:rsidTr="00B55917">
        <w:tc>
          <w:tcPr>
            <w:tcW w:w="91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1.1</w:t>
            </w:r>
          </w:p>
        </w:tc>
        <w:tc>
          <w:tcPr>
            <w:tcW w:w="7243"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textAlignment w:val="baseline"/>
              <w:rPr>
                <w:rFonts w:ascii="Times New Roman" w:eastAsia="Times New Roman" w:hAnsi="Times New Roman"/>
                <w:color w:val="000000" w:themeColor="text1"/>
                <w:sz w:val="24"/>
                <w:szCs w:val="24"/>
                <w:lang w:eastAsia="ru-RU"/>
              </w:rPr>
            </w:pPr>
            <w:r w:rsidRPr="00096D85">
              <w:rPr>
                <w:rFonts w:ascii="Times New Roman" w:eastAsia="Times New Roman" w:hAnsi="Times New Roman"/>
                <w:color w:val="000000" w:themeColor="text1"/>
                <w:sz w:val="24"/>
                <w:szCs w:val="24"/>
                <w:lang w:eastAsia="ru-RU"/>
              </w:rPr>
              <w:t>Холодной воды</w:t>
            </w:r>
          </w:p>
        </w:tc>
        <w:tc>
          <w:tcPr>
            <w:tcW w:w="2188"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160,0</w:t>
            </w:r>
          </w:p>
        </w:tc>
      </w:tr>
      <w:tr w:rsidR="00B55917" w:rsidRPr="00096D85" w:rsidTr="00B55917">
        <w:tc>
          <w:tcPr>
            <w:tcW w:w="91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b/>
                <w:i/>
                <w:color w:val="000000" w:themeColor="text1"/>
                <w:sz w:val="24"/>
                <w:szCs w:val="24"/>
                <w:lang w:eastAsia="ru-RU"/>
              </w:rPr>
            </w:pPr>
            <w:r w:rsidRPr="00096D85">
              <w:rPr>
                <w:rFonts w:ascii="Times New Roman" w:eastAsia="Times New Roman" w:hAnsi="Times New Roman"/>
                <w:b/>
                <w:i/>
                <w:color w:val="000000" w:themeColor="text1"/>
                <w:sz w:val="24"/>
                <w:szCs w:val="24"/>
                <w:lang w:eastAsia="ru-RU"/>
              </w:rPr>
              <w:t>1.2</w:t>
            </w:r>
          </w:p>
        </w:tc>
        <w:tc>
          <w:tcPr>
            <w:tcW w:w="7243"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textAlignment w:val="baseline"/>
              <w:rPr>
                <w:rFonts w:ascii="Times New Roman" w:eastAsia="Times New Roman" w:hAnsi="Times New Roman"/>
                <w:color w:val="000000" w:themeColor="text1"/>
                <w:sz w:val="24"/>
                <w:szCs w:val="24"/>
                <w:lang w:eastAsia="ru-RU"/>
              </w:rPr>
            </w:pPr>
            <w:r w:rsidRPr="00096D85">
              <w:rPr>
                <w:rFonts w:ascii="Times New Roman" w:eastAsia="Times New Roman" w:hAnsi="Times New Roman"/>
                <w:color w:val="000000" w:themeColor="text1"/>
                <w:sz w:val="24"/>
                <w:szCs w:val="24"/>
                <w:lang w:eastAsia="ru-RU"/>
              </w:rPr>
              <w:t>Горячей воды</w:t>
            </w:r>
          </w:p>
        </w:tc>
        <w:tc>
          <w:tcPr>
            <w:tcW w:w="2188"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hideMark/>
          </w:tcPr>
          <w:p w:rsidR="00B55917" w:rsidRPr="00096D85" w:rsidRDefault="00B55917" w:rsidP="00B55917">
            <w:pPr>
              <w:spacing w:after="0" w:line="315" w:lineRule="atLeast"/>
              <w:jc w:val="center"/>
              <w:textAlignment w:val="baseline"/>
              <w:rPr>
                <w:rFonts w:ascii="Times New Roman" w:eastAsia="Times New Roman" w:hAnsi="Times New Roman"/>
                <w:color w:val="000000" w:themeColor="text1"/>
                <w:sz w:val="24"/>
                <w:szCs w:val="24"/>
                <w:lang w:eastAsia="ru-RU"/>
              </w:rPr>
            </w:pPr>
            <w:r w:rsidRPr="00096D85">
              <w:rPr>
                <w:rFonts w:ascii="Times New Roman" w:eastAsia="Times New Roman" w:hAnsi="Times New Roman"/>
                <w:color w:val="000000" w:themeColor="text1"/>
                <w:sz w:val="24"/>
                <w:szCs w:val="24"/>
                <w:lang w:eastAsia="ru-RU"/>
              </w:rPr>
              <w:t>0,00</w:t>
            </w:r>
          </w:p>
        </w:tc>
      </w:tr>
    </w:tbl>
    <w:p w:rsidR="00B55917" w:rsidRPr="00096D85" w:rsidRDefault="00B55917" w:rsidP="00B55917">
      <w:pPr>
        <w:shd w:val="clear" w:color="auto" w:fill="FFFFFF"/>
        <w:spacing w:after="0" w:line="360" w:lineRule="auto"/>
        <w:ind w:firstLine="708"/>
        <w:jc w:val="both"/>
        <w:textAlignment w:val="baseline"/>
        <w:rPr>
          <w:rFonts w:ascii="Times New Roman" w:eastAsia="Times New Roman" w:hAnsi="Times New Roman"/>
          <w:color w:val="000000" w:themeColor="text1"/>
          <w:spacing w:val="2"/>
          <w:sz w:val="28"/>
          <w:szCs w:val="28"/>
          <w:lang w:eastAsia="ru-RU"/>
        </w:rPr>
      </w:pPr>
    </w:p>
    <w:p w:rsidR="00B55917" w:rsidRPr="008E2A03" w:rsidRDefault="00B55917" w:rsidP="00B55917">
      <w:pPr>
        <w:shd w:val="clear" w:color="auto" w:fill="FFFFFF"/>
        <w:spacing w:after="0" w:line="360" w:lineRule="auto"/>
        <w:ind w:firstLine="708"/>
        <w:jc w:val="both"/>
        <w:textAlignment w:val="baseline"/>
        <w:rPr>
          <w:rFonts w:ascii="Times New Roman" w:eastAsia="Times New Roman" w:hAnsi="Times New Roman"/>
          <w:color w:val="000000" w:themeColor="text1"/>
          <w:spacing w:val="2"/>
          <w:sz w:val="28"/>
          <w:szCs w:val="28"/>
          <w:lang w:eastAsia="ru-RU"/>
        </w:rPr>
      </w:pPr>
      <w:r w:rsidRPr="00096D85">
        <w:rPr>
          <w:rFonts w:ascii="Times New Roman" w:eastAsia="Times New Roman" w:hAnsi="Times New Roman"/>
          <w:color w:val="000000" w:themeColor="text1"/>
          <w:spacing w:val="2"/>
          <w:sz w:val="28"/>
          <w:szCs w:val="28"/>
          <w:lang w:eastAsia="ru-RU"/>
        </w:rPr>
        <w:t>Действующий норматив удельного водопотребления коммунальной услуги по холодному и горячему водоснабжению в жилых помещениях в многоквартирных домах и жилых домах определен Региональной энергетической комиссией – департамент цен и тарифов Краснодарского края.</w:t>
      </w:r>
    </w:p>
    <w:p w:rsidR="00B55917" w:rsidRPr="007B768D" w:rsidRDefault="00B55917" w:rsidP="00B55917">
      <w:p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 xml:space="preserve">1.3.5 Существующие системы коммерческого учета горячей, питьевой, </w:t>
      </w:r>
      <w:r w:rsidRPr="007B768D">
        <w:rPr>
          <w:rFonts w:ascii="Times New Roman" w:hAnsi="Times New Roman"/>
          <w:b/>
          <w:bCs/>
          <w:i/>
          <w:sz w:val="28"/>
          <w:szCs w:val="28"/>
          <w:lang w:eastAsia="ru-RU"/>
        </w:rPr>
        <w:t>технической  воды и планов по установке приборов учета</w:t>
      </w:r>
    </w:p>
    <w:p w:rsidR="00B55917" w:rsidRDefault="00B55917" w:rsidP="00B55917">
      <w:pPr>
        <w:autoSpaceDE w:val="0"/>
        <w:autoSpaceDN w:val="0"/>
        <w:adjustRightInd w:val="0"/>
        <w:spacing w:after="0" w:line="360" w:lineRule="auto"/>
        <w:ind w:firstLine="708"/>
        <w:jc w:val="both"/>
        <w:rPr>
          <w:rFonts w:ascii="Times New Roman" w:hAnsi="Times New Roman"/>
          <w:sz w:val="28"/>
          <w:szCs w:val="28"/>
        </w:rPr>
      </w:pPr>
      <w:r w:rsidRPr="007B768D">
        <w:rPr>
          <w:rFonts w:ascii="Times New Roman" w:hAnsi="Times New Roman"/>
          <w:sz w:val="28"/>
          <w:szCs w:val="28"/>
        </w:rPr>
        <w:t xml:space="preserve">В соответствии с Федеральным законом Российской Федерации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в </w:t>
      </w:r>
      <w:proofErr w:type="spellStart"/>
      <w:r w:rsidR="00B134C5">
        <w:rPr>
          <w:rFonts w:ascii="Times New Roman" w:hAnsi="Times New Roman"/>
          <w:sz w:val="28"/>
          <w:szCs w:val="28"/>
        </w:rPr>
        <w:t>Коржевского</w:t>
      </w:r>
      <w:r w:rsidRPr="007B768D">
        <w:rPr>
          <w:rFonts w:ascii="Times New Roman" w:hAnsi="Times New Roman"/>
          <w:sz w:val="28"/>
          <w:szCs w:val="28"/>
        </w:rPr>
        <w:t>сельском</w:t>
      </w:r>
      <w:proofErr w:type="spellEnd"/>
      <w:r w:rsidRPr="007B768D">
        <w:rPr>
          <w:rFonts w:ascii="Times New Roman" w:hAnsi="Times New Roman"/>
          <w:sz w:val="28"/>
          <w:szCs w:val="28"/>
        </w:rPr>
        <w:t xml:space="preserve"> поселении разработана муниципальная программа «Энергосбережение и повышение энергетической эффективности на территории </w:t>
      </w:r>
      <w:proofErr w:type="spellStart"/>
      <w:r w:rsidR="00B134C5">
        <w:rPr>
          <w:rFonts w:ascii="Times New Roman" w:hAnsi="Times New Roman"/>
          <w:sz w:val="28"/>
          <w:szCs w:val="28"/>
        </w:rPr>
        <w:t>Коржевского</w:t>
      </w:r>
      <w:r w:rsidRPr="007B768D">
        <w:rPr>
          <w:rFonts w:ascii="Times New Roman" w:hAnsi="Times New Roman"/>
          <w:sz w:val="28"/>
          <w:szCs w:val="28"/>
        </w:rPr>
        <w:t>сельского</w:t>
      </w:r>
      <w:proofErr w:type="spellEnd"/>
      <w:r w:rsidRPr="007B768D">
        <w:rPr>
          <w:rFonts w:ascii="Times New Roman" w:hAnsi="Times New Roman"/>
          <w:sz w:val="28"/>
          <w:szCs w:val="28"/>
        </w:rPr>
        <w:t xml:space="preserve"> поселения».</w:t>
      </w:r>
    </w:p>
    <w:p w:rsidR="00B55917" w:rsidRDefault="00B55917" w:rsidP="00B55917">
      <w:pPr>
        <w:autoSpaceDE w:val="0"/>
        <w:autoSpaceDN w:val="0"/>
        <w:adjustRightInd w:val="0"/>
        <w:spacing w:after="0" w:line="360" w:lineRule="auto"/>
        <w:ind w:firstLine="708"/>
        <w:jc w:val="both"/>
        <w:rPr>
          <w:rFonts w:ascii="Times New Roman" w:hAnsi="Times New Roman"/>
          <w:sz w:val="28"/>
          <w:szCs w:val="28"/>
        </w:rPr>
      </w:pPr>
      <w:r w:rsidRPr="00B84FFA">
        <w:rPr>
          <w:rFonts w:ascii="Times New Roman" w:hAnsi="Times New Roman"/>
          <w:sz w:val="28"/>
          <w:szCs w:val="28"/>
        </w:rPr>
        <w:t>Основными целями Программы являются:</w:t>
      </w:r>
    </w:p>
    <w:p w:rsidR="00B55917" w:rsidRDefault="00B55917" w:rsidP="00B55917">
      <w:pPr>
        <w:autoSpaceDE w:val="0"/>
        <w:autoSpaceDN w:val="0"/>
        <w:adjustRightInd w:val="0"/>
        <w:spacing w:after="0" w:line="360" w:lineRule="auto"/>
        <w:jc w:val="both"/>
        <w:rPr>
          <w:rFonts w:ascii="Times New Roman" w:hAnsi="Times New Roman"/>
          <w:sz w:val="28"/>
          <w:szCs w:val="28"/>
        </w:rPr>
      </w:pPr>
      <w:r w:rsidRPr="00B84FFA">
        <w:rPr>
          <w:rFonts w:ascii="Times New Roman" w:hAnsi="Times New Roman"/>
          <w:sz w:val="28"/>
          <w:szCs w:val="28"/>
        </w:rPr>
        <w:lastRenderedPageBreak/>
        <w:t xml:space="preserve">- переход </w:t>
      </w:r>
      <w:r>
        <w:rPr>
          <w:rFonts w:ascii="Times New Roman" w:hAnsi="Times New Roman"/>
          <w:sz w:val="28"/>
          <w:szCs w:val="28"/>
        </w:rPr>
        <w:t>сельского поселения</w:t>
      </w:r>
      <w:r w:rsidRPr="00B84FFA">
        <w:rPr>
          <w:rFonts w:ascii="Times New Roman" w:hAnsi="Times New Roman"/>
          <w:sz w:val="28"/>
          <w:szCs w:val="28"/>
        </w:rPr>
        <w:t xml:space="preserve">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B55917" w:rsidRDefault="00B55917" w:rsidP="00B55917">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w:t>
      </w:r>
      <w:r w:rsidRPr="00B84FFA">
        <w:rPr>
          <w:rFonts w:ascii="Times New Roman" w:hAnsi="Times New Roman"/>
          <w:sz w:val="28"/>
          <w:szCs w:val="28"/>
        </w:rPr>
        <w:t xml:space="preserve">снижение расходов бюджета поселения на энергоснабжение муниципальных зданий, строений, сооружений за счет рационального использования всех энергетических </w:t>
      </w:r>
      <w:r w:rsidRPr="000D668F">
        <w:rPr>
          <w:rFonts w:ascii="Times New Roman" w:hAnsi="Times New Roman"/>
          <w:sz w:val="28"/>
          <w:szCs w:val="28"/>
        </w:rPr>
        <w:t xml:space="preserve">ресурсов и повышения эффективности их использования; </w:t>
      </w:r>
    </w:p>
    <w:p w:rsidR="00B55917" w:rsidRDefault="00B55917" w:rsidP="00B55917">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w:t>
      </w:r>
      <w:r w:rsidRPr="000D668F">
        <w:rPr>
          <w:rFonts w:ascii="Times New Roman" w:hAnsi="Times New Roman"/>
          <w:sz w:val="28"/>
          <w:szCs w:val="28"/>
        </w:rPr>
        <w:t>создание условий для экономии энергоресурсов в муниципальном жилищном</w:t>
      </w:r>
      <w:r w:rsidRPr="00B84FFA">
        <w:rPr>
          <w:rFonts w:ascii="Times New Roman" w:hAnsi="Times New Roman"/>
          <w:sz w:val="28"/>
          <w:szCs w:val="28"/>
        </w:rPr>
        <w:t xml:space="preserve"> фонде. </w:t>
      </w:r>
    </w:p>
    <w:p w:rsidR="00B55917" w:rsidRDefault="00B55917" w:rsidP="00B55917">
      <w:pPr>
        <w:autoSpaceDE w:val="0"/>
        <w:autoSpaceDN w:val="0"/>
        <w:adjustRightInd w:val="0"/>
        <w:spacing w:after="0" w:line="360" w:lineRule="auto"/>
        <w:ind w:firstLine="708"/>
        <w:jc w:val="both"/>
        <w:rPr>
          <w:rFonts w:ascii="Times New Roman" w:hAnsi="Times New Roman"/>
          <w:sz w:val="28"/>
          <w:szCs w:val="28"/>
        </w:rPr>
      </w:pPr>
      <w:r w:rsidRPr="00AE7BAB">
        <w:rPr>
          <w:rFonts w:ascii="Times New Roman" w:hAnsi="Times New Roman"/>
          <w:sz w:val="28"/>
          <w:szCs w:val="28"/>
        </w:rPr>
        <w:t>Приоритетными группами потребителей, для которых требуется, решение задачи по обеспечению коммерческого учета являются: жилищный фонд. В настоящее время приборы учета установлены</w:t>
      </w:r>
      <w:r>
        <w:rPr>
          <w:rFonts w:ascii="Times New Roman" w:hAnsi="Times New Roman"/>
          <w:sz w:val="28"/>
          <w:szCs w:val="28"/>
        </w:rPr>
        <w:t xml:space="preserve">: </w:t>
      </w:r>
    </w:p>
    <w:p w:rsidR="00B55917" w:rsidRDefault="00B55917" w:rsidP="00B55917">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с/</w:t>
      </w:r>
      <w:proofErr w:type="spellStart"/>
      <w:r>
        <w:rPr>
          <w:rFonts w:ascii="Times New Roman" w:hAnsi="Times New Roman"/>
          <w:sz w:val="28"/>
          <w:szCs w:val="28"/>
        </w:rPr>
        <w:t>п</w:t>
      </w:r>
      <w:proofErr w:type="spellEnd"/>
      <w:r>
        <w:rPr>
          <w:rFonts w:ascii="Times New Roman" w:hAnsi="Times New Roman"/>
          <w:sz w:val="28"/>
          <w:szCs w:val="28"/>
        </w:rPr>
        <w:t xml:space="preserve"> </w:t>
      </w:r>
      <w:proofErr w:type="spellStart"/>
      <w:r w:rsidR="00B134C5">
        <w:rPr>
          <w:rFonts w:ascii="Times New Roman" w:hAnsi="Times New Roman"/>
          <w:sz w:val="28"/>
          <w:szCs w:val="28"/>
        </w:rPr>
        <w:t>Коржевского</w:t>
      </w:r>
      <w:proofErr w:type="spellEnd"/>
      <w:r>
        <w:rPr>
          <w:rFonts w:ascii="Times New Roman" w:hAnsi="Times New Roman"/>
          <w:sz w:val="28"/>
          <w:szCs w:val="28"/>
        </w:rPr>
        <w:t>– 87%;</w:t>
      </w:r>
    </w:p>
    <w:p w:rsidR="00B55917" w:rsidRPr="00AE7BAB" w:rsidRDefault="00B55917" w:rsidP="00B55917">
      <w:pPr>
        <w:autoSpaceDE w:val="0"/>
        <w:autoSpaceDN w:val="0"/>
        <w:adjustRightInd w:val="0"/>
        <w:spacing w:after="0" w:line="360" w:lineRule="auto"/>
        <w:ind w:firstLine="708"/>
        <w:jc w:val="both"/>
        <w:rPr>
          <w:rFonts w:ascii="Times New Roman" w:hAnsi="Times New Roman"/>
          <w:sz w:val="28"/>
          <w:szCs w:val="28"/>
        </w:rPr>
      </w:pPr>
      <w:r w:rsidRPr="00AE7BAB">
        <w:rPr>
          <w:rFonts w:ascii="Times New Roman" w:hAnsi="Times New Roman"/>
          <w:sz w:val="28"/>
          <w:szCs w:val="28"/>
        </w:rPr>
        <w:t xml:space="preserve">Для обеспечения 100% оснащенности приборами учета, </w:t>
      </w:r>
      <w:r>
        <w:rPr>
          <w:rFonts w:ascii="Times New Roman" w:hAnsi="Times New Roman"/>
          <w:sz w:val="28"/>
          <w:szCs w:val="28"/>
        </w:rPr>
        <w:t xml:space="preserve">администрация </w:t>
      </w:r>
      <w:proofErr w:type="spellStart"/>
      <w:r w:rsidR="00B134C5">
        <w:rPr>
          <w:rFonts w:ascii="Times New Roman" w:hAnsi="Times New Roman"/>
          <w:sz w:val="28"/>
          <w:szCs w:val="28"/>
        </w:rPr>
        <w:t>Коржевского</w:t>
      </w:r>
      <w:r>
        <w:rPr>
          <w:rFonts w:ascii="Times New Roman" w:hAnsi="Times New Roman"/>
          <w:sz w:val="28"/>
          <w:szCs w:val="28"/>
        </w:rPr>
        <w:t>сельского</w:t>
      </w:r>
      <w:proofErr w:type="spellEnd"/>
      <w:r>
        <w:rPr>
          <w:rFonts w:ascii="Times New Roman" w:hAnsi="Times New Roman"/>
          <w:sz w:val="28"/>
          <w:szCs w:val="28"/>
        </w:rPr>
        <w:t xml:space="preserve"> поселения и </w:t>
      </w:r>
      <w:r w:rsidR="00B134C5">
        <w:rPr>
          <w:rFonts w:ascii="Times New Roman" w:hAnsi="Times New Roman"/>
          <w:sz w:val="28"/>
          <w:szCs w:val="28"/>
        </w:rPr>
        <w:t>ООО «ЖИЛКОМУСЛУГИ</w:t>
      </w:r>
      <w:proofErr w:type="gramStart"/>
      <w:r w:rsidR="00B134C5">
        <w:rPr>
          <w:rFonts w:ascii="Times New Roman" w:hAnsi="Times New Roman"/>
          <w:sz w:val="28"/>
          <w:szCs w:val="28"/>
        </w:rPr>
        <w:t>»</w:t>
      </w:r>
      <w:r w:rsidRPr="00AE7BAB">
        <w:rPr>
          <w:rFonts w:ascii="Times New Roman" w:hAnsi="Times New Roman"/>
          <w:sz w:val="28"/>
          <w:szCs w:val="28"/>
        </w:rPr>
        <w:t>д</w:t>
      </w:r>
      <w:proofErr w:type="gramEnd"/>
      <w:r w:rsidRPr="00AE7BAB">
        <w:rPr>
          <w:rFonts w:ascii="Times New Roman" w:hAnsi="Times New Roman"/>
          <w:sz w:val="28"/>
          <w:szCs w:val="28"/>
        </w:rPr>
        <w:t>олж</w:t>
      </w:r>
      <w:r>
        <w:rPr>
          <w:rFonts w:ascii="Times New Roman" w:hAnsi="Times New Roman"/>
          <w:sz w:val="28"/>
          <w:szCs w:val="28"/>
        </w:rPr>
        <w:t>ны</w:t>
      </w:r>
      <w:r w:rsidRPr="00AE7BAB">
        <w:rPr>
          <w:rFonts w:ascii="Times New Roman" w:hAnsi="Times New Roman"/>
          <w:sz w:val="28"/>
          <w:szCs w:val="28"/>
        </w:rPr>
        <w:t xml:space="preserve"> выполнить мероприятия в соответствии с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55917" w:rsidRPr="00096D85" w:rsidRDefault="00B55917" w:rsidP="00B55917">
      <w:pPr>
        <w:autoSpaceDE w:val="0"/>
        <w:autoSpaceDN w:val="0"/>
        <w:adjustRightInd w:val="0"/>
        <w:spacing w:before="240" w:line="240" w:lineRule="auto"/>
        <w:jc w:val="center"/>
        <w:rPr>
          <w:rFonts w:ascii="Times New Roman" w:hAnsi="Times New Roman"/>
          <w:b/>
          <w:bCs/>
          <w:i/>
          <w:sz w:val="28"/>
          <w:szCs w:val="28"/>
          <w:lang w:eastAsia="ru-RU"/>
        </w:rPr>
      </w:pPr>
      <w:r w:rsidRPr="00096D85">
        <w:rPr>
          <w:rFonts w:ascii="Times New Roman" w:hAnsi="Times New Roman"/>
          <w:b/>
          <w:bCs/>
          <w:i/>
          <w:sz w:val="28"/>
          <w:szCs w:val="28"/>
          <w:lang w:eastAsia="ru-RU"/>
        </w:rPr>
        <w:t>1.3.6 Анализ резервов и дефицитов производственных мощностей системы водоснабжения поселения</w:t>
      </w:r>
    </w:p>
    <w:p w:rsidR="00B55917" w:rsidRPr="002528F1" w:rsidRDefault="00B55917" w:rsidP="00B55917">
      <w:pPr>
        <w:shd w:val="clear" w:color="auto" w:fill="FFFFFF"/>
        <w:spacing w:after="0" w:line="360" w:lineRule="auto"/>
        <w:ind w:firstLine="708"/>
        <w:jc w:val="both"/>
        <w:textAlignment w:val="baseline"/>
        <w:rPr>
          <w:rFonts w:ascii="Times New Roman" w:eastAsia="Times New Roman" w:hAnsi="Times New Roman"/>
          <w:color w:val="000000" w:themeColor="text1"/>
          <w:spacing w:val="2"/>
          <w:sz w:val="28"/>
          <w:szCs w:val="28"/>
          <w:lang w:eastAsia="ru-RU"/>
        </w:rPr>
      </w:pPr>
      <w:r w:rsidRPr="002528F1">
        <w:rPr>
          <w:rFonts w:ascii="Times New Roman" w:eastAsia="Times New Roman" w:hAnsi="Times New Roman"/>
          <w:color w:val="000000" w:themeColor="text1"/>
          <w:spacing w:val="2"/>
          <w:sz w:val="28"/>
          <w:szCs w:val="28"/>
          <w:lang w:eastAsia="ru-RU"/>
        </w:rPr>
        <w:t xml:space="preserve">Для определения перспективного спроса на водоснабжение сформирован прогноз застройки </w:t>
      </w:r>
      <w:proofErr w:type="spellStart"/>
      <w:r w:rsidR="00B134C5">
        <w:rPr>
          <w:rFonts w:ascii="Times New Roman" w:hAnsi="Times New Roman"/>
          <w:sz w:val="28"/>
          <w:szCs w:val="28"/>
        </w:rPr>
        <w:t>Коржевского</w:t>
      </w:r>
      <w:r w:rsidRPr="002528F1">
        <w:rPr>
          <w:rFonts w:ascii="Times New Roman" w:eastAsia="Times New Roman" w:hAnsi="Times New Roman"/>
          <w:color w:val="000000" w:themeColor="text1"/>
          <w:spacing w:val="2"/>
          <w:sz w:val="28"/>
          <w:szCs w:val="28"/>
          <w:lang w:eastAsia="ru-RU"/>
        </w:rPr>
        <w:t>сельского</w:t>
      </w:r>
      <w:proofErr w:type="spellEnd"/>
      <w:r w:rsidRPr="002528F1">
        <w:rPr>
          <w:rFonts w:ascii="Times New Roman" w:eastAsia="Times New Roman" w:hAnsi="Times New Roman"/>
          <w:color w:val="000000" w:themeColor="text1"/>
          <w:spacing w:val="2"/>
          <w:sz w:val="28"/>
          <w:szCs w:val="28"/>
          <w:lang w:eastAsia="ru-RU"/>
        </w:rPr>
        <w:t xml:space="preserve"> поселения и изменения численности населения на период до </w:t>
      </w:r>
      <w:r w:rsidR="00B134C5">
        <w:rPr>
          <w:rFonts w:ascii="Times New Roman" w:eastAsia="Times New Roman" w:hAnsi="Times New Roman"/>
          <w:color w:val="000000" w:themeColor="text1"/>
          <w:spacing w:val="2"/>
          <w:sz w:val="28"/>
          <w:szCs w:val="28"/>
          <w:lang w:eastAsia="ru-RU"/>
        </w:rPr>
        <w:t>2027</w:t>
      </w:r>
      <w:r w:rsidRPr="002528F1">
        <w:rPr>
          <w:rFonts w:ascii="Times New Roman" w:eastAsia="Times New Roman" w:hAnsi="Times New Roman"/>
          <w:color w:val="000000" w:themeColor="text1"/>
          <w:spacing w:val="2"/>
          <w:sz w:val="28"/>
          <w:szCs w:val="28"/>
          <w:lang w:eastAsia="ru-RU"/>
        </w:rPr>
        <w:t xml:space="preserve"> года. Прогноз основан на данных Генерального плана </w:t>
      </w:r>
      <w:proofErr w:type="spellStart"/>
      <w:r w:rsidR="00B134C5">
        <w:rPr>
          <w:rFonts w:ascii="Times New Roman" w:hAnsi="Times New Roman"/>
          <w:sz w:val="28"/>
          <w:szCs w:val="28"/>
        </w:rPr>
        <w:t>Коржевского</w:t>
      </w:r>
      <w:r w:rsidRPr="002528F1">
        <w:rPr>
          <w:rFonts w:ascii="Times New Roman" w:eastAsia="Times New Roman" w:hAnsi="Times New Roman"/>
          <w:color w:val="000000" w:themeColor="text1"/>
          <w:spacing w:val="2"/>
          <w:sz w:val="28"/>
          <w:szCs w:val="28"/>
          <w:lang w:eastAsia="ru-RU"/>
        </w:rPr>
        <w:t>сельского</w:t>
      </w:r>
      <w:proofErr w:type="spellEnd"/>
      <w:r w:rsidRPr="002528F1">
        <w:rPr>
          <w:rFonts w:ascii="Times New Roman" w:eastAsia="Times New Roman" w:hAnsi="Times New Roman"/>
          <w:color w:val="000000" w:themeColor="text1"/>
          <w:spacing w:val="2"/>
          <w:sz w:val="28"/>
          <w:szCs w:val="28"/>
          <w:lang w:eastAsia="ru-RU"/>
        </w:rPr>
        <w:t xml:space="preserve"> поселения</w:t>
      </w:r>
      <w:proofErr w:type="gramStart"/>
      <w:r w:rsidRPr="002528F1">
        <w:rPr>
          <w:rFonts w:ascii="Times New Roman" w:eastAsia="Times New Roman" w:hAnsi="Times New Roman"/>
          <w:color w:val="000000" w:themeColor="text1"/>
          <w:spacing w:val="2"/>
          <w:sz w:val="28"/>
          <w:szCs w:val="28"/>
          <w:lang w:eastAsia="ru-RU"/>
        </w:rPr>
        <w:t>..</w:t>
      </w:r>
      <w:proofErr w:type="gramEnd"/>
    </w:p>
    <w:p w:rsidR="00B55917" w:rsidRPr="002528F1" w:rsidRDefault="00B55917" w:rsidP="00B55917">
      <w:pPr>
        <w:shd w:val="clear" w:color="auto" w:fill="FFFFFF"/>
        <w:spacing w:after="0" w:line="360" w:lineRule="auto"/>
        <w:ind w:firstLine="708"/>
        <w:jc w:val="both"/>
        <w:textAlignment w:val="baseline"/>
        <w:rPr>
          <w:rFonts w:ascii="Times New Roman" w:eastAsia="Times New Roman" w:hAnsi="Times New Roman"/>
          <w:spacing w:val="2"/>
          <w:sz w:val="28"/>
          <w:szCs w:val="28"/>
          <w:lang w:eastAsia="ru-RU"/>
        </w:rPr>
      </w:pPr>
      <w:r w:rsidRPr="002528F1">
        <w:rPr>
          <w:rFonts w:ascii="Times New Roman" w:eastAsia="Times New Roman" w:hAnsi="Times New Roman"/>
          <w:spacing w:val="2"/>
          <w:sz w:val="28"/>
          <w:szCs w:val="28"/>
          <w:lang w:eastAsia="ru-RU"/>
        </w:rPr>
        <w:t xml:space="preserve">Перспективные расходы воды для обеспечения вводимых объектов приняты в соответствии со Сводом правил СП 30.13330.2012 "СНиП 2.04.01-85*. Внутренний водопровод и канализация зданий" и составляют для жилых зданий </w:t>
      </w:r>
      <w:r>
        <w:rPr>
          <w:rFonts w:ascii="Times New Roman" w:eastAsia="Times New Roman" w:hAnsi="Times New Roman"/>
          <w:spacing w:val="2"/>
          <w:sz w:val="28"/>
          <w:szCs w:val="28"/>
          <w:lang w:eastAsia="ru-RU"/>
        </w:rPr>
        <w:t>200</w:t>
      </w:r>
      <w:r w:rsidRPr="002528F1">
        <w:rPr>
          <w:rFonts w:ascii="Times New Roman" w:eastAsia="Times New Roman" w:hAnsi="Times New Roman"/>
          <w:spacing w:val="2"/>
          <w:sz w:val="28"/>
          <w:szCs w:val="28"/>
          <w:lang w:eastAsia="ru-RU"/>
        </w:rPr>
        <w:t xml:space="preserve"> л/сутки на 1 человека.</w:t>
      </w:r>
    </w:p>
    <w:p w:rsidR="00B55917" w:rsidRPr="00096D85" w:rsidRDefault="00B55917" w:rsidP="00B55917">
      <w:pPr>
        <w:spacing w:after="0" w:line="360" w:lineRule="auto"/>
        <w:ind w:firstLine="708"/>
        <w:jc w:val="both"/>
        <w:rPr>
          <w:rFonts w:ascii="Times New Roman" w:eastAsia="Times New Roman" w:hAnsi="Times New Roman"/>
          <w:spacing w:val="2"/>
          <w:sz w:val="28"/>
          <w:szCs w:val="28"/>
          <w:lang w:eastAsia="ru-RU"/>
        </w:rPr>
      </w:pPr>
      <w:r w:rsidRPr="002528F1">
        <w:rPr>
          <w:rFonts w:ascii="Times New Roman" w:eastAsia="Times New Roman" w:hAnsi="Times New Roman"/>
          <w:spacing w:val="2"/>
          <w:sz w:val="28"/>
          <w:szCs w:val="28"/>
          <w:lang w:eastAsia="ru-RU"/>
        </w:rPr>
        <w:lastRenderedPageBreak/>
        <w:t xml:space="preserve">На расчетный срок общее потребление воды составит </w:t>
      </w:r>
      <w:r>
        <w:rPr>
          <w:rFonts w:ascii="Times New Roman" w:eastAsia="Times New Roman" w:hAnsi="Times New Roman"/>
          <w:spacing w:val="2"/>
          <w:sz w:val="28"/>
          <w:szCs w:val="28"/>
          <w:lang w:eastAsia="ru-RU"/>
        </w:rPr>
        <w:t xml:space="preserve">1368 </w:t>
      </w:r>
      <w:r w:rsidRPr="002528F1">
        <w:rPr>
          <w:rFonts w:ascii="Times New Roman" w:eastAsia="Times New Roman" w:hAnsi="Times New Roman"/>
          <w:spacing w:val="2"/>
          <w:sz w:val="28"/>
          <w:szCs w:val="28"/>
          <w:lang w:eastAsia="ru-RU"/>
        </w:rPr>
        <w:t>м</w:t>
      </w:r>
      <w:r w:rsidRPr="002528F1">
        <w:rPr>
          <w:rFonts w:ascii="Times New Roman" w:eastAsia="Times New Roman" w:hAnsi="Times New Roman"/>
          <w:spacing w:val="2"/>
          <w:sz w:val="28"/>
          <w:szCs w:val="28"/>
          <w:vertAlign w:val="superscript"/>
          <w:lang w:eastAsia="ru-RU"/>
        </w:rPr>
        <w:t>3</w:t>
      </w:r>
      <w:r w:rsidRPr="002528F1">
        <w:rPr>
          <w:rFonts w:ascii="Times New Roman" w:eastAsia="Times New Roman" w:hAnsi="Times New Roman"/>
          <w:spacing w:val="2"/>
          <w:sz w:val="28"/>
          <w:szCs w:val="28"/>
          <w:lang w:eastAsia="ru-RU"/>
        </w:rPr>
        <w:t>/сутки.  Дебит</w:t>
      </w:r>
      <w:r w:rsidRPr="00096D85">
        <w:rPr>
          <w:rFonts w:ascii="Times New Roman" w:eastAsia="Times New Roman" w:hAnsi="Times New Roman"/>
          <w:spacing w:val="2"/>
          <w:sz w:val="28"/>
          <w:szCs w:val="28"/>
          <w:lang w:eastAsia="ru-RU"/>
        </w:rPr>
        <w:t xml:space="preserve"> всех водозаборов </w:t>
      </w:r>
      <w:r>
        <w:rPr>
          <w:rFonts w:ascii="Times New Roman" w:eastAsia="Times New Roman" w:hAnsi="Times New Roman"/>
          <w:spacing w:val="2"/>
          <w:sz w:val="28"/>
          <w:szCs w:val="28"/>
          <w:lang w:eastAsia="ru-RU"/>
        </w:rPr>
        <w:t>1 540</w:t>
      </w:r>
      <w:r w:rsidRPr="00096D85">
        <w:rPr>
          <w:rFonts w:ascii="Times New Roman" w:eastAsia="Times New Roman" w:hAnsi="Times New Roman"/>
          <w:spacing w:val="2"/>
          <w:sz w:val="28"/>
          <w:szCs w:val="28"/>
          <w:lang w:eastAsia="ru-RU"/>
        </w:rPr>
        <w:t xml:space="preserve"> м</w:t>
      </w:r>
      <w:r w:rsidRPr="00096D85">
        <w:rPr>
          <w:rFonts w:ascii="Times New Roman" w:eastAsia="Times New Roman" w:hAnsi="Times New Roman"/>
          <w:spacing w:val="2"/>
          <w:sz w:val="28"/>
          <w:szCs w:val="28"/>
          <w:vertAlign w:val="superscript"/>
          <w:lang w:eastAsia="ru-RU"/>
        </w:rPr>
        <w:t>3</w:t>
      </w:r>
      <w:r w:rsidRPr="00096D85">
        <w:rPr>
          <w:rFonts w:ascii="Times New Roman" w:eastAsia="Times New Roman" w:hAnsi="Times New Roman"/>
          <w:spacing w:val="2"/>
          <w:sz w:val="28"/>
          <w:szCs w:val="28"/>
          <w:lang w:eastAsia="ru-RU"/>
        </w:rPr>
        <w:t xml:space="preserve">/сутки.     В связи с этим к </w:t>
      </w:r>
      <w:r w:rsidR="00B134C5">
        <w:rPr>
          <w:rFonts w:ascii="Times New Roman" w:eastAsia="Times New Roman" w:hAnsi="Times New Roman"/>
          <w:spacing w:val="2"/>
          <w:sz w:val="28"/>
          <w:szCs w:val="28"/>
          <w:lang w:eastAsia="ru-RU"/>
        </w:rPr>
        <w:t>2027</w:t>
      </w:r>
      <w:r w:rsidRPr="00096D85">
        <w:rPr>
          <w:rFonts w:ascii="Times New Roman" w:eastAsia="Times New Roman" w:hAnsi="Times New Roman"/>
          <w:spacing w:val="2"/>
          <w:sz w:val="28"/>
          <w:szCs w:val="28"/>
          <w:lang w:eastAsia="ru-RU"/>
        </w:rPr>
        <w:t xml:space="preserve"> году будет наблюдаться резерв</w:t>
      </w:r>
      <w:r>
        <w:rPr>
          <w:rFonts w:ascii="Times New Roman" w:eastAsia="Times New Roman" w:hAnsi="Times New Roman"/>
          <w:spacing w:val="2"/>
          <w:sz w:val="28"/>
          <w:szCs w:val="28"/>
          <w:lang w:eastAsia="ru-RU"/>
        </w:rPr>
        <w:t xml:space="preserve"> 172</w:t>
      </w:r>
      <w:r w:rsidRPr="00096D85">
        <w:rPr>
          <w:rFonts w:ascii="Times New Roman" w:eastAsia="Times New Roman" w:hAnsi="Times New Roman"/>
          <w:spacing w:val="2"/>
          <w:sz w:val="28"/>
          <w:szCs w:val="28"/>
          <w:lang w:eastAsia="ru-RU"/>
        </w:rPr>
        <w:t xml:space="preserve"> м</w:t>
      </w:r>
      <w:r w:rsidRPr="00096D85">
        <w:rPr>
          <w:rFonts w:ascii="Times New Roman" w:eastAsia="Times New Roman" w:hAnsi="Times New Roman"/>
          <w:spacing w:val="2"/>
          <w:sz w:val="28"/>
          <w:szCs w:val="28"/>
          <w:vertAlign w:val="superscript"/>
          <w:lang w:eastAsia="ru-RU"/>
        </w:rPr>
        <w:t>3</w:t>
      </w:r>
      <w:r w:rsidRPr="00096D85">
        <w:rPr>
          <w:rFonts w:ascii="Times New Roman" w:eastAsia="Times New Roman" w:hAnsi="Times New Roman"/>
          <w:spacing w:val="2"/>
          <w:sz w:val="28"/>
          <w:szCs w:val="28"/>
          <w:lang w:eastAsia="ru-RU"/>
        </w:rPr>
        <w:t>/сутки.</w:t>
      </w:r>
    </w:p>
    <w:p w:rsidR="00B55917" w:rsidRPr="008E2A03" w:rsidRDefault="00B55917" w:rsidP="00B55917">
      <w:pPr>
        <w:shd w:val="clear" w:color="auto" w:fill="FFFFFF"/>
        <w:spacing w:after="0" w:line="360" w:lineRule="auto"/>
        <w:ind w:firstLine="708"/>
        <w:jc w:val="both"/>
        <w:textAlignment w:val="baseline"/>
        <w:rPr>
          <w:rFonts w:ascii="Times New Roman" w:hAnsi="Times New Roman"/>
          <w:b/>
          <w:bCs/>
          <w:i/>
          <w:sz w:val="28"/>
          <w:szCs w:val="28"/>
          <w:lang w:eastAsia="ru-RU"/>
        </w:rPr>
      </w:pPr>
      <w:r w:rsidRPr="008E2A03">
        <w:rPr>
          <w:rFonts w:ascii="Times New Roman" w:hAnsi="Times New Roman"/>
          <w:b/>
          <w:bCs/>
          <w:i/>
          <w:sz w:val="28"/>
          <w:szCs w:val="28"/>
          <w:lang w:eastAsia="ru-RU"/>
        </w:rPr>
        <w:t>1.3.7 Прогнозные балансы потребления горячей, питьевой, технической воды на срок не менее 1</w:t>
      </w:r>
      <w:r>
        <w:rPr>
          <w:rFonts w:ascii="Times New Roman" w:hAnsi="Times New Roman"/>
          <w:b/>
          <w:bCs/>
          <w:i/>
          <w:sz w:val="28"/>
          <w:szCs w:val="28"/>
          <w:lang w:eastAsia="ru-RU"/>
        </w:rPr>
        <w:t>6</w:t>
      </w:r>
      <w:r w:rsidRPr="008E2A03">
        <w:rPr>
          <w:rFonts w:ascii="Times New Roman" w:hAnsi="Times New Roman"/>
          <w:b/>
          <w:bCs/>
          <w:i/>
          <w:sz w:val="28"/>
          <w:szCs w:val="28"/>
          <w:lang w:eastAsia="ru-RU"/>
        </w:rPr>
        <w:t xml:space="preserve"> лет с учетом различных сценариев развития поселения</w:t>
      </w:r>
    </w:p>
    <w:p w:rsidR="00B55917" w:rsidRPr="008E2A03" w:rsidRDefault="00B55917" w:rsidP="00B55917">
      <w:pPr>
        <w:shd w:val="clear" w:color="auto" w:fill="FFFFFF"/>
        <w:spacing w:after="0" w:line="360" w:lineRule="auto"/>
        <w:ind w:firstLine="708"/>
        <w:jc w:val="both"/>
        <w:textAlignment w:val="baseline"/>
        <w:rPr>
          <w:rFonts w:ascii="Times New Roman" w:eastAsia="Times New Roman" w:hAnsi="Times New Roman"/>
          <w:spacing w:val="2"/>
          <w:sz w:val="28"/>
          <w:szCs w:val="28"/>
          <w:lang w:eastAsia="ru-RU"/>
        </w:rPr>
      </w:pPr>
      <w:r w:rsidRPr="008E2A03">
        <w:rPr>
          <w:rFonts w:ascii="Times New Roman" w:eastAsia="Times New Roman" w:hAnsi="Times New Roman"/>
          <w:spacing w:val="2"/>
          <w:sz w:val="28"/>
          <w:szCs w:val="28"/>
          <w:lang w:eastAsia="ru-RU"/>
        </w:rPr>
        <w:t xml:space="preserve">Расчет водопотребления выполнен с учетом его проектного увеличения к </w:t>
      </w:r>
      <w:r w:rsidR="00B134C5">
        <w:rPr>
          <w:rFonts w:ascii="Times New Roman" w:eastAsia="Times New Roman" w:hAnsi="Times New Roman"/>
          <w:spacing w:val="2"/>
          <w:sz w:val="28"/>
          <w:szCs w:val="28"/>
          <w:lang w:eastAsia="ru-RU"/>
        </w:rPr>
        <w:t>2027</w:t>
      </w:r>
      <w:r>
        <w:rPr>
          <w:rFonts w:ascii="Times New Roman" w:eastAsia="Times New Roman" w:hAnsi="Times New Roman"/>
          <w:spacing w:val="2"/>
          <w:sz w:val="28"/>
          <w:szCs w:val="28"/>
          <w:lang w:eastAsia="ru-RU"/>
        </w:rPr>
        <w:t> </w:t>
      </w:r>
      <w:r w:rsidRPr="008E2A03">
        <w:rPr>
          <w:rFonts w:ascii="Times New Roman" w:eastAsia="Times New Roman" w:hAnsi="Times New Roman"/>
          <w:spacing w:val="2"/>
          <w:sz w:val="28"/>
          <w:szCs w:val="28"/>
          <w:lang w:eastAsia="ru-RU"/>
        </w:rPr>
        <w:t xml:space="preserve">г. на </w:t>
      </w:r>
      <w:r>
        <w:rPr>
          <w:rFonts w:ascii="Times New Roman" w:eastAsia="Times New Roman" w:hAnsi="Times New Roman"/>
          <w:spacing w:val="2"/>
          <w:sz w:val="28"/>
          <w:szCs w:val="28"/>
          <w:lang w:eastAsia="ru-RU"/>
        </w:rPr>
        <w:t xml:space="preserve">474,1 </w:t>
      </w:r>
      <w:r w:rsidRPr="008E2A03">
        <w:rPr>
          <w:rFonts w:ascii="Times New Roman" w:eastAsia="Times New Roman" w:hAnsi="Times New Roman"/>
          <w:spacing w:val="2"/>
          <w:sz w:val="28"/>
          <w:szCs w:val="28"/>
          <w:lang w:eastAsia="ru-RU"/>
        </w:rPr>
        <w:t>м</w:t>
      </w:r>
      <w:r w:rsidRPr="008E2A03">
        <w:rPr>
          <w:rFonts w:ascii="Times New Roman" w:eastAsia="Times New Roman" w:hAnsi="Times New Roman"/>
          <w:spacing w:val="2"/>
          <w:sz w:val="28"/>
          <w:szCs w:val="28"/>
          <w:vertAlign w:val="superscript"/>
          <w:lang w:eastAsia="ru-RU"/>
        </w:rPr>
        <w:t>3</w:t>
      </w:r>
      <w:r w:rsidRPr="008E2A03">
        <w:rPr>
          <w:rFonts w:ascii="Times New Roman" w:eastAsia="Times New Roman" w:hAnsi="Times New Roman"/>
          <w:spacing w:val="2"/>
          <w:sz w:val="28"/>
          <w:szCs w:val="28"/>
          <w:lang w:eastAsia="ru-RU"/>
        </w:rPr>
        <w:t>/ сутки. Процент потерь воды от отпуска в сеть к окончанию 20</w:t>
      </w:r>
      <w:r>
        <w:rPr>
          <w:rFonts w:ascii="Times New Roman" w:eastAsia="Times New Roman" w:hAnsi="Times New Roman"/>
          <w:spacing w:val="2"/>
          <w:sz w:val="28"/>
          <w:szCs w:val="28"/>
          <w:lang w:eastAsia="ru-RU"/>
        </w:rPr>
        <w:t>25</w:t>
      </w:r>
      <w:r w:rsidRPr="008E2A03">
        <w:rPr>
          <w:rFonts w:ascii="Times New Roman" w:eastAsia="Times New Roman" w:hAnsi="Times New Roman"/>
          <w:spacing w:val="2"/>
          <w:sz w:val="28"/>
          <w:szCs w:val="28"/>
          <w:lang w:eastAsia="ru-RU"/>
        </w:rPr>
        <w:t xml:space="preserve"> года планируется снизить на</w:t>
      </w:r>
      <w:r>
        <w:rPr>
          <w:rFonts w:ascii="Times New Roman" w:eastAsia="Times New Roman" w:hAnsi="Times New Roman"/>
          <w:spacing w:val="2"/>
          <w:sz w:val="28"/>
          <w:szCs w:val="28"/>
          <w:lang w:eastAsia="ru-RU"/>
        </w:rPr>
        <w:t xml:space="preserve"> 23,3 </w:t>
      </w:r>
      <w:r w:rsidRPr="008E2A03">
        <w:rPr>
          <w:rFonts w:ascii="Times New Roman" w:eastAsia="Times New Roman" w:hAnsi="Times New Roman"/>
          <w:spacing w:val="2"/>
          <w:sz w:val="28"/>
          <w:szCs w:val="28"/>
          <w:lang w:eastAsia="ru-RU"/>
        </w:rPr>
        <w:t xml:space="preserve">% вследствие уменьшения количества утечек воды за счет реконструкции и ремонта водопроводных сетей и увеличения сбора с населения и юридических лиц оплаты за потребленную воду. </w:t>
      </w:r>
    </w:p>
    <w:p w:rsidR="00B55917" w:rsidRDefault="00B55917" w:rsidP="00B55917">
      <w:pPr>
        <w:shd w:val="clear" w:color="auto" w:fill="FFFFFF"/>
        <w:spacing w:after="0" w:line="360" w:lineRule="auto"/>
        <w:ind w:firstLine="708"/>
        <w:jc w:val="both"/>
        <w:textAlignment w:val="baseline"/>
        <w:rPr>
          <w:rFonts w:ascii="Times New Roman" w:eastAsia="Times New Roman" w:hAnsi="Times New Roman"/>
          <w:spacing w:val="2"/>
          <w:sz w:val="28"/>
          <w:szCs w:val="28"/>
          <w:lang w:eastAsia="ru-RU"/>
        </w:rPr>
      </w:pPr>
      <w:r w:rsidRPr="008E2A03">
        <w:rPr>
          <w:rFonts w:ascii="Times New Roman" w:eastAsia="Times New Roman" w:hAnsi="Times New Roman"/>
          <w:spacing w:val="2"/>
          <w:sz w:val="28"/>
          <w:szCs w:val="28"/>
          <w:lang w:eastAsia="ru-RU"/>
        </w:rPr>
        <w:t xml:space="preserve">Прогнозный баланс водопотребления на период с </w:t>
      </w:r>
      <w:r w:rsidR="00B134C5">
        <w:rPr>
          <w:rFonts w:ascii="Times New Roman" w:eastAsia="Times New Roman" w:hAnsi="Times New Roman"/>
          <w:spacing w:val="2"/>
          <w:sz w:val="28"/>
          <w:szCs w:val="28"/>
          <w:lang w:eastAsia="ru-RU"/>
        </w:rPr>
        <w:t>2017</w:t>
      </w:r>
      <w:r w:rsidRPr="008E2A03">
        <w:rPr>
          <w:rFonts w:ascii="Times New Roman" w:eastAsia="Times New Roman" w:hAnsi="Times New Roman"/>
          <w:spacing w:val="2"/>
          <w:sz w:val="28"/>
          <w:szCs w:val="28"/>
          <w:lang w:eastAsia="ru-RU"/>
        </w:rPr>
        <w:t xml:space="preserve"> года по </w:t>
      </w:r>
      <w:r w:rsidR="00B134C5">
        <w:rPr>
          <w:rFonts w:ascii="Times New Roman" w:eastAsia="Times New Roman" w:hAnsi="Times New Roman"/>
          <w:spacing w:val="2"/>
          <w:sz w:val="28"/>
          <w:szCs w:val="28"/>
          <w:lang w:eastAsia="ru-RU"/>
        </w:rPr>
        <w:t>2027</w:t>
      </w:r>
      <w:r w:rsidRPr="008E2A03">
        <w:rPr>
          <w:rFonts w:ascii="Times New Roman" w:eastAsia="Times New Roman" w:hAnsi="Times New Roman"/>
          <w:spacing w:val="2"/>
          <w:sz w:val="28"/>
          <w:szCs w:val="28"/>
          <w:lang w:eastAsia="ru-RU"/>
        </w:rPr>
        <w:t xml:space="preserve"> год приведен в таблице8 при </w:t>
      </w:r>
      <w:r w:rsidRPr="008E2A03">
        <w:rPr>
          <w:rFonts w:ascii="Times New Roman" w:eastAsia="Times New Roman" w:hAnsi="Times New Roman"/>
          <w:spacing w:val="2"/>
          <w:sz w:val="28"/>
          <w:szCs w:val="28"/>
          <w:lang w:val="en-US" w:eastAsia="ru-RU"/>
        </w:rPr>
        <w:t>II</w:t>
      </w:r>
      <w:r w:rsidRPr="008E2A03">
        <w:rPr>
          <w:rFonts w:ascii="Times New Roman" w:eastAsia="Times New Roman" w:hAnsi="Times New Roman"/>
          <w:spacing w:val="2"/>
          <w:sz w:val="28"/>
          <w:szCs w:val="28"/>
          <w:lang w:eastAsia="ru-RU"/>
        </w:rPr>
        <w:t xml:space="preserve"> варианте развития поселения. При </w:t>
      </w:r>
      <w:r w:rsidRPr="008E2A03">
        <w:rPr>
          <w:rFonts w:ascii="Times New Roman" w:eastAsia="Times New Roman" w:hAnsi="Times New Roman"/>
          <w:spacing w:val="2"/>
          <w:sz w:val="28"/>
          <w:szCs w:val="28"/>
          <w:lang w:val="en-US" w:eastAsia="ru-RU"/>
        </w:rPr>
        <w:t>I</w:t>
      </w:r>
      <w:r w:rsidRPr="008E2A03">
        <w:rPr>
          <w:rFonts w:ascii="Times New Roman" w:eastAsia="Times New Roman" w:hAnsi="Times New Roman"/>
          <w:spacing w:val="2"/>
          <w:sz w:val="28"/>
          <w:szCs w:val="28"/>
          <w:lang w:eastAsia="ru-RU"/>
        </w:rPr>
        <w:t xml:space="preserve"> варианте показатели останутся на уровне баланса 2015 года.</w:t>
      </w:r>
      <w:r w:rsidRPr="00DA78CF">
        <w:rPr>
          <w:rFonts w:ascii="Times New Roman" w:eastAsia="Times New Roman" w:hAnsi="Times New Roman"/>
          <w:spacing w:val="2"/>
          <w:sz w:val="28"/>
          <w:szCs w:val="28"/>
          <w:lang w:eastAsia="ru-RU"/>
        </w:rPr>
        <w:br/>
      </w:r>
    </w:p>
    <w:p w:rsidR="00B55917" w:rsidRDefault="00B55917" w:rsidP="00B55917">
      <w:pPr>
        <w:shd w:val="clear" w:color="auto" w:fill="FFFFFF"/>
        <w:spacing w:after="0" w:line="360" w:lineRule="auto"/>
        <w:jc w:val="both"/>
        <w:textAlignment w:val="baseline"/>
        <w:rPr>
          <w:rFonts w:ascii="Times New Roman" w:eastAsia="Times New Roman" w:hAnsi="Times New Roman"/>
          <w:spacing w:val="2"/>
          <w:sz w:val="28"/>
          <w:szCs w:val="28"/>
          <w:lang w:eastAsia="ru-RU"/>
        </w:rPr>
        <w:sectPr w:rsidR="00B55917" w:rsidSect="00170567">
          <w:pgSz w:w="12240" w:h="15840"/>
          <w:pgMar w:top="397" w:right="476" w:bottom="397" w:left="1418" w:header="720" w:footer="720" w:gutter="0"/>
          <w:cols w:space="720"/>
        </w:sectPr>
      </w:pPr>
    </w:p>
    <w:p w:rsidR="00B55917" w:rsidRPr="002B6241" w:rsidRDefault="00B55917" w:rsidP="00B55917">
      <w:pPr>
        <w:shd w:val="clear" w:color="auto" w:fill="FFFFFF"/>
        <w:spacing w:after="0" w:line="360" w:lineRule="auto"/>
        <w:ind w:firstLine="708"/>
        <w:jc w:val="center"/>
        <w:textAlignment w:val="baseline"/>
        <w:rPr>
          <w:rFonts w:ascii="Times New Roman" w:eastAsia="Times New Roman" w:hAnsi="Times New Roman"/>
          <w:spacing w:val="2"/>
          <w:sz w:val="28"/>
          <w:szCs w:val="28"/>
          <w:lang w:eastAsia="ru-RU"/>
        </w:rPr>
      </w:pPr>
      <w:r w:rsidRPr="002B6241">
        <w:rPr>
          <w:rFonts w:ascii="Times New Roman" w:eastAsia="Times New Roman" w:hAnsi="Times New Roman"/>
          <w:spacing w:val="2"/>
          <w:sz w:val="28"/>
          <w:szCs w:val="28"/>
          <w:lang w:eastAsia="ru-RU"/>
        </w:rPr>
        <w:lastRenderedPageBreak/>
        <w:t>Таблица8</w:t>
      </w:r>
      <w:r>
        <w:rPr>
          <w:rFonts w:ascii="Times New Roman" w:eastAsia="Times New Roman" w:hAnsi="Times New Roman"/>
          <w:spacing w:val="2"/>
          <w:sz w:val="28"/>
          <w:szCs w:val="28"/>
          <w:lang w:eastAsia="ru-RU"/>
        </w:rPr>
        <w:t>–</w:t>
      </w:r>
      <w:r w:rsidRPr="002B6241">
        <w:rPr>
          <w:rFonts w:ascii="Times New Roman" w:eastAsia="Times New Roman" w:hAnsi="Times New Roman"/>
          <w:bCs/>
          <w:spacing w:val="2"/>
          <w:sz w:val="28"/>
          <w:szCs w:val="28"/>
          <w:lang w:eastAsia="ru-RU"/>
        </w:rPr>
        <w:t xml:space="preserve">Прогнозируемый баланс потребления питьевой, горячей, технической воды с </w:t>
      </w:r>
      <w:r w:rsidR="00B134C5">
        <w:rPr>
          <w:rFonts w:ascii="Times New Roman" w:eastAsia="Times New Roman" w:hAnsi="Times New Roman"/>
          <w:bCs/>
          <w:spacing w:val="2"/>
          <w:sz w:val="28"/>
          <w:szCs w:val="28"/>
          <w:lang w:eastAsia="ru-RU"/>
        </w:rPr>
        <w:t>2017</w:t>
      </w:r>
      <w:r w:rsidRPr="002B6241">
        <w:rPr>
          <w:rFonts w:ascii="Times New Roman" w:eastAsia="Times New Roman" w:hAnsi="Times New Roman"/>
          <w:bCs/>
          <w:spacing w:val="2"/>
          <w:sz w:val="28"/>
          <w:szCs w:val="28"/>
          <w:lang w:eastAsia="ru-RU"/>
        </w:rPr>
        <w:t xml:space="preserve">г. по </w:t>
      </w:r>
      <w:r w:rsidR="00B134C5">
        <w:rPr>
          <w:rFonts w:ascii="Times New Roman" w:eastAsia="Times New Roman" w:hAnsi="Times New Roman"/>
          <w:bCs/>
          <w:spacing w:val="2"/>
          <w:sz w:val="28"/>
          <w:szCs w:val="28"/>
          <w:lang w:eastAsia="ru-RU"/>
        </w:rPr>
        <w:t>2027</w:t>
      </w:r>
      <w:r w:rsidRPr="002B6241">
        <w:rPr>
          <w:rFonts w:ascii="Times New Roman" w:eastAsia="Times New Roman" w:hAnsi="Times New Roman"/>
          <w:bCs/>
          <w:spacing w:val="2"/>
          <w:sz w:val="28"/>
          <w:szCs w:val="28"/>
          <w:lang w:eastAsia="ru-RU"/>
        </w:rPr>
        <w:t>г</w:t>
      </w:r>
    </w:p>
    <w:tbl>
      <w:tblPr>
        <w:tblW w:w="0" w:type="auto"/>
        <w:tblCellMar>
          <w:left w:w="0" w:type="dxa"/>
          <w:right w:w="0" w:type="dxa"/>
        </w:tblCellMar>
        <w:tblLook w:val="04A0"/>
      </w:tblPr>
      <w:tblGrid>
        <w:gridCol w:w="2072"/>
        <w:gridCol w:w="1274"/>
        <w:gridCol w:w="609"/>
        <w:gridCol w:w="404"/>
        <w:gridCol w:w="503"/>
        <w:gridCol w:w="613"/>
        <w:gridCol w:w="252"/>
        <w:gridCol w:w="675"/>
        <w:gridCol w:w="192"/>
        <w:gridCol w:w="811"/>
        <w:gridCol w:w="157"/>
        <w:gridCol w:w="707"/>
        <w:gridCol w:w="390"/>
        <w:gridCol w:w="418"/>
        <w:gridCol w:w="612"/>
        <w:gridCol w:w="231"/>
        <w:gridCol w:w="712"/>
        <w:gridCol w:w="983"/>
        <w:gridCol w:w="205"/>
        <w:gridCol w:w="1013"/>
        <w:gridCol w:w="1183"/>
        <w:gridCol w:w="1030"/>
      </w:tblGrid>
      <w:tr w:rsidR="00B55917" w:rsidRPr="002B6241" w:rsidTr="00B55917">
        <w:trPr>
          <w:trHeight w:val="15"/>
        </w:trPr>
        <w:tc>
          <w:tcPr>
            <w:tcW w:w="2072" w:type="dxa"/>
            <w:tcBorders>
              <w:bottom w:val="single" w:sz="6" w:space="0" w:color="000000"/>
            </w:tcBorders>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1274" w:type="dxa"/>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609" w:type="dxa"/>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907" w:type="dxa"/>
            <w:gridSpan w:val="2"/>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865" w:type="dxa"/>
            <w:gridSpan w:val="2"/>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867" w:type="dxa"/>
            <w:gridSpan w:val="2"/>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811" w:type="dxa"/>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864" w:type="dxa"/>
            <w:gridSpan w:val="2"/>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808" w:type="dxa"/>
            <w:gridSpan w:val="2"/>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843" w:type="dxa"/>
            <w:gridSpan w:val="2"/>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712" w:type="dxa"/>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983" w:type="dxa"/>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c>
          <w:tcPr>
            <w:tcW w:w="3431" w:type="dxa"/>
            <w:gridSpan w:val="4"/>
            <w:tcBorders>
              <w:bottom w:val="single" w:sz="6" w:space="0" w:color="000000"/>
            </w:tcBorders>
            <w:hideMark/>
          </w:tcPr>
          <w:p w:rsidR="00B55917" w:rsidRPr="002B6241" w:rsidRDefault="00B55917" w:rsidP="00B55917">
            <w:pPr>
              <w:spacing w:after="0" w:line="240" w:lineRule="auto"/>
              <w:rPr>
                <w:rFonts w:ascii="Times New Roman" w:eastAsia="Times New Roman" w:hAnsi="Times New Roman"/>
                <w:sz w:val="24"/>
                <w:szCs w:val="24"/>
                <w:lang w:eastAsia="ru-RU"/>
              </w:rPr>
            </w:pPr>
          </w:p>
        </w:tc>
      </w:tr>
      <w:tr w:rsidR="00B55917" w:rsidRPr="002B6241" w:rsidTr="00B55917">
        <w:trPr>
          <w:trHeight w:val="423"/>
        </w:trPr>
        <w:tc>
          <w:tcPr>
            <w:tcW w:w="2072" w:type="dxa"/>
            <w:tcBorders>
              <w:top w:val="single" w:sz="6" w:space="0" w:color="000000"/>
              <w:left w:val="single" w:sz="6" w:space="0" w:color="000000"/>
              <w:right w:val="single" w:sz="6" w:space="0" w:color="000000"/>
            </w:tcBorders>
            <w:shd w:val="clear" w:color="auto" w:fill="9BBB59" w:themeFill="accent3"/>
          </w:tcPr>
          <w:p w:rsidR="00B55917" w:rsidRPr="002B6241" w:rsidRDefault="00B55917" w:rsidP="00B55917">
            <w:pPr>
              <w:spacing w:after="0" w:line="240" w:lineRule="auto"/>
              <w:jc w:val="center"/>
              <w:textAlignment w:val="baseline"/>
              <w:rPr>
                <w:rFonts w:ascii="Times New Roman" w:eastAsia="Times New Roman" w:hAnsi="Times New Roman"/>
                <w:b/>
                <w:bCs/>
                <w:i/>
                <w:sz w:val="24"/>
                <w:szCs w:val="24"/>
                <w:lang w:eastAsia="ru-RU"/>
              </w:rPr>
            </w:pPr>
          </w:p>
        </w:tc>
        <w:tc>
          <w:tcPr>
            <w:tcW w:w="1274" w:type="dxa"/>
            <w:vMerge w:val="restart"/>
            <w:tcBorders>
              <w:top w:val="single" w:sz="6" w:space="0" w:color="000000"/>
              <w:left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b/>
                <w:i/>
                <w:sz w:val="24"/>
                <w:szCs w:val="24"/>
                <w:lang w:eastAsia="ru-RU"/>
              </w:rPr>
            </w:pPr>
            <w:r w:rsidRPr="002B6241">
              <w:rPr>
                <w:rFonts w:ascii="Times New Roman" w:eastAsia="Times New Roman" w:hAnsi="Times New Roman"/>
                <w:b/>
                <w:i/>
                <w:sz w:val="24"/>
                <w:szCs w:val="24"/>
                <w:lang w:eastAsia="ru-RU"/>
              </w:rPr>
              <w:t>2015 (Базовый год)</w:t>
            </w:r>
          </w:p>
        </w:tc>
        <w:tc>
          <w:tcPr>
            <w:tcW w:w="11700" w:type="dxa"/>
            <w:gridSpan w:val="20"/>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Объем воды, тыс. куб. м</w:t>
            </w:r>
          </w:p>
        </w:tc>
      </w:tr>
      <w:tr w:rsidR="00B55917" w:rsidRPr="002B6241" w:rsidTr="00B55917">
        <w:tc>
          <w:tcPr>
            <w:tcW w:w="2072" w:type="dxa"/>
            <w:tcBorders>
              <w:left w:val="single" w:sz="6" w:space="0" w:color="000000"/>
              <w:bottom w:val="single" w:sz="6" w:space="0" w:color="000000"/>
              <w:right w:val="single" w:sz="6" w:space="0" w:color="000000"/>
            </w:tcBorders>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Показатели</w:t>
            </w:r>
          </w:p>
        </w:tc>
        <w:tc>
          <w:tcPr>
            <w:tcW w:w="1274" w:type="dxa"/>
            <w:vMerge/>
            <w:tcBorders>
              <w:left w:val="single" w:sz="6" w:space="0" w:color="000000"/>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rPr>
                <w:rFonts w:ascii="Times New Roman" w:eastAsia="Times New Roman" w:hAnsi="Times New Roman"/>
                <w:i/>
                <w:sz w:val="24"/>
                <w:szCs w:val="24"/>
                <w:lang w:eastAsia="ru-RU"/>
              </w:rPr>
            </w:pPr>
          </w:p>
        </w:tc>
        <w:tc>
          <w:tcPr>
            <w:tcW w:w="1013" w:type="dxa"/>
            <w:gridSpan w:val="2"/>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134C5" w:rsidP="004C4AF5">
            <w:pPr>
              <w:spacing w:after="0" w:line="240" w:lineRule="auto"/>
              <w:jc w:val="center"/>
              <w:textAlignment w:val="baseline"/>
              <w:rPr>
                <w:rFonts w:ascii="Times New Roman" w:eastAsia="Times New Roman" w:hAnsi="Times New Roman"/>
                <w:i/>
                <w:sz w:val="24"/>
                <w:szCs w:val="24"/>
                <w:lang w:eastAsia="ru-RU"/>
              </w:rPr>
            </w:pPr>
            <w:r>
              <w:rPr>
                <w:rFonts w:ascii="Times New Roman" w:eastAsia="Times New Roman" w:hAnsi="Times New Roman"/>
                <w:b/>
                <w:bCs/>
                <w:i/>
                <w:sz w:val="24"/>
                <w:szCs w:val="24"/>
                <w:lang w:eastAsia="ru-RU"/>
              </w:rPr>
              <w:t>201</w:t>
            </w:r>
            <w:r w:rsidR="004C4AF5">
              <w:rPr>
                <w:rFonts w:ascii="Times New Roman" w:eastAsia="Times New Roman" w:hAnsi="Times New Roman"/>
                <w:b/>
                <w:bCs/>
                <w:i/>
                <w:sz w:val="24"/>
                <w:szCs w:val="24"/>
                <w:lang w:eastAsia="ru-RU"/>
              </w:rPr>
              <w:t>6</w:t>
            </w:r>
            <w:r w:rsidR="00B55917" w:rsidRPr="002B6241">
              <w:rPr>
                <w:rFonts w:ascii="Times New Roman" w:eastAsia="Times New Roman" w:hAnsi="Times New Roman"/>
                <w:b/>
                <w:bCs/>
                <w:i/>
                <w:sz w:val="24"/>
                <w:szCs w:val="24"/>
                <w:lang w:eastAsia="ru-RU"/>
              </w:rPr>
              <w:t xml:space="preserve"> г.</w:t>
            </w:r>
          </w:p>
        </w:tc>
        <w:tc>
          <w:tcPr>
            <w:tcW w:w="1116" w:type="dxa"/>
            <w:gridSpan w:val="2"/>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2017г.</w:t>
            </w:r>
          </w:p>
        </w:tc>
        <w:tc>
          <w:tcPr>
            <w:tcW w:w="927" w:type="dxa"/>
            <w:gridSpan w:val="2"/>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2018г.</w:t>
            </w:r>
          </w:p>
        </w:tc>
        <w:tc>
          <w:tcPr>
            <w:tcW w:w="1160" w:type="dxa"/>
            <w:gridSpan w:val="3"/>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2019г.</w:t>
            </w:r>
          </w:p>
        </w:tc>
        <w:tc>
          <w:tcPr>
            <w:tcW w:w="1097" w:type="dxa"/>
            <w:gridSpan w:val="2"/>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2020г.</w:t>
            </w:r>
          </w:p>
        </w:tc>
        <w:tc>
          <w:tcPr>
            <w:tcW w:w="1030" w:type="dxa"/>
            <w:gridSpan w:val="2"/>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1</w:t>
            </w:r>
            <w:r w:rsidRPr="002B6241">
              <w:rPr>
                <w:rFonts w:ascii="Times New Roman" w:eastAsia="Times New Roman" w:hAnsi="Times New Roman"/>
                <w:b/>
                <w:bCs/>
                <w:i/>
                <w:sz w:val="24"/>
                <w:szCs w:val="24"/>
                <w:lang w:eastAsia="ru-RU"/>
              </w:rPr>
              <w:t>г.</w:t>
            </w:r>
          </w:p>
        </w:tc>
        <w:tc>
          <w:tcPr>
            <w:tcW w:w="943" w:type="dxa"/>
            <w:gridSpan w:val="2"/>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2</w:t>
            </w:r>
            <w:r w:rsidRPr="002B6241">
              <w:rPr>
                <w:rFonts w:ascii="Times New Roman" w:eastAsia="Times New Roman" w:hAnsi="Times New Roman"/>
                <w:b/>
                <w:bCs/>
                <w:i/>
                <w:sz w:val="24"/>
                <w:szCs w:val="24"/>
                <w:lang w:eastAsia="ru-RU"/>
              </w:rPr>
              <w:t>г.</w:t>
            </w:r>
          </w:p>
        </w:tc>
        <w:tc>
          <w:tcPr>
            <w:tcW w:w="1188" w:type="dxa"/>
            <w:gridSpan w:val="2"/>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3</w:t>
            </w:r>
            <w:r w:rsidRPr="002B6241">
              <w:rPr>
                <w:rFonts w:ascii="Times New Roman" w:eastAsia="Times New Roman" w:hAnsi="Times New Roman"/>
                <w:b/>
                <w:bCs/>
                <w:i/>
                <w:sz w:val="24"/>
                <w:szCs w:val="24"/>
                <w:lang w:eastAsia="ru-RU"/>
              </w:rPr>
              <w:t>г.</w:t>
            </w:r>
          </w:p>
        </w:tc>
        <w:tc>
          <w:tcPr>
            <w:tcW w:w="1013" w:type="dxa"/>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b/>
                <w:bCs/>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4</w:t>
            </w:r>
            <w:r w:rsidRPr="002B6241">
              <w:rPr>
                <w:rFonts w:ascii="Times New Roman" w:eastAsia="Times New Roman" w:hAnsi="Times New Roman"/>
                <w:b/>
                <w:bCs/>
                <w:i/>
                <w:sz w:val="24"/>
                <w:szCs w:val="24"/>
                <w:lang w:eastAsia="ru-RU"/>
              </w:rPr>
              <w:t>г.</w:t>
            </w:r>
          </w:p>
        </w:tc>
        <w:tc>
          <w:tcPr>
            <w:tcW w:w="1183" w:type="dxa"/>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Pr>
                <w:rFonts w:ascii="Times New Roman" w:eastAsia="Times New Roman" w:hAnsi="Times New Roman"/>
                <w:b/>
                <w:bCs/>
                <w:i/>
                <w:sz w:val="24"/>
                <w:szCs w:val="24"/>
                <w:lang w:eastAsia="ru-RU"/>
              </w:rPr>
              <w:t>2025</w:t>
            </w:r>
            <w:r w:rsidRPr="002B6241">
              <w:rPr>
                <w:rFonts w:ascii="Times New Roman" w:eastAsia="Times New Roman" w:hAnsi="Times New Roman"/>
                <w:b/>
                <w:bCs/>
                <w:i/>
                <w:sz w:val="24"/>
                <w:szCs w:val="24"/>
                <w:lang w:eastAsia="ru-RU"/>
              </w:rPr>
              <w:t>г.</w:t>
            </w:r>
          </w:p>
        </w:tc>
        <w:tc>
          <w:tcPr>
            <w:tcW w:w="1030" w:type="dxa"/>
            <w:tcBorders>
              <w:top w:val="single" w:sz="6" w:space="0" w:color="000000"/>
              <w:left w:val="nil"/>
              <w:bottom w:val="single" w:sz="6" w:space="0" w:color="000000"/>
              <w:right w:val="single" w:sz="6" w:space="0" w:color="000000"/>
            </w:tcBorders>
            <w:shd w:val="clear" w:color="auto" w:fill="9BBB59" w:themeFill="accent3"/>
            <w:tcMar>
              <w:top w:w="0" w:type="dxa"/>
              <w:left w:w="149" w:type="dxa"/>
              <w:bottom w:w="0" w:type="dxa"/>
              <w:right w:w="149" w:type="dxa"/>
            </w:tcMar>
            <w:vAlign w:val="center"/>
            <w:hideMark/>
          </w:tcPr>
          <w:p w:rsidR="00B55917" w:rsidRPr="002B6241" w:rsidRDefault="00B134C5" w:rsidP="00B55917">
            <w:pPr>
              <w:spacing w:after="0" w:line="240" w:lineRule="auto"/>
              <w:jc w:val="center"/>
              <w:textAlignment w:val="baseline"/>
              <w:rPr>
                <w:rFonts w:ascii="Times New Roman" w:eastAsia="Times New Roman" w:hAnsi="Times New Roman"/>
                <w:i/>
                <w:sz w:val="24"/>
                <w:szCs w:val="24"/>
                <w:lang w:eastAsia="ru-RU"/>
              </w:rPr>
            </w:pPr>
            <w:r>
              <w:rPr>
                <w:rFonts w:ascii="Times New Roman" w:eastAsia="Times New Roman" w:hAnsi="Times New Roman"/>
                <w:b/>
                <w:bCs/>
                <w:i/>
                <w:sz w:val="24"/>
                <w:szCs w:val="24"/>
                <w:lang w:eastAsia="ru-RU"/>
              </w:rPr>
              <w:t>2027</w:t>
            </w:r>
            <w:r w:rsidR="00B55917" w:rsidRPr="002B6241">
              <w:rPr>
                <w:rFonts w:ascii="Times New Roman" w:eastAsia="Times New Roman" w:hAnsi="Times New Roman"/>
                <w:b/>
                <w:bCs/>
                <w:i/>
                <w:sz w:val="24"/>
                <w:szCs w:val="24"/>
                <w:lang w:eastAsia="ru-RU"/>
              </w:rPr>
              <w:t>г.</w:t>
            </w:r>
          </w:p>
        </w:tc>
      </w:tr>
      <w:tr w:rsidR="00B55917" w:rsidRPr="002B6241" w:rsidTr="00B55917">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Подъем воды, всего</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245,14</w:t>
            </w:r>
          </w:p>
        </w:tc>
        <w:tc>
          <w:tcPr>
            <w:tcW w:w="101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282,38</w:t>
            </w:r>
          </w:p>
        </w:tc>
        <w:tc>
          <w:tcPr>
            <w:tcW w:w="1116"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290,7</w:t>
            </w:r>
          </w:p>
        </w:tc>
        <w:tc>
          <w:tcPr>
            <w:tcW w:w="92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297,1</w:t>
            </w:r>
          </w:p>
        </w:tc>
        <w:tc>
          <w:tcPr>
            <w:tcW w:w="1160" w:type="dxa"/>
            <w:gridSpan w:val="3"/>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305,4</w:t>
            </w:r>
          </w:p>
        </w:tc>
        <w:tc>
          <w:tcPr>
            <w:tcW w:w="109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311,7</w:t>
            </w:r>
          </w:p>
        </w:tc>
        <w:tc>
          <w:tcPr>
            <w:tcW w:w="1030"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324,8</w:t>
            </w:r>
          </w:p>
        </w:tc>
        <w:tc>
          <w:tcPr>
            <w:tcW w:w="94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347,5</w:t>
            </w:r>
          </w:p>
        </w:tc>
        <w:tc>
          <w:tcPr>
            <w:tcW w:w="1188"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371,9</w:t>
            </w:r>
          </w:p>
        </w:tc>
        <w:tc>
          <w:tcPr>
            <w:tcW w:w="101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417,8</w:t>
            </w:r>
          </w:p>
        </w:tc>
        <w:tc>
          <w:tcPr>
            <w:tcW w:w="118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465,3</w:t>
            </w:r>
          </w:p>
        </w:tc>
        <w:tc>
          <w:tcPr>
            <w:tcW w:w="1030"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499,3</w:t>
            </w:r>
          </w:p>
        </w:tc>
      </w:tr>
      <w:tr w:rsidR="00B55917" w:rsidRPr="002B6241" w:rsidTr="00B55917">
        <w:trPr>
          <w:trHeight w:val="345"/>
        </w:trPr>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Принято со стороны</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sidRPr="002B6241">
              <w:rPr>
                <w:rFonts w:ascii="Times New Roman" w:eastAsia="Times New Roman" w:hAnsi="Times New Roman"/>
                <w:lang w:eastAsia="ru-RU"/>
              </w:rPr>
              <w:t>0,00</w:t>
            </w:r>
          </w:p>
        </w:tc>
        <w:tc>
          <w:tcPr>
            <w:tcW w:w="101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116"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92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160" w:type="dxa"/>
            <w:gridSpan w:val="3"/>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09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030"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94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188"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01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18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c>
          <w:tcPr>
            <w:tcW w:w="1030"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0,00</w:t>
            </w:r>
          </w:p>
        </w:tc>
      </w:tr>
      <w:tr w:rsidR="00B55917" w:rsidRPr="002B6241" w:rsidTr="00B55917">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Итого подъем и покупная вода</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175,8</w:t>
            </w:r>
          </w:p>
        </w:tc>
        <w:tc>
          <w:tcPr>
            <w:tcW w:w="1013" w:type="dxa"/>
            <w:gridSpan w:val="2"/>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175,8</w:t>
            </w:r>
          </w:p>
        </w:tc>
        <w:tc>
          <w:tcPr>
            <w:tcW w:w="1116" w:type="dxa"/>
            <w:gridSpan w:val="2"/>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176,1</w:t>
            </w:r>
          </w:p>
        </w:tc>
        <w:tc>
          <w:tcPr>
            <w:tcW w:w="927" w:type="dxa"/>
            <w:gridSpan w:val="2"/>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175,1</w:t>
            </w:r>
          </w:p>
        </w:tc>
        <w:tc>
          <w:tcPr>
            <w:tcW w:w="1160" w:type="dxa"/>
            <w:gridSpan w:val="3"/>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177,9</w:t>
            </w:r>
          </w:p>
        </w:tc>
        <w:tc>
          <w:tcPr>
            <w:tcW w:w="1097" w:type="dxa"/>
            <w:gridSpan w:val="2"/>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175,9</w:t>
            </w:r>
          </w:p>
        </w:tc>
        <w:tc>
          <w:tcPr>
            <w:tcW w:w="1030" w:type="dxa"/>
            <w:gridSpan w:val="2"/>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179,1</w:t>
            </w:r>
          </w:p>
        </w:tc>
        <w:tc>
          <w:tcPr>
            <w:tcW w:w="943" w:type="dxa"/>
            <w:gridSpan w:val="2"/>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179,2</w:t>
            </w:r>
          </w:p>
        </w:tc>
        <w:tc>
          <w:tcPr>
            <w:tcW w:w="1188" w:type="dxa"/>
            <w:gridSpan w:val="2"/>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178,4</w:t>
            </w:r>
          </w:p>
        </w:tc>
        <w:tc>
          <w:tcPr>
            <w:tcW w:w="1013" w:type="dxa"/>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176,4</w:t>
            </w:r>
          </w:p>
        </w:tc>
        <w:tc>
          <w:tcPr>
            <w:tcW w:w="1183" w:type="dxa"/>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179,0</w:t>
            </w:r>
          </w:p>
        </w:tc>
        <w:tc>
          <w:tcPr>
            <w:tcW w:w="1030" w:type="dxa"/>
            <w:tcBorders>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179,3</w:t>
            </w:r>
          </w:p>
        </w:tc>
      </w:tr>
      <w:tr w:rsidR="00B55917" w:rsidRPr="002B6241" w:rsidTr="00B55917">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Потери</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93,8</w:t>
            </w:r>
          </w:p>
        </w:tc>
        <w:tc>
          <w:tcPr>
            <w:tcW w:w="101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90,5</w:t>
            </w:r>
          </w:p>
        </w:tc>
        <w:tc>
          <w:tcPr>
            <w:tcW w:w="1116"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89,7</w:t>
            </w:r>
          </w:p>
        </w:tc>
        <w:tc>
          <w:tcPr>
            <w:tcW w:w="92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87,5</w:t>
            </w:r>
          </w:p>
        </w:tc>
        <w:tc>
          <w:tcPr>
            <w:tcW w:w="1160" w:type="dxa"/>
            <w:gridSpan w:val="3"/>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87,5</w:t>
            </w:r>
          </w:p>
        </w:tc>
        <w:tc>
          <w:tcPr>
            <w:tcW w:w="109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87,1</w:t>
            </w:r>
          </w:p>
        </w:tc>
        <w:tc>
          <w:tcPr>
            <w:tcW w:w="1030"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84,1</w:t>
            </w:r>
          </w:p>
        </w:tc>
        <w:tc>
          <w:tcPr>
            <w:tcW w:w="94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81,7</w:t>
            </w:r>
          </w:p>
        </w:tc>
        <w:tc>
          <w:tcPr>
            <w:tcW w:w="1188"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79,8</w:t>
            </w:r>
          </w:p>
        </w:tc>
        <w:tc>
          <w:tcPr>
            <w:tcW w:w="101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76,9</w:t>
            </w:r>
          </w:p>
        </w:tc>
        <w:tc>
          <w:tcPr>
            <w:tcW w:w="118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75,7</w:t>
            </w:r>
          </w:p>
        </w:tc>
        <w:tc>
          <w:tcPr>
            <w:tcW w:w="1030"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74,8</w:t>
            </w:r>
          </w:p>
        </w:tc>
      </w:tr>
      <w:tr w:rsidR="00B55917" w:rsidRPr="002B6241" w:rsidTr="00B55917">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Реализация услуг, в т.ч.</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151,3</w:t>
            </w:r>
          </w:p>
        </w:tc>
        <w:tc>
          <w:tcPr>
            <w:tcW w:w="101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191,8</w:t>
            </w:r>
          </w:p>
        </w:tc>
        <w:tc>
          <w:tcPr>
            <w:tcW w:w="1116"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201</w:t>
            </w:r>
          </w:p>
        </w:tc>
        <w:tc>
          <w:tcPr>
            <w:tcW w:w="92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209,6</w:t>
            </w:r>
          </w:p>
        </w:tc>
        <w:tc>
          <w:tcPr>
            <w:tcW w:w="1160" w:type="dxa"/>
            <w:gridSpan w:val="3"/>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217,9</w:t>
            </w:r>
          </w:p>
        </w:tc>
        <w:tc>
          <w:tcPr>
            <w:tcW w:w="109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224,6</w:t>
            </w:r>
          </w:p>
        </w:tc>
        <w:tc>
          <w:tcPr>
            <w:tcW w:w="1030"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263,4</w:t>
            </w:r>
          </w:p>
        </w:tc>
        <w:tc>
          <w:tcPr>
            <w:tcW w:w="94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265,8</w:t>
            </w:r>
          </w:p>
        </w:tc>
        <w:tc>
          <w:tcPr>
            <w:tcW w:w="1188"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291,7</w:t>
            </w:r>
          </w:p>
        </w:tc>
        <w:tc>
          <w:tcPr>
            <w:tcW w:w="101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340,9</w:t>
            </w:r>
          </w:p>
        </w:tc>
        <w:tc>
          <w:tcPr>
            <w:tcW w:w="118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389,6</w:t>
            </w:r>
          </w:p>
        </w:tc>
        <w:tc>
          <w:tcPr>
            <w:tcW w:w="1030"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424,5</w:t>
            </w:r>
          </w:p>
        </w:tc>
      </w:tr>
      <w:tr w:rsidR="00B55917" w:rsidRPr="002B6241" w:rsidTr="00B55917">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-население</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139,9</w:t>
            </w:r>
          </w:p>
        </w:tc>
        <w:tc>
          <w:tcPr>
            <w:tcW w:w="101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180,5</w:t>
            </w:r>
          </w:p>
        </w:tc>
        <w:tc>
          <w:tcPr>
            <w:tcW w:w="1116"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179,9</w:t>
            </w:r>
          </w:p>
        </w:tc>
        <w:tc>
          <w:tcPr>
            <w:tcW w:w="92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188,9</w:t>
            </w:r>
          </w:p>
        </w:tc>
        <w:tc>
          <w:tcPr>
            <w:tcW w:w="1160" w:type="dxa"/>
            <w:gridSpan w:val="3"/>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206,8</w:t>
            </w:r>
          </w:p>
        </w:tc>
        <w:tc>
          <w:tcPr>
            <w:tcW w:w="109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213,3</w:t>
            </w:r>
          </w:p>
        </w:tc>
        <w:tc>
          <w:tcPr>
            <w:tcW w:w="1030"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252,1</w:t>
            </w:r>
          </w:p>
        </w:tc>
        <w:tc>
          <w:tcPr>
            <w:tcW w:w="94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254,5</w:t>
            </w:r>
          </w:p>
        </w:tc>
        <w:tc>
          <w:tcPr>
            <w:tcW w:w="1188"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180,4</w:t>
            </w:r>
          </w:p>
        </w:tc>
        <w:tc>
          <w:tcPr>
            <w:tcW w:w="101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329,6</w:t>
            </w:r>
          </w:p>
        </w:tc>
        <w:tc>
          <w:tcPr>
            <w:tcW w:w="118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378,3</w:t>
            </w:r>
          </w:p>
        </w:tc>
        <w:tc>
          <w:tcPr>
            <w:tcW w:w="1030"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413,2</w:t>
            </w:r>
          </w:p>
        </w:tc>
      </w:tr>
      <w:tr w:rsidR="00B55917" w:rsidRPr="002B6241" w:rsidTr="00B55917">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-бюджетные организации</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01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116"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92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160" w:type="dxa"/>
            <w:gridSpan w:val="3"/>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09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030"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94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188"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01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18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c>
          <w:tcPr>
            <w:tcW w:w="1030"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w:t>
            </w:r>
          </w:p>
        </w:tc>
      </w:tr>
      <w:tr w:rsidR="00B55917" w:rsidRPr="004C0A87" w:rsidTr="00B55917">
        <w:tc>
          <w:tcPr>
            <w:tcW w:w="2072" w:type="dxa"/>
            <w:tcBorders>
              <w:top w:val="nil"/>
              <w:left w:val="single" w:sz="6" w:space="0" w:color="000000"/>
              <w:bottom w:val="single" w:sz="6" w:space="0" w:color="000000"/>
              <w:right w:val="single" w:sz="6" w:space="0" w:color="000000"/>
            </w:tcBorders>
            <w:shd w:val="clear" w:color="auto" w:fill="EAF1DD" w:themeFill="accent3" w:themeFillTint="33"/>
          </w:tcPr>
          <w:p w:rsidR="00B55917" w:rsidRPr="002B6241" w:rsidRDefault="00B55917" w:rsidP="00B55917">
            <w:pPr>
              <w:spacing w:after="0" w:line="360" w:lineRule="auto"/>
              <w:textAlignment w:val="baseline"/>
              <w:rPr>
                <w:rFonts w:ascii="Times New Roman" w:eastAsia="Times New Roman" w:hAnsi="Times New Roman"/>
                <w:lang w:eastAsia="ru-RU"/>
              </w:rPr>
            </w:pPr>
            <w:r w:rsidRPr="002B6241">
              <w:rPr>
                <w:rFonts w:ascii="Times New Roman" w:eastAsia="Times New Roman" w:hAnsi="Times New Roman"/>
                <w:lang w:eastAsia="ru-RU"/>
              </w:rPr>
              <w:t>-прочие потребители</w:t>
            </w:r>
          </w:p>
        </w:tc>
        <w:tc>
          <w:tcPr>
            <w:tcW w:w="1274" w:type="dxa"/>
            <w:tcBorders>
              <w:top w:val="nil"/>
              <w:left w:val="single" w:sz="6" w:space="0" w:color="000000"/>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01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116"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92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160" w:type="dxa"/>
            <w:gridSpan w:val="3"/>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097"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030"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943"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188" w:type="dxa"/>
            <w:gridSpan w:val="2"/>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01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183"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c>
          <w:tcPr>
            <w:tcW w:w="1030" w:type="dxa"/>
            <w:tcBorders>
              <w:top w:val="nil"/>
              <w:left w:val="nil"/>
              <w:bottom w:val="single" w:sz="6" w:space="0" w:color="000000"/>
              <w:right w:val="single" w:sz="6" w:space="0" w:color="000000"/>
            </w:tcBorders>
            <w:shd w:val="clear" w:color="auto" w:fill="EAF1DD" w:themeFill="accent3" w:themeFillTint="33"/>
            <w:tcMar>
              <w:top w:w="0" w:type="dxa"/>
              <w:left w:w="149" w:type="dxa"/>
              <w:bottom w:w="0" w:type="dxa"/>
              <w:right w:w="149" w:type="dxa"/>
            </w:tcMar>
            <w:vAlign w:val="center"/>
          </w:tcPr>
          <w:p w:rsidR="00B55917" w:rsidRPr="00686C59"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w:t>
            </w:r>
          </w:p>
        </w:tc>
      </w:tr>
    </w:tbl>
    <w:p w:rsidR="00B55917" w:rsidRPr="00B9191C" w:rsidRDefault="00B55917" w:rsidP="00B55917">
      <w:pPr>
        <w:autoSpaceDE w:val="0"/>
        <w:autoSpaceDN w:val="0"/>
        <w:adjustRightInd w:val="0"/>
        <w:spacing w:after="0" w:line="360" w:lineRule="auto"/>
        <w:jc w:val="center"/>
        <w:rPr>
          <w:rFonts w:ascii="Times New Roman" w:hAnsi="Times New Roman"/>
          <w:b/>
          <w:bCs/>
          <w:sz w:val="28"/>
          <w:szCs w:val="28"/>
          <w:lang w:eastAsia="ru-RU"/>
        </w:rPr>
        <w:sectPr w:rsidR="00B55917" w:rsidRPr="00B9191C" w:rsidSect="005341C4">
          <w:pgSz w:w="15840" w:h="12240" w:orient="landscape"/>
          <w:pgMar w:top="476" w:right="397" w:bottom="1418" w:left="397" w:header="720" w:footer="720" w:gutter="0"/>
          <w:cols w:space="720"/>
        </w:sectPr>
      </w:pPr>
    </w:p>
    <w:p w:rsidR="00B55917" w:rsidRPr="002528F1" w:rsidRDefault="00B55917" w:rsidP="00B55917">
      <w:pPr>
        <w:autoSpaceDE w:val="0"/>
        <w:autoSpaceDN w:val="0"/>
        <w:adjustRightInd w:val="0"/>
        <w:spacing w:after="0" w:line="360" w:lineRule="auto"/>
        <w:jc w:val="center"/>
        <w:rPr>
          <w:rFonts w:ascii="Times New Roman" w:hAnsi="Times New Roman"/>
          <w:b/>
          <w:bCs/>
          <w:i/>
          <w:sz w:val="28"/>
          <w:szCs w:val="28"/>
          <w:lang w:eastAsia="ru-RU"/>
        </w:rPr>
      </w:pPr>
      <w:r w:rsidRPr="002528F1">
        <w:rPr>
          <w:rFonts w:ascii="Times New Roman" w:hAnsi="Times New Roman"/>
          <w:b/>
          <w:bCs/>
          <w:i/>
          <w:sz w:val="28"/>
          <w:szCs w:val="28"/>
          <w:lang w:eastAsia="ru-RU"/>
        </w:rPr>
        <w:lastRenderedPageBreak/>
        <w:t>1.3.8. Сведения о фактическом и ожидаемом потреблении горячей, питьевой, технической  воды</w:t>
      </w:r>
    </w:p>
    <w:tbl>
      <w:tblPr>
        <w:tblW w:w="0" w:type="auto"/>
        <w:tblCellMar>
          <w:left w:w="0" w:type="dxa"/>
          <w:right w:w="0" w:type="dxa"/>
        </w:tblCellMar>
        <w:tblLook w:val="04A0"/>
      </w:tblPr>
      <w:tblGrid>
        <w:gridCol w:w="1426"/>
        <w:gridCol w:w="744"/>
        <w:gridCol w:w="744"/>
        <w:gridCol w:w="744"/>
        <w:gridCol w:w="744"/>
        <w:gridCol w:w="743"/>
        <w:gridCol w:w="743"/>
        <w:gridCol w:w="743"/>
        <w:gridCol w:w="743"/>
        <w:gridCol w:w="743"/>
        <w:gridCol w:w="743"/>
        <w:gridCol w:w="743"/>
        <w:gridCol w:w="743"/>
      </w:tblGrid>
      <w:tr w:rsidR="00B55917" w:rsidRPr="002528F1" w:rsidTr="00B55917">
        <w:trPr>
          <w:trHeight w:val="15"/>
        </w:trPr>
        <w:tc>
          <w:tcPr>
            <w:tcW w:w="1426"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4"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4"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4"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4"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c>
          <w:tcPr>
            <w:tcW w:w="743" w:type="dxa"/>
            <w:hideMark/>
          </w:tcPr>
          <w:p w:rsidR="00B55917" w:rsidRPr="002528F1" w:rsidRDefault="00B55917" w:rsidP="00B55917">
            <w:pPr>
              <w:spacing w:after="0" w:line="240" w:lineRule="auto"/>
              <w:rPr>
                <w:rFonts w:ascii="Times New Roman" w:eastAsia="Times New Roman" w:hAnsi="Times New Roman"/>
                <w:sz w:val="2"/>
                <w:szCs w:val="24"/>
                <w:lang w:eastAsia="ru-RU"/>
              </w:rPr>
            </w:pPr>
          </w:p>
        </w:tc>
      </w:tr>
    </w:tbl>
    <w:p w:rsidR="00B55917" w:rsidRPr="002528F1" w:rsidRDefault="00B55917" w:rsidP="00B55917">
      <w:pPr>
        <w:autoSpaceDE w:val="0"/>
        <w:autoSpaceDN w:val="0"/>
        <w:adjustRightInd w:val="0"/>
        <w:spacing w:after="0" w:line="360" w:lineRule="auto"/>
        <w:ind w:firstLine="708"/>
        <w:jc w:val="center"/>
        <w:rPr>
          <w:rFonts w:ascii="Times New Roman" w:hAnsi="Times New Roman"/>
          <w:bCs/>
          <w:sz w:val="28"/>
          <w:szCs w:val="28"/>
          <w:lang w:eastAsia="ru-RU"/>
        </w:rPr>
      </w:pPr>
      <w:r w:rsidRPr="002528F1">
        <w:rPr>
          <w:rFonts w:ascii="Times New Roman" w:hAnsi="Times New Roman"/>
          <w:sz w:val="28"/>
          <w:szCs w:val="28"/>
          <w:lang w:eastAsia="ru-RU"/>
        </w:rPr>
        <w:t>Таблица 9</w:t>
      </w:r>
      <w:r>
        <w:rPr>
          <w:rFonts w:ascii="Times New Roman" w:hAnsi="Times New Roman"/>
          <w:sz w:val="28"/>
          <w:szCs w:val="28"/>
          <w:lang w:eastAsia="ru-RU"/>
        </w:rPr>
        <w:t xml:space="preserve"> – </w:t>
      </w:r>
      <w:r w:rsidRPr="002528F1">
        <w:rPr>
          <w:rFonts w:ascii="Times New Roman" w:hAnsi="Times New Roman"/>
          <w:bCs/>
          <w:sz w:val="28"/>
          <w:szCs w:val="28"/>
          <w:lang w:eastAsia="ru-RU"/>
        </w:rPr>
        <w:t>Фактическое и ожидаемое потребление воды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0"/>
        <w:gridCol w:w="1355"/>
        <w:gridCol w:w="1418"/>
        <w:gridCol w:w="1417"/>
        <w:gridCol w:w="1503"/>
        <w:gridCol w:w="1474"/>
        <w:gridCol w:w="1559"/>
      </w:tblGrid>
      <w:tr w:rsidR="00B55917" w:rsidRPr="002528F1" w:rsidTr="00B55917">
        <w:tc>
          <w:tcPr>
            <w:tcW w:w="1730" w:type="dxa"/>
            <w:vMerge w:val="restart"/>
            <w:shd w:val="clear" w:color="auto" w:fill="9BBB59" w:themeFill="accent3"/>
          </w:tcPr>
          <w:p w:rsidR="00B55917" w:rsidRPr="002528F1" w:rsidRDefault="00B55917" w:rsidP="00B55917">
            <w:pPr>
              <w:autoSpaceDE w:val="0"/>
              <w:autoSpaceDN w:val="0"/>
              <w:adjustRightInd w:val="0"/>
              <w:spacing w:after="0" w:line="240" w:lineRule="auto"/>
              <w:jc w:val="both"/>
              <w:rPr>
                <w:rFonts w:ascii="Times New Roman" w:hAnsi="Times New Roman"/>
                <w:b/>
                <w:i/>
                <w:sz w:val="24"/>
                <w:szCs w:val="24"/>
                <w:lang w:eastAsia="ru-RU"/>
              </w:rPr>
            </w:pPr>
          </w:p>
        </w:tc>
        <w:tc>
          <w:tcPr>
            <w:tcW w:w="8726" w:type="dxa"/>
            <w:gridSpan w:val="6"/>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Потребление воды</w:t>
            </w:r>
          </w:p>
        </w:tc>
      </w:tr>
      <w:tr w:rsidR="00B55917" w:rsidRPr="002528F1" w:rsidTr="00B55917">
        <w:tc>
          <w:tcPr>
            <w:tcW w:w="1730" w:type="dxa"/>
            <w:vMerge/>
            <w:shd w:val="clear" w:color="auto" w:fill="9BBB59" w:themeFill="accent3"/>
          </w:tcPr>
          <w:p w:rsidR="00B55917" w:rsidRPr="002528F1" w:rsidRDefault="00B55917" w:rsidP="00B55917">
            <w:pPr>
              <w:autoSpaceDE w:val="0"/>
              <w:autoSpaceDN w:val="0"/>
              <w:adjustRightInd w:val="0"/>
              <w:spacing w:after="0" w:line="240" w:lineRule="auto"/>
              <w:jc w:val="both"/>
              <w:rPr>
                <w:rFonts w:ascii="Times New Roman" w:hAnsi="Times New Roman"/>
                <w:b/>
                <w:i/>
                <w:sz w:val="24"/>
                <w:szCs w:val="24"/>
                <w:lang w:eastAsia="ru-RU"/>
              </w:rPr>
            </w:pPr>
          </w:p>
        </w:tc>
        <w:tc>
          <w:tcPr>
            <w:tcW w:w="4190" w:type="dxa"/>
            <w:gridSpan w:val="3"/>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Фактическое</w:t>
            </w:r>
          </w:p>
        </w:tc>
        <w:tc>
          <w:tcPr>
            <w:tcW w:w="4536" w:type="dxa"/>
            <w:gridSpan w:val="3"/>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Ожидаемое</w:t>
            </w:r>
          </w:p>
        </w:tc>
      </w:tr>
      <w:tr w:rsidR="00B55917" w:rsidRPr="002528F1" w:rsidTr="00B55917">
        <w:tc>
          <w:tcPr>
            <w:tcW w:w="1730" w:type="dxa"/>
            <w:vMerge/>
            <w:shd w:val="clear" w:color="auto" w:fill="9BBB59" w:themeFill="accent3"/>
          </w:tcPr>
          <w:p w:rsidR="00B55917" w:rsidRPr="002528F1" w:rsidRDefault="00B55917" w:rsidP="00B55917">
            <w:pPr>
              <w:autoSpaceDE w:val="0"/>
              <w:autoSpaceDN w:val="0"/>
              <w:adjustRightInd w:val="0"/>
              <w:spacing w:after="0" w:line="240" w:lineRule="auto"/>
              <w:jc w:val="both"/>
              <w:rPr>
                <w:rFonts w:ascii="Times New Roman" w:hAnsi="Times New Roman"/>
                <w:b/>
                <w:i/>
                <w:sz w:val="24"/>
                <w:szCs w:val="24"/>
                <w:lang w:eastAsia="ru-RU"/>
              </w:rPr>
            </w:pPr>
          </w:p>
        </w:tc>
        <w:tc>
          <w:tcPr>
            <w:tcW w:w="1355" w:type="dxa"/>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Годовое</w:t>
            </w:r>
          </w:p>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тыс. м³/год</w:t>
            </w:r>
          </w:p>
        </w:tc>
        <w:tc>
          <w:tcPr>
            <w:tcW w:w="1418" w:type="dxa"/>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Суточное</w:t>
            </w:r>
          </w:p>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тыс.м³/</w:t>
            </w:r>
            <w:proofErr w:type="spellStart"/>
            <w:r w:rsidRPr="002528F1">
              <w:rPr>
                <w:rFonts w:ascii="Times New Roman" w:hAnsi="Times New Roman"/>
                <w:b/>
                <w:i/>
                <w:sz w:val="24"/>
                <w:szCs w:val="24"/>
                <w:lang w:eastAsia="ru-RU"/>
              </w:rPr>
              <w:t>сут</w:t>
            </w:r>
            <w:proofErr w:type="spellEnd"/>
          </w:p>
        </w:tc>
        <w:tc>
          <w:tcPr>
            <w:tcW w:w="1417" w:type="dxa"/>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 xml:space="preserve">Макс. суточное </w:t>
            </w:r>
          </w:p>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тыс.м³/</w:t>
            </w:r>
            <w:proofErr w:type="spellStart"/>
            <w:r w:rsidRPr="002528F1">
              <w:rPr>
                <w:rFonts w:ascii="Times New Roman" w:hAnsi="Times New Roman"/>
                <w:b/>
                <w:i/>
                <w:sz w:val="24"/>
                <w:szCs w:val="24"/>
                <w:lang w:eastAsia="ru-RU"/>
              </w:rPr>
              <w:t>сут</w:t>
            </w:r>
            <w:proofErr w:type="spellEnd"/>
          </w:p>
        </w:tc>
        <w:tc>
          <w:tcPr>
            <w:tcW w:w="1503" w:type="dxa"/>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Годовое</w:t>
            </w:r>
          </w:p>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тыс.м³/год</w:t>
            </w:r>
          </w:p>
        </w:tc>
        <w:tc>
          <w:tcPr>
            <w:tcW w:w="1474" w:type="dxa"/>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Суточное</w:t>
            </w:r>
          </w:p>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тыс.м³/</w:t>
            </w:r>
            <w:proofErr w:type="spellStart"/>
            <w:r w:rsidRPr="002528F1">
              <w:rPr>
                <w:rFonts w:ascii="Times New Roman" w:hAnsi="Times New Roman"/>
                <w:b/>
                <w:i/>
                <w:sz w:val="24"/>
                <w:szCs w:val="24"/>
                <w:lang w:eastAsia="ru-RU"/>
              </w:rPr>
              <w:t>сут</w:t>
            </w:r>
            <w:proofErr w:type="spellEnd"/>
          </w:p>
        </w:tc>
        <w:tc>
          <w:tcPr>
            <w:tcW w:w="1559" w:type="dxa"/>
            <w:shd w:val="clear" w:color="auto" w:fill="9BBB59" w:themeFill="accent3"/>
          </w:tcPr>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 xml:space="preserve">Макс. суточное </w:t>
            </w:r>
          </w:p>
          <w:p w:rsidR="00B55917" w:rsidRPr="002528F1" w:rsidRDefault="00B55917" w:rsidP="00B55917">
            <w:pPr>
              <w:autoSpaceDE w:val="0"/>
              <w:autoSpaceDN w:val="0"/>
              <w:adjustRightInd w:val="0"/>
              <w:spacing w:after="0" w:line="240" w:lineRule="auto"/>
              <w:jc w:val="center"/>
              <w:rPr>
                <w:rFonts w:ascii="Times New Roman" w:hAnsi="Times New Roman"/>
                <w:b/>
                <w:i/>
                <w:sz w:val="24"/>
                <w:szCs w:val="24"/>
                <w:lang w:eastAsia="ru-RU"/>
              </w:rPr>
            </w:pPr>
            <w:r w:rsidRPr="002528F1">
              <w:rPr>
                <w:rFonts w:ascii="Times New Roman" w:hAnsi="Times New Roman"/>
                <w:b/>
                <w:i/>
                <w:sz w:val="24"/>
                <w:szCs w:val="24"/>
                <w:lang w:eastAsia="ru-RU"/>
              </w:rPr>
              <w:t>тыс.м³/</w:t>
            </w:r>
            <w:proofErr w:type="spellStart"/>
            <w:r w:rsidRPr="002528F1">
              <w:rPr>
                <w:rFonts w:ascii="Times New Roman" w:hAnsi="Times New Roman"/>
                <w:b/>
                <w:i/>
                <w:sz w:val="24"/>
                <w:szCs w:val="24"/>
                <w:lang w:eastAsia="ru-RU"/>
              </w:rPr>
              <w:t>сут</w:t>
            </w:r>
            <w:proofErr w:type="spellEnd"/>
          </w:p>
        </w:tc>
      </w:tr>
      <w:tr w:rsidR="00B55917" w:rsidRPr="002528F1" w:rsidTr="00B55917">
        <w:trPr>
          <w:trHeight w:val="276"/>
        </w:trPr>
        <w:tc>
          <w:tcPr>
            <w:tcW w:w="1730" w:type="dxa"/>
            <w:shd w:val="clear" w:color="auto" w:fill="EAF1DD" w:themeFill="accent3" w:themeFillTint="33"/>
          </w:tcPr>
          <w:p w:rsidR="00B55917" w:rsidRPr="002528F1" w:rsidRDefault="00B55917" w:rsidP="00B55917">
            <w:pPr>
              <w:autoSpaceDE w:val="0"/>
              <w:autoSpaceDN w:val="0"/>
              <w:adjustRightInd w:val="0"/>
              <w:spacing w:after="0"/>
              <w:jc w:val="both"/>
              <w:rPr>
                <w:rFonts w:ascii="Times New Roman" w:hAnsi="Times New Roman"/>
                <w:sz w:val="24"/>
                <w:szCs w:val="24"/>
                <w:lang w:eastAsia="ru-RU"/>
              </w:rPr>
            </w:pPr>
            <w:r w:rsidRPr="002528F1">
              <w:rPr>
                <w:rFonts w:ascii="Times New Roman" w:hAnsi="Times New Roman"/>
                <w:sz w:val="24"/>
                <w:szCs w:val="24"/>
                <w:lang w:eastAsia="ru-RU"/>
              </w:rPr>
              <w:t>Горячая</w:t>
            </w:r>
          </w:p>
        </w:tc>
        <w:tc>
          <w:tcPr>
            <w:tcW w:w="1355"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418"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417"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503"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474"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559"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r>
      <w:tr w:rsidR="00B55917" w:rsidRPr="002528F1" w:rsidTr="00B55917">
        <w:tc>
          <w:tcPr>
            <w:tcW w:w="1730" w:type="dxa"/>
            <w:shd w:val="clear" w:color="auto" w:fill="EAF1DD" w:themeFill="accent3" w:themeFillTint="33"/>
          </w:tcPr>
          <w:p w:rsidR="00B55917" w:rsidRPr="002528F1" w:rsidRDefault="00B55917" w:rsidP="00B55917">
            <w:pPr>
              <w:autoSpaceDE w:val="0"/>
              <w:autoSpaceDN w:val="0"/>
              <w:adjustRightInd w:val="0"/>
              <w:spacing w:after="0"/>
              <w:jc w:val="both"/>
              <w:rPr>
                <w:rFonts w:ascii="Times New Roman" w:hAnsi="Times New Roman"/>
                <w:sz w:val="24"/>
                <w:szCs w:val="24"/>
                <w:lang w:eastAsia="ru-RU"/>
              </w:rPr>
            </w:pPr>
            <w:r w:rsidRPr="002528F1">
              <w:rPr>
                <w:rFonts w:ascii="Times New Roman" w:hAnsi="Times New Roman"/>
                <w:sz w:val="24"/>
                <w:szCs w:val="24"/>
                <w:lang w:eastAsia="ru-RU"/>
              </w:rPr>
              <w:t>Питьевая</w:t>
            </w:r>
          </w:p>
        </w:tc>
        <w:tc>
          <w:tcPr>
            <w:tcW w:w="1355"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151,3</w:t>
            </w:r>
          </w:p>
        </w:tc>
        <w:tc>
          <w:tcPr>
            <w:tcW w:w="1418"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0,893</w:t>
            </w:r>
          </w:p>
        </w:tc>
        <w:tc>
          <w:tcPr>
            <w:tcW w:w="1417"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0,954</w:t>
            </w:r>
          </w:p>
        </w:tc>
        <w:tc>
          <w:tcPr>
            <w:tcW w:w="1503"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424,5</w:t>
            </w:r>
          </w:p>
        </w:tc>
        <w:tc>
          <w:tcPr>
            <w:tcW w:w="1474"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1,368</w:t>
            </w:r>
          </w:p>
        </w:tc>
        <w:tc>
          <w:tcPr>
            <w:tcW w:w="1559"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1,4</w:t>
            </w:r>
          </w:p>
        </w:tc>
      </w:tr>
      <w:tr w:rsidR="00B55917" w:rsidRPr="002528F1" w:rsidTr="00B55917">
        <w:tc>
          <w:tcPr>
            <w:tcW w:w="1730" w:type="dxa"/>
            <w:shd w:val="clear" w:color="auto" w:fill="EAF1DD" w:themeFill="accent3" w:themeFillTint="33"/>
          </w:tcPr>
          <w:p w:rsidR="00B55917" w:rsidRPr="002528F1" w:rsidRDefault="00B55917" w:rsidP="00B55917">
            <w:pPr>
              <w:autoSpaceDE w:val="0"/>
              <w:autoSpaceDN w:val="0"/>
              <w:adjustRightInd w:val="0"/>
              <w:spacing w:after="0"/>
              <w:jc w:val="both"/>
              <w:rPr>
                <w:rFonts w:ascii="Times New Roman" w:hAnsi="Times New Roman"/>
                <w:sz w:val="24"/>
                <w:szCs w:val="24"/>
                <w:lang w:eastAsia="ru-RU"/>
              </w:rPr>
            </w:pPr>
            <w:r w:rsidRPr="002528F1">
              <w:rPr>
                <w:rFonts w:ascii="Times New Roman" w:hAnsi="Times New Roman"/>
                <w:sz w:val="24"/>
                <w:szCs w:val="24"/>
                <w:lang w:eastAsia="ru-RU"/>
              </w:rPr>
              <w:t>Техническая</w:t>
            </w:r>
          </w:p>
        </w:tc>
        <w:tc>
          <w:tcPr>
            <w:tcW w:w="1355"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418"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417"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503"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474"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c>
          <w:tcPr>
            <w:tcW w:w="1559" w:type="dxa"/>
            <w:shd w:val="clear" w:color="auto" w:fill="EAF1DD" w:themeFill="accent3" w:themeFillTint="33"/>
          </w:tcPr>
          <w:p w:rsidR="00B55917" w:rsidRPr="002528F1" w:rsidRDefault="00B55917" w:rsidP="00B55917">
            <w:pPr>
              <w:autoSpaceDE w:val="0"/>
              <w:autoSpaceDN w:val="0"/>
              <w:adjustRightInd w:val="0"/>
              <w:spacing w:after="0"/>
              <w:jc w:val="center"/>
              <w:rPr>
                <w:rFonts w:ascii="Times New Roman" w:hAnsi="Times New Roman"/>
                <w:sz w:val="24"/>
                <w:szCs w:val="24"/>
                <w:lang w:eastAsia="ru-RU"/>
              </w:rPr>
            </w:pPr>
            <w:r w:rsidRPr="002528F1">
              <w:rPr>
                <w:rFonts w:ascii="Times New Roman" w:hAnsi="Times New Roman"/>
                <w:sz w:val="24"/>
                <w:szCs w:val="24"/>
                <w:lang w:eastAsia="ru-RU"/>
              </w:rPr>
              <w:t>0,00</w:t>
            </w:r>
          </w:p>
        </w:tc>
      </w:tr>
    </w:tbl>
    <w:p w:rsidR="00B55917" w:rsidRPr="002528F1" w:rsidRDefault="00B55917" w:rsidP="00B55917">
      <w:pPr>
        <w:autoSpaceDE w:val="0"/>
        <w:autoSpaceDN w:val="0"/>
        <w:adjustRightInd w:val="0"/>
        <w:spacing w:after="0" w:line="360" w:lineRule="auto"/>
        <w:ind w:firstLine="708"/>
        <w:jc w:val="both"/>
        <w:rPr>
          <w:rFonts w:ascii="Times New Roman" w:hAnsi="Times New Roman"/>
          <w:sz w:val="28"/>
          <w:szCs w:val="28"/>
          <w:lang w:eastAsia="ru-RU"/>
        </w:rPr>
      </w:pPr>
    </w:p>
    <w:p w:rsidR="00B55917" w:rsidRPr="00AC4DF1" w:rsidRDefault="00B55917" w:rsidP="00B55917">
      <w:pPr>
        <w:autoSpaceDE w:val="0"/>
        <w:autoSpaceDN w:val="0"/>
        <w:adjustRightInd w:val="0"/>
        <w:spacing w:after="0" w:line="360" w:lineRule="auto"/>
        <w:ind w:firstLine="708"/>
        <w:jc w:val="both"/>
        <w:rPr>
          <w:rFonts w:ascii="Times New Roman" w:hAnsi="Times New Roman"/>
          <w:sz w:val="28"/>
          <w:szCs w:val="28"/>
          <w:lang w:eastAsia="ru-RU"/>
        </w:rPr>
      </w:pPr>
      <w:r w:rsidRPr="002528F1">
        <w:rPr>
          <w:rFonts w:ascii="Times New Roman" w:hAnsi="Times New Roman"/>
          <w:sz w:val="28"/>
          <w:szCs w:val="28"/>
          <w:lang w:eastAsia="ru-RU"/>
        </w:rPr>
        <w:t xml:space="preserve">В связи с улучшением уровня жизни населения, реализация воды увеличится в </w:t>
      </w:r>
      <w:r>
        <w:rPr>
          <w:rFonts w:ascii="Times New Roman" w:hAnsi="Times New Roman"/>
          <w:sz w:val="28"/>
          <w:szCs w:val="28"/>
          <w:lang w:eastAsia="ru-RU"/>
        </w:rPr>
        <w:t>0,5</w:t>
      </w:r>
      <w:r w:rsidRPr="002528F1">
        <w:rPr>
          <w:rFonts w:ascii="Times New Roman" w:hAnsi="Times New Roman"/>
          <w:sz w:val="28"/>
          <w:szCs w:val="28"/>
          <w:lang w:eastAsia="ru-RU"/>
        </w:rPr>
        <w:t xml:space="preserve"> раза.  При этом фактическое потребление в ожидаемый период может быть значительно меньше в связи с тем, что жители при наличии приборов учёта стремятся сократить потребление воды в целях экономии.</w:t>
      </w:r>
    </w:p>
    <w:p w:rsidR="00B55917" w:rsidRPr="00AC4DF1" w:rsidRDefault="00B55917" w:rsidP="00B55917">
      <w:pPr>
        <w:autoSpaceDE w:val="0"/>
        <w:autoSpaceDN w:val="0"/>
        <w:adjustRightInd w:val="0"/>
        <w:spacing w:after="0" w:line="360" w:lineRule="auto"/>
        <w:jc w:val="center"/>
        <w:rPr>
          <w:rFonts w:ascii="Times New Roman" w:hAnsi="Times New Roman"/>
          <w:b/>
          <w:bCs/>
          <w:sz w:val="28"/>
          <w:szCs w:val="28"/>
          <w:lang w:eastAsia="ru-RU"/>
        </w:rPr>
      </w:pPr>
    </w:p>
    <w:p w:rsidR="00B55917" w:rsidRPr="00AC4DF1" w:rsidRDefault="00B55917" w:rsidP="00B55917">
      <w:pPr>
        <w:autoSpaceDE w:val="0"/>
        <w:autoSpaceDN w:val="0"/>
        <w:adjustRightInd w:val="0"/>
        <w:spacing w:after="0" w:line="360" w:lineRule="auto"/>
        <w:jc w:val="center"/>
        <w:rPr>
          <w:rFonts w:ascii="Times New Roman" w:hAnsi="Times New Roman"/>
          <w:b/>
          <w:bCs/>
          <w:sz w:val="28"/>
          <w:szCs w:val="28"/>
          <w:lang w:eastAsia="ru-RU"/>
        </w:rPr>
      </w:pPr>
    </w:p>
    <w:p w:rsidR="00B55917" w:rsidRPr="001C3774" w:rsidRDefault="00B55917" w:rsidP="00B55917">
      <w:pPr>
        <w:autoSpaceDE w:val="0"/>
        <w:autoSpaceDN w:val="0"/>
        <w:adjustRightInd w:val="0"/>
        <w:spacing w:after="0" w:line="360" w:lineRule="auto"/>
        <w:jc w:val="center"/>
        <w:rPr>
          <w:rFonts w:ascii="Times New Roman" w:hAnsi="Times New Roman"/>
          <w:b/>
          <w:bCs/>
          <w:sz w:val="28"/>
          <w:szCs w:val="28"/>
          <w:highlight w:val="yellow"/>
          <w:lang w:eastAsia="ru-RU"/>
        </w:rPr>
      </w:pPr>
    </w:p>
    <w:p w:rsidR="00B55917" w:rsidRPr="001C3774" w:rsidRDefault="00B55917" w:rsidP="00B55917">
      <w:pPr>
        <w:autoSpaceDE w:val="0"/>
        <w:autoSpaceDN w:val="0"/>
        <w:adjustRightInd w:val="0"/>
        <w:spacing w:after="0" w:line="360" w:lineRule="auto"/>
        <w:jc w:val="center"/>
        <w:rPr>
          <w:rFonts w:ascii="Times New Roman" w:hAnsi="Times New Roman"/>
          <w:b/>
          <w:bCs/>
          <w:sz w:val="28"/>
          <w:szCs w:val="28"/>
          <w:highlight w:val="yellow"/>
          <w:lang w:eastAsia="ru-RU"/>
        </w:rPr>
      </w:pPr>
    </w:p>
    <w:p w:rsidR="00B55917" w:rsidRPr="001C3774" w:rsidRDefault="00B55917" w:rsidP="00B55917">
      <w:pPr>
        <w:autoSpaceDE w:val="0"/>
        <w:autoSpaceDN w:val="0"/>
        <w:adjustRightInd w:val="0"/>
        <w:spacing w:after="0" w:line="360" w:lineRule="auto"/>
        <w:jc w:val="center"/>
        <w:rPr>
          <w:rFonts w:ascii="Times New Roman" w:hAnsi="Times New Roman"/>
          <w:b/>
          <w:bCs/>
          <w:sz w:val="28"/>
          <w:szCs w:val="28"/>
          <w:highlight w:val="yellow"/>
          <w:lang w:eastAsia="ru-RU"/>
        </w:rPr>
      </w:pPr>
    </w:p>
    <w:p w:rsidR="00B55917" w:rsidRPr="001C3774" w:rsidRDefault="00B55917" w:rsidP="00B55917">
      <w:pPr>
        <w:autoSpaceDE w:val="0"/>
        <w:autoSpaceDN w:val="0"/>
        <w:adjustRightInd w:val="0"/>
        <w:spacing w:after="0" w:line="360" w:lineRule="auto"/>
        <w:jc w:val="center"/>
        <w:rPr>
          <w:rFonts w:ascii="Times New Roman" w:hAnsi="Times New Roman"/>
          <w:b/>
          <w:bCs/>
          <w:sz w:val="28"/>
          <w:szCs w:val="28"/>
          <w:highlight w:val="yellow"/>
          <w:lang w:eastAsia="ru-RU"/>
        </w:rPr>
      </w:pPr>
    </w:p>
    <w:p w:rsidR="00B55917" w:rsidRPr="001C3774" w:rsidRDefault="00B55917" w:rsidP="00B55917">
      <w:pPr>
        <w:autoSpaceDE w:val="0"/>
        <w:autoSpaceDN w:val="0"/>
        <w:adjustRightInd w:val="0"/>
        <w:spacing w:after="0" w:line="360" w:lineRule="auto"/>
        <w:jc w:val="center"/>
        <w:rPr>
          <w:rFonts w:ascii="Times New Roman" w:hAnsi="Times New Roman"/>
          <w:b/>
          <w:bCs/>
          <w:sz w:val="28"/>
          <w:szCs w:val="28"/>
          <w:highlight w:val="yellow"/>
          <w:lang w:eastAsia="ru-RU"/>
        </w:rPr>
      </w:pPr>
    </w:p>
    <w:p w:rsidR="00B55917" w:rsidRPr="001C3774" w:rsidRDefault="00B55917" w:rsidP="00B55917">
      <w:pPr>
        <w:autoSpaceDE w:val="0"/>
        <w:autoSpaceDN w:val="0"/>
        <w:adjustRightInd w:val="0"/>
        <w:spacing w:after="0" w:line="360" w:lineRule="auto"/>
        <w:rPr>
          <w:rFonts w:ascii="Times New Roman" w:hAnsi="Times New Roman"/>
          <w:b/>
          <w:bCs/>
          <w:sz w:val="28"/>
          <w:szCs w:val="28"/>
          <w:highlight w:val="yellow"/>
          <w:lang w:eastAsia="ru-RU"/>
        </w:rPr>
        <w:sectPr w:rsidR="00B55917" w:rsidRPr="001C3774" w:rsidSect="00170567">
          <w:pgSz w:w="12240" w:h="15840"/>
          <w:pgMar w:top="397" w:right="476" w:bottom="397" w:left="1418" w:header="720" w:footer="720" w:gutter="0"/>
          <w:cols w:space="720"/>
        </w:sectPr>
      </w:pPr>
    </w:p>
    <w:p w:rsidR="00B55917" w:rsidRPr="0006205E" w:rsidRDefault="00B55917" w:rsidP="00B55917">
      <w:pPr>
        <w:autoSpaceDE w:val="0"/>
        <w:autoSpaceDN w:val="0"/>
        <w:adjustRightInd w:val="0"/>
        <w:spacing w:after="0" w:line="360" w:lineRule="auto"/>
        <w:jc w:val="center"/>
        <w:rPr>
          <w:rFonts w:ascii="Times New Roman" w:hAnsi="Times New Roman"/>
          <w:b/>
          <w:bCs/>
          <w:i/>
          <w:sz w:val="28"/>
          <w:szCs w:val="28"/>
          <w:lang w:eastAsia="ru-RU"/>
        </w:rPr>
      </w:pPr>
      <w:r w:rsidRPr="0006205E">
        <w:rPr>
          <w:rFonts w:ascii="Times New Roman" w:hAnsi="Times New Roman"/>
          <w:b/>
          <w:bCs/>
          <w:i/>
          <w:sz w:val="28"/>
          <w:szCs w:val="28"/>
          <w:lang w:eastAsia="ru-RU"/>
        </w:rPr>
        <w:lastRenderedPageBreak/>
        <w:t>1.3.9.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учетом данных о перспективном потреблении горячей, питьевой, технической воды абонентами</w:t>
      </w:r>
    </w:p>
    <w:p w:rsidR="00B55917" w:rsidRPr="0006205E" w:rsidRDefault="00B55917" w:rsidP="00B55917">
      <w:pPr>
        <w:autoSpaceDE w:val="0"/>
        <w:autoSpaceDN w:val="0"/>
        <w:adjustRightInd w:val="0"/>
        <w:spacing w:after="0" w:line="240" w:lineRule="auto"/>
        <w:contextualSpacing/>
        <w:jc w:val="center"/>
        <w:rPr>
          <w:rFonts w:ascii="Times New Roman" w:hAnsi="Times New Roman"/>
          <w:bCs/>
          <w:sz w:val="28"/>
          <w:szCs w:val="28"/>
          <w:lang w:eastAsia="ru-RU"/>
        </w:rPr>
      </w:pPr>
      <w:r w:rsidRPr="0006205E">
        <w:rPr>
          <w:rFonts w:ascii="Times New Roman" w:hAnsi="Times New Roman"/>
          <w:bCs/>
          <w:sz w:val="28"/>
          <w:szCs w:val="28"/>
          <w:lang w:eastAsia="ru-RU"/>
        </w:rPr>
        <w:t>Таблица 10</w:t>
      </w:r>
      <w:r>
        <w:rPr>
          <w:rFonts w:ascii="Times New Roman" w:hAnsi="Times New Roman"/>
          <w:bCs/>
          <w:sz w:val="28"/>
          <w:szCs w:val="28"/>
          <w:lang w:eastAsia="ru-RU"/>
        </w:rPr>
        <w:t>–</w:t>
      </w:r>
      <w:r w:rsidRPr="0006205E">
        <w:rPr>
          <w:rFonts w:ascii="Times New Roman" w:hAnsi="Times New Roman"/>
          <w:bCs/>
          <w:sz w:val="28"/>
          <w:szCs w:val="28"/>
          <w:lang w:eastAsia="ru-RU"/>
        </w:rPr>
        <w:t xml:space="preserve">Оценка расходов питьевой воды </w:t>
      </w:r>
      <w:proofErr w:type="spellStart"/>
      <w:r w:rsidR="00B134C5">
        <w:rPr>
          <w:rFonts w:ascii="Times New Roman" w:hAnsi="Times New Roman"/>
          <w:sz w:val="28"/>
          <w:szCs w:val="28"/>
        </w:rPr>
        <w:t>Коржевского</w:t>
      </w:r>
      <w:r w:rsidRPr="0006205E">
        <w:rPr>
          <w:rFonts w:ascii="Times New Roman" w:hAnsi="Times New Roman"/>
          <w:bCs/>
          <w:sz w:val="28"/>
          <w:szCs w:val="28"/>
          <w:lang w:eastAsia="ru-RU"/>
        </w:rPr>
        <w:t>сельского</w:t>
      </w:r>
      <w:proofErr w:type="spellEnd"/>
      <w:r w:rsidRPr="0006205E">
        <w:rPr>
          <w:rFonts w:ascii="Times New Roman" w:hAnsi="Times New Roman"/>
          <w:bCs/>
          <w:sz w:val="28"/>
          <w:szCs w:val="28"/>
          <w:lang w:eastAsia="ru-RU"/>
        </w:rPr>
        <w:t xml:space="preserve"> поселения.</w:t>
      </w:r>
    </w:p>
    <w:tbl>
      <w:tblP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5"/>
        <w:gridCol w:w="1236"/>
        <w:gridCol w:w="1013"/>
        <w:gridCol w:w="972"/>
        <w:gridCol w:w="954"/>
        <w:gridCol w:w="880"/>
        <w:gridCol w:w="955"/>
        <w:gridCol w:w="1025"/>
        <w:gridCol w:w="958"/>
        <w:gridCol w:w="903"/>
        <w:gridCol w:w="903"/>
        <w:gridCol w:w="1028"/>
        <w:gridCol w:w="876"/>
      </w:tblGrid>
      <w:tr w:rsidR="00B55917" w:rsidRPr="0006205E" w:rsidTr="00B55917">
        <w:trPr>
          <w:trHeight w:hRule="exact" w:val="567"/>
        </w:trPr>
        <w:tc>
          <w:tcPr>
            <w:tcW w:w="2585" w:type="dxa"/>
            <w:vMerge w:val="restart"/>
            <w:shd w:val="clear" w:color="auto" w:fill="9BBB59" w:themeFill="accent3"/>
          </w:tcPr>
          <w:p w:rsidR="00B55917" w:rsidRPr="0006205E" w:rsidRDefault="00B55917" w:rsidP="00B55917">
            <w:pPr>
              <w:autoSpaceDE w:val="0"/>
              <w:autoSpaceDN w:val="0"/>
              <w:adjustRightInd w:val="0"/>
              <w:spacing w:after="0" w:line="240" w:lineRule="auto"/>
              <w:contextualSpacing/>
              <w:jc w:val="center"/>
              <w:rPr>
                <w:rFonts w:ascii="Times New Roman" w:hAnsi="Times New Roman"/>
                <w:b/>
                <w:bCs/>
                <w:i/>
                <w:sz w:val="24"/>
                <w:szCs w:val="24"/>
                <w:lang w:eastAsia="ru-RU"/>
              </w:rPr>
            </w:pPr>
            <w:r w:rsidRPr="0006205E">
              <w:rPr>
                <w:rFonts w:ascii="Times New Roman" w:hAnsi="Times New Roman"/>
                <w:b/>
                <w:bCs/>
                <w:i/>
                <w:sz w:val="24"/>
                <w:szCs w:val="24"/>
                <w:lang w:eastAsia="ru-RU"/>
              </w:rPr>
              <w:t>Наименование</w:t>
            </w:r>
          </w:p>
        </w:tc>
        <w:tc>
          <w:tcPr>
            <w:tcW w:w="1236" w:type="dxa"/>
            <w:vMerge w:val="restart"/>
            <w:shd w:val="clear" w:color="auto" w:fill="9BBB59" w:themeFill="accent3"/>
          </w:tcPr>
          <w:p w:rsidR="00B55917" w:rsidRPr="0006205E" w:rsidRDefault="00B55917" w:rsidP="00B55917">
            <w:pPr>
              <w:autoSpaceDE w:val="0"/>
              <w:autoSpaceDN w:val="0"/>
              <w:adjustRightInd w:val="0"/>
              <w:spacing w:after="0" w:line="240" w:lineRule="auto"/>
              <w:contextualSpacing/>
              <w:jc w:val="center"/>
              <w:rPr>
                <w:rFonts w:ascii="Times New Roman" w:hAnsi="Times New Roman"/>
                <w:b/>
                <w:bCs/>
                <w:i/>
                <w:sz w:val="24"/>
                <w:szCs w:val="24"/>
                <w:lang w:eastAsia="ru-RU"/>
              </w:rPr>
            </w:pPr>
            <w:r w:rsidRPr="0006205E">
              <w:rPr>
                <w:rFonts w:ascii="Times New Roman" w:hAnsi="Times New Roman"/>
                <w:b/>
                <w:bCs/>
                <w:i/>
                <w:sz w:val="24"/>
                <w:szCs w:val="24"/>
                <w:lang w:eastAsia="ru-RU"/>
              </w:rPr>
              <w:t>2015  (Базовый год)</w:t>
            </w:r>
          </w:p>
        </w:tc>
        <w:tc>
          <w:tcPr>
            <w:tcW w:w="1013" w:type="dxa"/>
            <w:shd w:val="clear" w:color="auto" w:fill="9BBB59" w:themeFill="accent3"/>
            <w:vAlign w:val="center"/>
          </w:tcPr>
          <w:p w:rsidR="00B55917" w:rsidRPr="002B6241" w:rsidRDefault="00B134C5" w:rsidP="004C4AF5">
            <w:pPr>
              <w:spacing w:after="0" w:line="240" w:lineRule="auto"/>
              <w:jc w:val="center"/>
              <w:textAlignment w:val="baseline"/>
              <w:rPr>
                <w:rFonts w:ascii="Times New Roman" w:eastAsia="Times New Roman" w:hAnsi="Times New Roman"/>
                <w:i/>
                <w:sz w:val="24"/>
                <w:szCs w:val="24"/>
                <w:lang w:eastAsia="ru-RU"/>
              </w:rPr>
            </w:pPr>
            <w:r>
              <w:rPr>
                <w:rFonts w:ascii="Times New Roman" w:eastAsia="Times New Roman" w:hAnsi="Times New Roman"/>
                <w:b/>
                <w:bCs/>
                <w:i/>
                <w:sz w:val="24"/>
                <w:szCs w:val="24"/>
                <w:lang w:eastAsia="ru-RU"/>
              </w:rPr>
              <w:t>201</w:t>
            </w:r>
            <w:r w:rsidR="004C4AF5">
              <w:rPr>
                <w:rFonts w:ascii="Times New Roman" w:eastAsia="Times New Roman" w:hAnsi="Times New Roman"/>
                <w:b/>
                <w:bCs/>
                <w:i/>
                <w:sz w:val="24"/>
                <w:szCs w:val="24"/>
                <w:lang w:eastAsia="ru-RU"/>
              </w:rPr>
              <w:t>6</w:t>
            </w:r>
            <w:r w:rsidR="00B55917" w:rsidRPr="002B6241">
              <w:rPr>
                <w:rFonts w:ascii="Times New Roman" w:eastAsia="Times New Roman" w:hAnsi="Times New Roman"/>
                <w:b/>
                <w:bCs/>
                <w:i/>
                <w:sz w:val="24"/>
                <w:szCs w:val="24"/>
                <w:lang w:eastAsia="ru-RU"/>
              </w:rPr>
              <w:t xml:space="preserve"> г.</w:t>
            </w:r>
          </w:p>
        </w:tc>
        <w:tc>
          <w:tcPr>
            <w:tcW w:w="972"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2017г.</w:t>
            </w:r>
          </w:p>
        </w:tc>
        <w:tc>
          <w:tcPr>
            <w:tcW w:w="954"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2018г.</w:t>
            </w:r>
          </w:p>
        </w:tc>
        <w:tc>
          <w:tcPr>
            <w:tcW w:w="880"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2019г.</w:t>
            </w:r>
          </w:p>
        </w:tc>
        <w:tc>
          <w:tcPr>
            <w:tcW w:w="955"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2020г.</w:t>
            </w:r>
          </w:p>
        </w:tc>
        <w:tc>
          <w:tcPr>
            <w:tcW w:w="1025"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1</w:t>
            </w:r>
            <w:r w:rsidRPr="002B6241">
              <w:rPr>
                <w:rFonts w:ascii="Times New Roman" w:eastAsia="Times New Roman" w:hAnsi="Times New Roman"/>
                <w:b/>
                <w:bCs/>
                <w:i/>
                <w:sz w:val="24"/>
                <w:szCs w:val="24"/>
                <w:lang w:eastAsia="ru-RU"/>
              </w:rPr>
              <w:t>г.</w:t>
            </w:r>
          </w:p>
        </w:tc>
        <w:tc>
          <w:tcPr>
            <w:tcW w:w="958"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2</w:t>
            </w:r>
            <w:r w:rsidRPr="002B6241">
              <w:rPr>
                <w:rFonts w:ascii="Times New Roman" w:eastAsia="Times New Roman" w:hAnsi="Times New Roman"/>
                <w:b/>
                <w:bCs/>
                <w:i/>
                <w:sz w:val="24"/>
                <w:szCs w:val="24"/>
                <w:lang w:eastAsia="ru-RU"/>
              </w:rPr>
              <w:t>г.</w:t>
            </w:r>
          </w:p>
        </w:tc>
        <w:tc>
          <w:tcPr>
            <w:tcW w:w="903"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3</w:t>
            </w:r>
            <w:r w:rsidRPr="002B6241">
              <w:rPr>
                <w:rFonts w:ascii="Times New Roman" w:eastAsia="Times New Roman" w:hAnsi="Times New Roman"/>
                <w:b/>
                <w:bCs/>
                <w:i/>
                <w:sz w:val="24"/>
                <w:szCs w:val="24"/>
                <w:lang w:eastAsia="ru-RU"/>
              </w:rPr>
              <w:t>г.</w:t>
            </w:r>
          </w:p>
        </w:tc>
        <w:tc>
          <w:tcPr>
            <w:tcW w:w="903"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b/>
                <w:bCs/>
                <w:i/>
                <w:sz w:val="24"/>
                <w:szCs w:val="24"/>
                <w:lang w:eastAsia="ru-RU"/>
              </w:rPr>
            </w:pPr>
            <w:r w:rsidRPr="002B6241">
              <w:rPr>
                <w:rFonts w:ascii="Times New Roman" w:eastAsia="Times New Roman" w:hAnsi="Times New Roman"/>
                <w:b/>
                <w:bCs/>
                <w:i/>
                <w:sz w:val="24"/>
                <w:szCs w:val="24"/>
                <w:lang w:eastAsia="ru-RU"/>
              </w:rPr>
              <w:t>202</w:t>
            </w:r>
            <w:r>
              <w:rPr>
                <w:rFonts w:ascii="Times New Roman" w:eastAsia="Times New Roman" w:hAnsi="Times New Roman"/>
                <w:b/>
                <w:bCs/>
                <w:i/>
                <w:sz w:val="24"/>
                <w:szCs w:val="24"/>
                <w:lang w:eastAsia="ru-RU"/>
              </w:rPr>
              <w:t>4</w:t>
            </w:r>
            <w:r w:rsidRPr="002B6241">
              <w:rPr>
                <w:rFonts w:ascii="Times New Roman" w:eastAsia="Times New Roman" w:hAnsi="Times New Roman"/>
                <w:b/>
                <w:bCs/>
                <w:i/>
                <w:sz w:val="24"/>
                <w:szCs w:val="24"/>
                <w:lang w:eastAsia="ru-RU"/>
              </w:rPr>
              <w:t>г.</w:t>
            </w:r>
          </w:p>
        </w:tc>
        <w:tc>
          <w:tcPr>
            <w:tcW w:w="1028" w:type="dxa"/>
            <w:shd w:val="clear" w:color="auto" w:fill="9BBB59" w:themeFill="accent3"/>
            <w:vAlign w:val="center"/>
          </w:tcPr>
          <w:p w:rsidR="00B55917" w:rsidRPr="002B6241" w:rsidRDefault="00B55917" w:rsidP="00B55917">
            <w:pPr>
              <w:spacing w:after="0" w:line="240" w:lineRule="auto"/>
              <w:jc w:val="center"/>
              <w:textAlignment w:val="baseline"/>
              <w:rPr>
                <w:rFonts w:ascii="Times New Roman" w:eastAsia="Times New Roman" w:hAnsi="Times New Roman"/>
                <w:i/>
                <w:sz w:val="24"/>
                <w:szCs w:val="24"/>
                <w:lang w:eastAsia="ru-RU"/>
              </w:rPr>
            </w:pPr>
            <w:r>
              <w:rPr>
                <w:rFonts w:ascii="Times New Roman" w:eastAsia="Times New Roman" w:hAnsi="Times New Roman"/>
                <w:b/>
                <w:bCs/>
                <w:i/>
                <w:sz w:val="24"/>
                <w:szCs w:val="24"/>
                <w:lang w:eastAsia="ru-RU"/>
              </w:rPr>
              <w:t>2025</w:t>
            </w:r>
            <w:r w:rsidRPr="002B6241">
              <w:rPr>
                <w:rFonts w:ascii="Times New Roman" w:eastAsia="Times New Roman" w:hAnsi="Times New Roman"/>
                <w:b/>
                <w:bCs/>
                <w:i/>
                <w:sz w:val="24"/>
                <w:szCs w:val="24"/>
                <w:lang w:eastAsia="ru-RU"/>
              </w:rPr>
              <w:t>г.</w:t>
            </w:r>
          </w:p>
        </w:tc>
        <w:tc>
          <w:tcPr>
            <w:tcW w:w="876" w:type="dxa"/>
            <w:shd w:val="clear" w:color="auto" w:fill="9BBB59" w:themeFill="accent3"/>
            <w:vAlign w:val="center"/>
          </w:tcPr>
          <w:p w:rsidR="00B55917" w:rsidRPr="002B6241" w:rsidRDefault="00B134C5" w:rsidP="00B55917">
            <w:pPr>
              <w:spacing w:after="0" w:line="240" w:lineRule="auto"/>
              <w:jc w:val="center"/>
              <w:textAlignment w:val="baseline"/>
              <w:rPr>
                <w:rFonts w:ascii="Times New Roman" w:eastAsia="Times New Roman" w:hAnsi="Times New Roman"/>
                <w:i/>
                <w:sz w:val="24"/>
                <w:szCs w:val="24"/>
                <w:lang w:eastAsia="ru-RU"/>
              </w:rPr>
            </w:pPr>
            <w:r>
              <w:rPr>
                <w:rFonts w:ascii="Times New Roman" w:eastAsia="Times New Roman" w:hAnsi="Times New Roman"/>
                <w:b/>
                <w:bCs/>
                <w:i/>
                <w:sz w:val="24"/>
                <w:szCs w:val="24"/>
                <w:lang w:eastAsia="ru-RU"/>
              </w:rPr>
              <w:t>2027</w:t>
            </w:r>
            <w:r w:rsidR="00B55917" w:rsidRPr="002B6241">
              <w:rPr>
                <w:rFonts w:ascii="Times New Roman" w:eastAsia="Times New Roman" w:hAnsi="Times New Roman"/>
                <w:b/>
                <w:bCs/>
                <w:i/>
                <w:sz w:val="24"/>
                <w:szCs w:val="24"/>
                <w:lang w:eastAsia="ru-RU"/>
              </w:rPr>
              <w:t>г.</w:t>
            </w:r>
          </w:p>
        </w:tc>
      </w:tr>
      <w:tr w:rsidR="00B55917" w:rsidRPr="0006205E" w:rsidTr="00B55917">
        <w:trPr>
          <w:trHeight w:hRule="exact" w:val="567"/>
        </w:trPr>
        <w:tc>
          <w:tcPr>
            <w:tcW w:w="2585" w:type="dxa"/>
            <w:vMerge/>
            <w:shd w:val="clear" w:color="auto" w:fill="9BBB59" w:themeFill="accent3"/>
          </w:tcPr>
          <w:p w:rsidR="00B55917" w:rsidRPr="0006205E" w:rsidRDefault="00B55917" w:rsidP="00B55917">
            <w:pPr>
              <w:autoSpaceDE w:val="0"/>
              <w:autoSpaceDN w:val="0"/>
              <w:adjustRightInd w:val="0"/>
              <w:spacing w:after="0" w:line="240" w:lineRule="auto"/>
              <w:contextualSpacing/>
              <w:rPr>
                <w:rFonts w:ascii="Times New Roman" w:hAnsi="Times New Roman"/>
                <w:b/>
                <w:bCs/>
                <w:i/>
                <w:sz w:val="24"/>
                <w:szCs w:val="24"/>
                <w:lang w:eastAsia="ru-RU"/>
              </w:rPr>
            </w:pPr>
          </w:p>
        </w:tc>
        <w:tc>
          <w:tcPr>
            <w:tcW w:w="1236" w:type="dxa"/>
            <w:vMerge/>
            <w:shd w:val="clear" w:color="auto" w:fill="9BBB59" w:themeFill="accent3"/>
          </w:tcPr>
          <w:p w:rsidR="00B55917" w:rsidRPr="0006205E" w:rsidRDefault="00B55917" w:rsidP="00B55917">
            <w:pPr>
              <w:autoSpaceDE w:val="0"/>
              <w:autoSpaceDN w:val="0"/>
              <w:adjustRightInd w:val="0"/>
              <w:spacing w:after="0" w:line="240" w:lineRule="auto"/>
              <w:contextualSpacing/>
              <w:jc w:val="center"/>
              <w:rPr>
                <w:rFonts w:ascii="Times New Roman" w:hAnsi="Times New Roman"/>
                <w:b/>
                <w:bCs/>
                <w:i/>
                <w:sz w:val="24"/>
                <w:szCs w:val="24"/>
                <w:lang w:eastAsia="ru-RU"/>
              </w:rPr>
            </w:pPr>
          </w:p>
        </w:tc>
        <w:tc>
          <w:tcPr>
            <w:tcW w:w="10467" w:type="dxa"/>
            <w:gridSpan w:val="11"/>
            <w:shd w:val="clear" w:color="auto" w:fill="9BBB59" w:themeFill="accent3"/>
            <w:vAlign w:val="center"/>
          </w:tcPr>
          <w:p w:rsidR="00B55917" w:rsidRPr="0006205E" w:rsidRDefault="00B55917" w:rsidP="00B55917">
            <w:pPr>
              <w:autoSpaceDE w:val="0"/>
              <w:autoSpaceDN w:val="0"/>
              <w:adjustRightInd w:val="0"/>
              <w:spacing w:after="0" w:line="240" w:lineRule="auto"/>
              <w:contextualSpacing/>
              <w:jc w:val="center"/>
              <w:rPr>
                <w:rFonts w:ascii="Times New Roman" w:hAnsi="Times New Roman"/>
                <w:b/>
                <w:bCs/>
                <w:i/>
                <w:sz w:val="24"/>
                <w:szCs w:val="24"/>
                <w:lang w:eastAsia="ru-RU"/>
              </w:rPr>
            </w:pPr>
            <w:r w:rsidRPr="0006205E">
              <w:rPr>
                <w:rFonts w:ascii="Times New Roman" w:hAnsi="Times New Roman"/>
                <w:b/>
                <w:bCs/>
                <w:i/>
                <w:sz w:val="24"/>
                <w:szCs w:val="24"/>
                <w:lang w:eastAsia="ru-RU"/>
              </w:rPr>
              <w:t>Тыс. м</w:t>
            </w:r>
            <w:r w:rsidRPr="0006205E">
              <w:rPr>
                <w:rFonts w:ascii="Times New Roman" w:hAnsi="Times New Roman"/>
                <w:b/>
                <w:bCs/>
                <w:i/>
                <w:sz w:val="24"/>
                <w:szCs w:val="24"/>
                <w:vertAlign w:val="superscript"/>
                <w:lang w:eastAsia="ru-RU"/>
              </w:rPr>
              <w:t>3</w:t>
            </w:r>
          </w:p>
        </w:tc>
      </w:tr>
      <w:tr w:rsidR="00B55917" w:rsidRPr="0006205E" w:rsidTr="00B55917">
        <w:trPr>
          <w:trHeight w:hRule="exact" w:val="567"/>
        </w:trPr>
        <w:tc>
          <w:tcPr>
            <w:tcW w:w="2585" w:type="dxa"/>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sidRPr="0006205E">
              <w:rPr>
                <w:rFonts w:ascii="Times New Roman" w:hAnsi="Times New Roman"/>
                <w:bCs/>
                <w:sz w:val="24"/>
                <w:szCs w:val="24"/>
                <w:lang w:eastAsia="ru-RU"/>
              </w:rPr>
              <w:t>Хозяйственно-бытовые нужды</w:t>
            </w:r>
          </w:p>
        </w:tc>
        <w:tc>
          <w:tcPr>
            <w:tcW w:w="1236"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151,3</w:t>
            </w:r>
          </w:p>
        </w:tc>
        <w:tc>
          <w:tcPr>
            <w:tcW w:w="1013"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191,8</w:t>
            </w:r>
          </w:p>
        </w:tc>
        <w:tc>
          <w:tcPr>
            <w:tcW w:w="972"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201</w:t>
            </w:r>
          </w:p>
        </w:tc>
        <w:tc>
          <w:tcPr>
            <w:tcW w:w="954"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209,6</w:t>
            </w:r>
          </w:p>
        </w:tc>
        <w:tc>
          <w:tcPr>
            <w:tcW w:w="880"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217,9</w:t>
            </w:r>
          </w:p>
        </w:tc>
        <w:tc>
          <w:tcPr>
            <w:tcW w:w="955"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224,6</w:t>
            </w:r>
          </w:p>
        </w:tc>
        <w:tc>
          <w:tcPr>
            <w:tcW w:w="1025"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263,4</w:t>
            </w:r>
          </w:p>
        </w:tc>
        <w:tc>
          <w:tcPr>
            <w:tcW w:w="958"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265,8</w:t>
            </w:r>
          </w:p>
        </w:tc>
        <w:tc>
          <w:tcPr>
            <w:tcW w:w="903"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291,7</w:t>
            </w:r>
          </w:p>
        </w:tc>
        <w:tc>
          <w:tcPr>
            <w:tcW w:w="903"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340,9</w:t>
            </w:r>
          </w:p>
        </w:tc>
        <w:tc>
          <w:tcPr>
            <w:tcW w:w="1028"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389,6</w:t>
            </w:r>
          </w:p>
        </w:tc>
        <w:tc>
          <w:tcPr>
            <w:tcW w:w="876" w:type="dxa"/>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424,5</w:t>
            </w:r>
          </w:p>
        </w:tc>
      </w:tr>
      <w:tr w:rsidR="00B55917" w:rsidRPr="0006205E" w:rsidTr="00B55917">
        <w:trPr>
          <w:trHeight w:hRule="exact" w:val="437"/>
        </w:trPr>
        <w:tc>
          <w:tcPr>
            <w:tcW w:w="2585" w:type="dxa"/>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sidRPr="0006205E">
              <w:rPr>
                <w:rFonts w:ascii="Times New Roman" w:hAnsi="Times New Roman"/>
                <w:bCs/>
                <w:sz w:val="24"/>
                <w:szCs w:val="24"/>
                <w:lang w:eastAsia="ru-RU"/>
              </w:rPr>
              <w:t>Собственные нужды</w:t>
            </w:r>
          </w:p>
        </w:tc>
        <w:tc>
          <w:tcPr>
            <w:tcW w:w="1236"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1013"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972"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954"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880"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955"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1025"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958"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903"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903"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1028"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c>
          <w:tcPr>
            <w:tcW w:w="876" w:type="dxa"/>
            <w:shd w:val="clear" w:color="auto" w:fill="EAF1DD" w:themeFill="accent3" w:themeFillTint="33"/>
            <w:vAlign w:val="center"/>
          </w:tcPr>
          <w:p w:rsidR="00B55917" w:rsidRPr="008352B7" w:rsidRDefault="00B55917" w:rsidP="00B55917">
            <w:pPr>
              <w:autoSpaceDE w:val="0"/>
              <w:autoSpaceDN w:val="0"/>
              <w:adjustRightInd w:val="0"/>
              <w:spacing w:after="0" w:line="240" w:lineRule="auto"/>
              <w:contextualSpacing/>
              <w:jc w:val="center"/>
              <w:rPr>
                <w:rFonts w:ascii="Times New Roman" w:hAnsi="Times New Roman"/>
                <w:bCs/>
                <w:sz w:val="24"/>
                <w:szCs w:val="24"/>
                <w:lang w:eastAsia="ru-RU"/>
              </w:rPr>
            </w:pPr>
            <w:r w:rsidRPr="008352B7">
              <w:rPr>
                <w:rFonts w:ascii="Times New Roman" w:hAnsi="Times New Roman"/>
                <w:bCs/>
                <w:sz w:val="24"/>
                <w:szCs w:val="24"/>
                <w:lang w:eastAsia="ru-RU"/>
              </w:rPr>
              <w:t>0,00</w:t>
            </w:r>
          </w:p>
        </w:tc>
      </w:tr>
      <w:tr w:rsidR="00B55917" w:rsidRPr="0006205E" w:rsidTr="00B55917">
        <w:trPr>
          <w:trHeight w:hRule="exact" w:val="557"/>
        </w:trPr>
        <w:tc>
          <w:tcPr>
            <w:tcW w:w="2585" w:type="dxa"/>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sidRPr="0006205E">
              <w:rPr>
                <w:rFonts w:ascii="Times New Roman" w:hAnsi="Times New Roman"/>
                <w:bCs/>
                <w:sz w:val="24"/>
                <w:szCs w:val="24"/>
                <w:lang w:eastAsia="ru-RU"/>
              </w:rPr>
              <w:t>Образовательные учреждения</w:t>
            </w:r>
          </w:p>
        </w:tc>
        <w:tc>
          <w:tcPr>
            <w:tcW w:w="1236"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1013"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972"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954"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880"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955"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1025"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958"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903"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903"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1028"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876" w:type="dxa"/>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r>
      <w:tr w:rsidR="00B55917" w:rsidRPr="0006205E" w:rsidTr="00B55917">
        <w:trPr>
          <w:trHeight w:hRule="exact" w:val="846"/>
        </w:trPr>
        <w:tc>
          <w:tcPr>
            <w:tcW w:w="2585" w:type="dxa"/>
            <w:tcBorders>
              <w:bottom w:val="single" w:sz="4" w:space="0" w:color="auto"/>
            </w:tcBorders>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sidRPr="0006205E">
              <w:rPr>
                <w:rFonts w:ascii="Times New Roman" w:hAnsi="Times New Roman"/>
                <w:bCs/>
                <w:sz w:val="24"/>
                <w:szCs w:val="24"/>
                <w:lang w:eastAsia="ru-RU"/>
              </w:rPr>
              <w:t>Учреждения административные</w:t>
            </w:r>
          </w:p>
        </w:tc>
        <w:tc>
          <w:tcPr>
            <w:tcW w:w="1236"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13"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972"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954"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80"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955"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25"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958"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903"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903"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28"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76" w:type="dxa"/>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B55917" w:rsidRPr="0006205E" w:rsidTr="00B55917">
        <w:trPr>
          <w:trHeight w:hRule="exact" w:val="846"/>
        </w:trPr>
        <w:tc>
          <w:tcPr>
            <w:tcW w:w="2585" w:type="dxa"/>
            <w:tcBorders>
              <w:bottom w:val="single" w:sz="4" w:space="0" w:color="auto"/>
            </w:tcBorders>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sidRPr="0006205E">
              <w:rPr>
                <w:rFonts w:ascii="Times New Roman" w:hAnsi="Times New Roman"/>
                <w:bCs/>
                <w:sz w:val="24"/>
                <w:szCs w:val="24"/>
                <w:lang w:eastAsia="ru-RU"/>
              </w:rPr>
              <w:t>Учреждения культурно-бытового обслуживания</w:t>
            </w:r>
          </w:p>
        </w:tc>
        <w:tc>
          <w:tcPr>
            <w:tcW w:w="1236"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1013"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972"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954"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880"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955"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1025"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958"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903"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903"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1028"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876"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r>
      <w:tr w:rsidR="00B55917" w:rsidRPr="0006205E" w:rsidTr="00B55917">
        <w:trPr>
          <w:trHeight w:hRule="exact" w:val="846"/>
        </w:trPr>
        <w:tc>
          <w:tcPr>
            <w:tcW w:w="2585" w:type="dxa"/>
            <w:tcBorders>
              <w:bottom w:val="single" w:sz="4" w:space="0" w:color="auto"/>
            </w:tcBorders>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Сельскохозяйственные предприятия</w:t>
            </w:r>
          </w:p>
        </w:tc>
        <w:tc>
          <w:tcPr>
            <w:tcW w:w="1236"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013"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72"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54"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80"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55"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025"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sidRPr="008352B7">
              <w:rPr>
                <w:rFonts w:ascii="Times New Roman" w:eastAsia="Times New Roman" w:hAnsi="Times New Roman"/>
                <w:sz w:val="24"/>
                <w:szCs w:val="24"/>
                <w:lang w:eastAsia="ru-RU"/>
              </w:rPr>
              <w:t>0</w:t>
            </w:r>
          </w:p>
        </w:tc>
        <w:tc>
          <w:tcPr>
            <w:tcW w:w="958"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03"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03"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028"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76" w:type="dxa"/>
            <w:tcBorders>
              <w:bottom w:val="single" w:sz="4" w:space="0" w:color="auto"/>
            </w:tcBorders>
            <w:shd w:val="clear" w:color="auto" w:fill="EAF1DD" w:themeFill="accent3" w:themeFillTint="33"/>
            <w:vAlign w:val="center"/>
          </w:tcPr>
          <w:p w:rsidR="00B55917" w:rsidRPr="008352B7" w:rsidRDefault="00B55917" w:rsidP="00B5591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55917" w:rsidRPr="0006205E" w:rsidTr="00B55917">
        <w:trPr>
          <w:trHeight w:hRule="exact" w:val="846"/>
        </w:trPr>
        <w:tc>
          <w:tcPr>
            <w:tcW w:w="2585" w:type="dxa"/>
            <w:tcBorders>
              <w:bottom w:val="single" w:sz="4" w:space="0" w:color="auto"/>
            </w:tcBorders>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sidRPr="0006205E">
              <w:rPr>
                <w:rFonts w:ascii="Times New Roman" w:hAnsi="Times New Roman"/>
                <w:bCs/>
                <w:sz w:val="24"/>
                <w:szCs w:val="24"/>
                <w:lang w:eastAsia="ru-RU"/>
              </w:rPr>
              <w:t>Прочие организации</w:t>
            </w:r>
          </w:p>
        </w:tc>
        <w:tc>
          <w:tcPr>
            <w:tcW w:w="1236"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013"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72"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54"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80"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55"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025"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58"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03"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03"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028"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76" w:type="dxa"/>
            <w:tcBorders>
              <w:bottom w:val="single" w:sz="4" w:space="0" w:color="auto"/>
            </w:tcBorders>
            <w:shd w:val="clear" w:color="auto" w:fill="EAF1DD" w:themeFill="accent3" w:themeFillTint="33"/>
            <w:vAlign w:val="center"/>
          </w:tcPr>
          <w:p w:rsidR="00B55917" w:rsidRPr="008352B7" w:rsidRDefault="00B55917" w:rsidP="00B55917">
            <w:pPr>
              <w:spacing w:after="0" w:line="36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55917" w:rsidRPr="0006205E" w:rsidTr="00B55917">
        <w:trPr>
          <w:trHeight w:hRule="exact" w:val="887"/>
        </w:trPr>
        <w:tc>
          <w:tcPr>
            <w:tcW w:w="2585" w:type="dxa"/>
            <w:tcBorders>
              <w:bottom w:val="single" w:sz="4" w:space="0" w:color="auto"/>
            </w:tcBorders>
            <w:shd w:val="clear" w:color="auto" w:fill="EAF1DD" w:themeFill="accent3" w:themeFillTint="33"/>
            <w:vAlign w:val="center"/>
          </w:tcPr>
          <w:p w:rsidR="00B55917" w:rsidRPr="0006205E" w:rsidRDefault="00B55917" w:rsidP="00B55917">
            <w:pPr>
              <w:autoSpaceDE w:val="0"/>
              <w:autoSpaceDN w:val="0"/>
              <w:adjustRightInd w:val="0"/>
              <w:spacing w:after="0" w:line="240" w:lineRule="auto"/>
              <w:contextualSpacing/>
              <w:rPr>
                <w:rFonts w:ascii="Times New Roman" w:hAnsi="Times New Roman"/>
                <w:bCs/>
                <w:sz w:val="24"/>
                <w:szCs w:val="24"/>
                <w:lang w:eastAsia="ru-RU"/>
              </w:rPr>
            </w:pPr>
            <w:r w:rsidRPr="0006205E">
              <w:rPr>
                <w:rFonts w:ascii="Times New Roman" w:hAnsi="Times New Roman"/>
                <w:bCs/>
                <w:sz w:val="24"/>
                <w:szCs w:val="24"/>
                <w:lang w:eastAsia="ru-RU"/>
              </w:rPr>
              <w:t>Неучтенные расходы и потери в сетях при транспортировки</w:t>
            </w:r>
          </w:p>
        </w:tc>
        <w:tc>
          <w:tcPr>
            <w:tcW w:w="1236"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93,8</w:t>
            </w:r>
          </w:p>
        </w:tc>
        <w:tc>
          <w:tcPr>
            <w:tcW w:w="1013"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90,5</w:t>
            </w:r>
          </w:p>
        </w:tc>
        <w:tc>
          <w:tcPr>
            <w:tcW w:w="972"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89,7</w:t>
            </w:r>
          </w:p>
        </w:tc>
        <w:tc>
          <w:tcPr>
            <w:tcW w:w="954"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87,5</w:t>
            </w:r>
          </w:p>
        </w:tc>
        <w:tc>
          <w:tcPr>
            <w:tcW w:w="880"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87,5</w:t>
            </w:r>
          </w:p>
        </w:tc>
        <w:tc>
          <w:tcPr>
            <w:tcW w:w="955"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87,1</w:t>
            </w:r>
          </w:p>
        </w:tc>
        <w:tc>
          <w:tcPr>
            <w:tcW w:w="1025"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84,1</w:t>
            </w:r>
          </w:p>
        </w:tc>
        <w:tc>
          <w:tcPr>
            <w:tcW w:w="958"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81,7</w:t>
            </w:r>
          </w:p>
        </w:tc>
        <w:tc>
          <w:tcPr>
            <w:tcW w:w="903"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79,8</w:t>
            </w:r>
          </w:p>
        </w:tc>
        <w:tc>
          <w:tcPr>
            <w:tcW w:w="903"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76,9</w:t>
            </w:r>
          </w:p>
        </w:tc>
        <w:tc>
          <w:tcPr>
            <w:tcW w:w="1028"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75,7</w:t>
            </w:r>
          </w:p>
        </w:tc>
        <w:tc>
          <w:tcPr>
            <w:tcW w:w="876" w:type="dxa"/>
            <w:tcBorders>
              <w:bottom w:val="single" w:sz="4" w:space="0" w:color="auto"/>
            </w:tcBorders>
            <w:shd w:val="clear" w:color="auto" w:fill="EAF1DD" w:themeFill="accent3" w:themeFillTint="3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74,8</w:t>
            </w:r>
          </w:p>
        </w:tc>
      </w:tr>
      <w:tr w:rsidR="00B55917" w:rsidRPr="00F1125A" w:rsidTr="00B55917">
        <w:trPr>
          <w:trHeight w:hRule="exact" w:val="567"/>
        </w:trPr>
        <w:tc>
          <w:tcPr>
            <w:tcW w:w="2585" w:type="dxa"/>
            <w:shd w:val="clear" w:color="auto" w:fill="9BBB59" w:themeFill="accent3"/>
            <w:vAlign w:val="center"/>
          </w:tcPr>
          <w:p w:rsidR="00B55917" w:rsidRPr="0006205E" w:rsidRDefault="00B55917" w:rsidP="00B55917">
            <w:pPr>
              <w:autoSpaceDE w:val="0"/>
              <w:autoSpaceDN w:val="0"/>
              <w:adjustRightInd w:val="0"/>
              <w:spacing w:after="0" w:line="240" w:lineRule="auto"/>
              <w:contextualSpacing/>
              <w:jc w:val="center"/>
              <w:rPr>
                <w:rFonts w:ascii="Times New Roman" w:hAnsi="Times New Roman"/>
                <w:b/>
                <w:bCs/>
                <w:i/>
                <w:sz w:val="24"/>
                <w:szCs w:val="24"/>
                <w:lang w:eastAsia="ru-RU"/>
              </w:rPr>
            </w:pPr>
            <w:r w:rsidRPr="0006205E">
              <w:rPr>
                <w:rFonts w:ascii="Times New Roman" w:hAnsi="Times New Roman"/>
                <w:b/>
                <w:bCs/>
                <w:i/>
                <w:sz w:val="24"/>
                <w:szCs w:val="24"/>
                <w:lang w:eastAsia="ru-RU"/>
              </w:rPr>
              <w:t>Итого:</w:t>
            </w:r>
          </w:p>
        </w:tc>
        <w:tc>
          <w:tcPr>
            <w:tcW w:w="1236"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245,14</w:t>
            </w:r>
          </w:p>
        </w:tc>
        <w:tc>
          <w:tcPr>
            <w:tcW w:w="1013"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282,38</w:t>
            </w:r>
          </w:p>
        </w:tc>
        <w:tc>
          <w:tcPr>
            <w:tcW w:w="972"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290,7</w:t>
            </w:r>
          </w:p>
        </w:tc>
        <w:tc>
          <w:tcPr>
            <w:tcW w:w="954"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297,1</w:t>
            </w:r>
          </w:p>
        </w:tc>
        <w:tc>
          <w:tcPr>
            <w:tcW w:w="880"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305,4</w:t>
            </w:r>
          </w:p>
        </w:tc>
        <w:tc>
          <w:tcPr>
            <w:tcW w:w="955"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311,7</w:t>
            </w:r>
          </w:p>
        </w:tc>
        <w:tc>
          <w:tcPr>
            <w:tcW w:w="1025"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324,8</w:t>
            </w:r>
          </w:p>
        </w:tc>
        <w:tc>
          <w:tcPr>
            <w:tcW w:w="958"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347,5</w:t>
            </w:r>
          </w:p>
        </w:tc>
        <w:tc>
          <w:tcPr>
            <w:tcW w:w="903"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371,9</w:t>
            </w:r>
          </w:p>
        </w:tc>
        <w:tc>
          <w:tcPr>
            <w:tcW w:w="903"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417,8</w:t>
            </w:r>
          </w:p>
        </w:tc>
        <w:tc>
          <w:tcPr>
            <w:tcW w:w="1028"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465,3</w:t>
            </w:r>
          </w:p>
        </w:tc>
        <w:tc>
          <w:tcPr>
            <w:tcW w:w="876" w:type="dxa"/>
            <w:shd w:val="clear" w:color="auto" w:fill="9BBB59" w:themeFill="accent3"/>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499,3</w:t>
            </w:r>
          </w:p>
        </w:tc>
      </w:tr>
    </w:tbl>
    <w:p w:rsidR="00B55917" w:rsidRPr="00DE48AC" w:rsidRDefault="00B55917" w:rsidP="00B55917">
      <w:pPr>
        <w:autoSpaceDE w:val="0"/>
        <w:autoSpaceDN w:val="0"/>
        <w:adjustRightInd w:val="0"/>
        <w:spacing w:after="0" w:line="360" w:lineRule="auto"/>
        <w:jc w:val="both"/>
        <w:rPr>
          <w:rFonts w:ascii="Times New Roman" w:hAnsi="Times New Roman"/>
          <w:bCs/>
          <w:sz w:val="28"/>
          <w:szCs w:val="28"/>
          <w:lang w:eastAsia="ru-RU"/>
        </w:rPr>
        <w:sectPr w:rsidR="00B55917" w:rsidRPr="00DE48AC" w:rsidSect="004B5C56">
          <w:pgSz w:w="15840" w:h="12240" w:orient="landscape"/>
          <w:pgMar w:top="567" w:right="1077" w:bottom="1361" w:left="1077" w:header="720" w:footer="720" w:gutter="0"/>
          <w:cols w:space="720"/>
        </w:sectPr>
      </w:pPr>
    </w:p>
    <w:p w:rsidR="00B55917" w:rsidRPr="00032227" w:rsidRDefault="00B55917" w:rsidP="00B55917">
      <w:pPr>
        <w:autoSpaceDE w:val="0"/>
        <w:autoSpaceDN w:val="0"/>
        <w:adjustRightInd w:val="0"/>
        <w:spacing w:after="0" w:line="360" w:lineRule="auto"/>
        <w:ind w:firstLine="708"/>
        <w:jc w:val="both"/>
        <w:rPr>
          <w:rFonts w:ascii="Times New Roman" w:hAnsi="Times New Roman"/>
          <w:bCs/>
          <w:sz w:val="28"/>
          <w:szCs w:val="28"/>
          <w:lang w:eastAsia="ru-RU"/>
        </w:rPr>
      </w:pPr>
      <w:proofErr w:type="gramStart"/>
      <w:r w:rsidRPr="00032227">
        <w:rPr>
          <w:rFonts w:ascii="Times New Roman" w:hAnsi="Times New Roman"/>
          <w:bCs/>
          <w:sz w:val="28"/>
          <w:szCs w:val="28"/>
          <w:lang w:eastAsia="ru-RU"/>
        </w:rPr>
        <w:lastRenderedPageBreak/>
        <w:t>Водоснабжение</w:t>
      </w:r>
      <w:proofErr w:type="gramEnd"/>
      <w:r w:rsidRPr="00032227">
        <w:rPr>
          <w:rFonts w:ascii="Times New Roman" w:hAnsi="Times New Roman"/>
          <w:bCs/>
          <w:sz w:val="28"/>
          <w:szCs w:val="28"/>
          <w:lang w:eastAsia="ru-RU"/>
        </w:rPr>
        <w:t xml:space="preserve"> по населению рассчитано исходя из прогноза динамики роста численности </w:t>
      </w:r>
      <w:proofErr w:type="spellStart"/>
      <w:r w:rsidRPr="00032227">
        <w:rPr>
          <w:rFonts w:ascii="Times New Roman" w:hAnsi="Times New Roman"/>
          <w:bCs/>
          <w:sz w:val="28"/>
          <w:szCs w:val="28"/>
          <w:lang w:eastAsia="ru-RU"/>
        </w:rPr>
        <w:t>населения</w:t>
      </w:r>
      <w:r w:rsidR="00B134C5">
        <w:rPr>
          <w:rFonts w:ascii="Times New Roman" w:hAnsi="Times New Roman"/>
          <w:sz w:val="28"/>
          <w:szCs w:val="28"/>
        </w:rPr>
        <w:t>Коржевского</w:t>
      </w:r>
      <w:r w:rsidRPr="00032227">
        <w:rPr>
          <w:rFonts w:ascii="Times New Roman" w:hAnsi="Times New Roman"/>
          <w:bCs/>
          <w:sz w:val="28"/>
          <w:szCs w:val="28"/>
          <w:lang w:eastAsia="ru-RU"/>
        </w:rPr>
        <w:t>сельского</w:t>
      </w:r>
      <w:proofErr w:type="spellEnd"/>
      <w:r w:rsidRPr="00032227">
        <w:rPr>
          <w:rFonts w:ascii="Times New Roman" w:hAnsi="Times New Roman"/>
          <w:bCs/>
          <w:sz w:val="28"/>
          <w:szCs w:val="28"/>
          <w:lang w:eastAsia="ru-RU"/>
        </w:rPr>
        <w:t xml:space="preserve"> поселения и перспективного подключения абонентов к системе  централизованного водоснабжения.</w:t>
      </w:r>
    </w:p>
    <w:p w:rsidR="00B55917" w:rsidRPr="002528F1" w:rsidRDefault="00B55917" w:rsidP="00B55917">
      <w:pPr>
        <w:autoSpaceDE w:val="0"/>
        <w:autoSpaceDN w:val="0"/>
        <w:adjustRightInd w:val="0"/>
        <w:spacing w:before="240" w:line="360" w:lineRule="auto"/>
        <w:jc w:val="center"/>
        <w:rPr>
          <w:rFonts w:ascii="Times New Roman" w:hAnsi="Times New Roman"/>
          <w:b/>
          <w:bCs/>
          <w:i/>
          <w:sz w:val="28"/>
          <w:szCs w:val="28"/>
          <w:lang w:eastAsia="ru-RU"/>
        </w:rPr>
      </w:pPr>
      <w:r w:rsidRPr="002528F1">
        <w:rPr>
          <w:rFonts w:ascii="Times New Roman" w:hAnsi="Times New Roman"/>
          <w:b/>
          <w:bCs/>
          <w:i/>
          <w:sz w:val="28"/>
          <w:szCs w:val="28"/>
          <w:lang w:eastAsia="ru-RU"/>
        </w:rPr>
        <w:t>1.3.10 Сведения о фактических и планируемых потерях горячей, питьевой, технической  воды при её транспортировке</w:t>
      </w:r>
    </w:p>
    <w:p w:rsidR="00B55917" w:rsidRPr="002528F1" w:rsidRDefault="00B55917" w:rsidP="00B55917">
      <w:pPr>
        <w:autoSpaceDE w:val="0"/>
        <w:autoSpaceDN w:val="0"/>
        <w:adjustRightInd w:val="0"/>
        <w:spacing w:after="0" w:line="360" w:lineRule="auto"/>
        <w:ind w:firstLine="708"/>
        <w:jc w:val="both"/>
        <w:rPr>
          <w:rFonts w:ascii="Times New Roman" w:hAnsi="Times New Roman"/>
          <w:bCs/>
          <w:sz w:val="28"/>
          <w:szCs w:val="28"/>
          <w:lang w:eastAsia="ru-RU"/>
        </w:rPr>
      </w:pPr>
      <w:r w:rsidRPr="002528F1">
        <w:rPr>
          <w:rFonts w:ascii="Times New Roman" w:hAnsi="Times New Roman"/>
          <w:bCs/>
          <w:sz w:val="28"/>
          <w:szCs w:val="28"/>
          <w:lang w:eastAsia="ru-RU"/>
        </w:rPr>
        <w:t>За 2015 год потери воды  составили</w:t>
      </w:r>
      <w:r>
        <w:rPr>
          <w:rFonts w:ascii="Times New Roman" w:hAnsi="Times New Roman"/>
          <w:bCs/>
          <w:sz w:val="28"/>
          <w:szCs w:val="28"/>
          <w:lang w:eastAsia="ru-RU"/>
        </w:rPr>
        <w:t>38,3</w:t>
      </w:r>
      <w:r w:rsidRPr="002528F1">
        <w:rPr>
          <w:rFonts w:ascii="Times New Roman" w:hAnsi="Times New Roman"/>
          <w:bCs/>
          <w:sz w:val="28"/>
          <w:szCs w:val="28"/>
          <w:lang w:eastAsia="ru-RU"/>
        </w:rPr>
        <w:t xml:space="preserve">% - </w:t>
      </w:r>
      <w:r>
        <w:rPr>
          <w:rFonts w:ascii="Times New Roman" w:hAnsi="Times New Roman"/>
          <w:bCs/>
          <w:sz w:val="28"/>
          <w:szCs w:val="28"/>
          <w:lang w:eastAsia="ru-RU"/>
        </w:rPr>
        <w:t>93 800</w:t>
      </w:r>
      <w:r w:rsidRPr="002528F1">
        <w:rPr>
          <w:rFonts w:ascii="Times New Roman" w:hAnsi="Times New Roman"/>
          <w:bCs/>
          <w:sz w:val="28"/>
          <w:szCs w:val="28"/>
          <w:lang w:eastAsia="ru-RU"/>
        </w:rPr>
        <w:t>м</w:t>
      </w:r>
      <w:r w:rsidRPr="002528F1">
        <w:rPr>
          <w:rFonts w:ascii="Times New Roman" w:hAnsi="Times New Roman"/>
          <w:bCs/>
          <w:sz w:val="28"/>
          <w:szCs w:val="28"/>
          <w:vertAlign w:val="superscript"/>
          <w:lang w:eastAsia="ru-RU"/>
        </w:rPr>
        <w:t>3</w:t>
      </w:r>
      <w:r w:rsidRPr="002528F1">
        <w:rPr>
          <w:rFonts w:ascii="Times New Roman" w:hAnsi="Times New Roman"/>
          <w:bCs/>
          <w:sz w:val="28"/>
          <w:szCs w:val="28"/>
          <w:lang w:eastAsia="ru-RU"/>
        </w:rPr>
        <w:t xml:space="preserve">/год.  При выполнении всех мероприятий по замене водопровода, на расчетный срок потери будут равны 15% от общей реализации воды и будут составлять </w:t>
      </w:r>
      <w:r>
        <w:rPr>
          <w:rFonts w:ascii="Times New Roman" w:hAnsi="Times New Roman"/>
          <w:bCs/>
          <w:sz w:val="28"/>
          <w:szCs w:val="28"/>
          <w:lang w:eastAsia="ru-RU"/>
        </w:rPr>
        <w:t>74 800</w:t>
      </w:r>
      <w:r w:rsidRPr="002528F1">
        <w:rPr>
          <w:rFonts w:ascii="Times New Roman" w:hAnsi="Times New Roman"/>
          <w:bCs/>
          <w:sz w:val="28"/>
          <w:szCs w:val="28"/>
          <w:lang w:eastAsia="ru-RU"/>
        </w:rPr>
        <w:t xml:space="preserve"> м</w:t>
      </w:r>
      <w:r w:rsidRPr="002528F1">
        <w:rPr>
          <w:rFonts w:ascii="Times New Roman" w:hAnsi="Times New Roman"/>
          <w:bCs/>
          <w:sz w:val="28"/>
          <w:szCs w:val="28"/>
          <w:vertAlign w:val="superscript"/>
          <w:lang w:eastAsia="ru-RU"/>
        </w:rPr>
        <w:t>3</w:t>
      </w:r>
      <w:r w:rsidRPr="002528F1">
        <w:rPr>
          <w:rFonts w:ascii="Times New Roman" w:hAnsi="Times New Roman"/>
          <w:bCs/>
          <w:sz w:val="28"/>
          <w:szCs w:val="28"/>
          <w:lang w:eastAsia="ru-RU"/>
        </w:rPr>
        <w:t>/год.</w:t>
      </w:r>
    </w:p>
    <w:p w:rsidR="00B55917" w:rsidRPr="00032227" w:rsidRDefault="00B55917" w:rsidP="00B55917">
      <w:pPr>
        <w:autoSpaceDE w:val="0"/>
        <w:autoSpaceDN w:val="0"/>
        <w:adjustRightInd w:val="0"/>
        <w:spacing w:after="0" w:line="360" w:lineRule="auto"/>
        <w:ind w:firstLine="708"/>
        <w:jc w:val="both"/>
        <w:rPr>
          <w:rFonts w:ascii="Times New Roman" w:hAnsi="Times New Roman"/>
          <w:sz w:val="28"/>
          <w:szCs w:val="28"/>
        </w:rPr>
      </w:pPr>
      <w:r w:rsidRPr="002528F1">
        <w:rPr>
          <w:rFonts w:ascii="Times New Roman" w:hAnsi="Times New Roman"/>
          <w:sz w:val="28"/>
          <w:szCs w:val="28"/>
        </w:rPr>
        <w:t xml:space="preserve">Внедрение мероприятий на расчетный срок по энергосбережению и </w:t>
      </w:r>
      <w:proofErr w:type="spellStart"/>
      <w:r w:rsidRPr="002528F1">
        <w:rPr>
          <w:rFonts w:ascii="Times New Roman" w:hAnsi="Times New Roman"/>
          <w:sz w:val="28"/>
          <w:szCs w:val="28"/>
        </w:rPr>
        <w:t>водосбережению</w:t>
      </w:r>
      <w:proofErr w:type="spellEnd"/>
      <w:r w:rsidRPr="002528F1">
        <w:rPr>
          <w:rFonts w:ascii="Times New Roman" w:hAnsi="Times New Roman"/>
          <w:sz w:val="28"/>
          <w:szCs w:val="28"/>
        </w:rPr>
        <w:t xml:space="preserve"> позволят снизить потери воды, сократить объемы водопотребления, снизить нагрузку на водозаборные узлы, повысив качество их работы, и расширить зону обслуживания.</w:t>
      </w:r>
    </w:p>
    <w:p w:rsidR="00B55917" w:rsidRPr="00E07957" w:rsidRDefault="00B55917" w:rsidP="00B55917">
      <w:pPr>
        <w:autoSpaceDE w:val="0"/>
        <w:autoSpaceDN w:val="0"/>
        <w:adjustRightInd w:val="0"/>
        <w:spacing w:before="240" w:line="360" w:lineRule="auto"/>
        <w:jc w:val="center"/>
        <w:rPr>
          <w:rFonts w:ascii="Times New Roman" w:hAnsi="Times New Roman"/>
          <w:b/>
          <w:bCs/>
          <w:i/>
          <w:color w:val="000000"/>
          <w:sz w:val="28"/>
          <w:szCs w:val="28"/>
          <w:lang w:eastAsia="ru-RU"/>
        </w:rPr>
      </w:pPr>
      <w:r w:rsidRPr="00032227">
        <w:rPr>
          <w:rFonts w:ascii="Times New Roman" w:hAnsi="Times New Roman"/>
          <w:b/>
          <w:bCs/>
          <w:i/>
          <w:color w:val="000000"/>
          <w:sz w:val="28"/>
          <w:szCs w:val="28"/>
          <w:lang w:eastAsia="ru-RU"/>
        </w:rPr>
        <w:t>1.3.11  Перспективные балансы водоснабжения</w:t>
      </w:r>
    </w:p>
    <w:p w:rsidR="00B55917" w:rsidRPr="000C05F9" w:rsidRDefault="00B55917" w:rsidP="00B55917">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w:t>
      </w:r>
      <w:proofErr w:type="spellStart"/>
      <w:r w:rsidR="00B134C5">
        <w:rPr>
          <w:rFonts w:ascii="Times New Roman" w:hAnsi="Times New Roman"/>
          <w:sz w:val="28"/>
          <w:szCs w:val="28"/>
        </w:rPr>
        <w:t>Коржевского</w:t>
      </w:r>
      <w:r w:rsidRPr="000C05F9">
        <w:rPr>
          <w:rFonts w:ascii="Times New Roman" w:hAnsi="Times New Roman"/>
          <w:sz w:val="28"/>
          <w:szCs w:val="28"/>
        </w:rPr>
        <w:t>сельском</w:t>
      </w:r>
      <w:proofErr w:type="spellEnd"/>
      <w:r w:rsidRPr="000C05F9">
        <w:rPr>
          <w:rFonts w:ascii="Times New Roman" w:hAnsi="Times New Roman"/>
          <w:sz w:val="28"/>
          <w:szCs w:val="28"/>
        </w:rPr>
        <w:t xml:space="preserve"> поселении прогнозируется устойчивый прирост общего водопотребления.</w:t>
      </w:r>
    </w:p>
    <w:p w:rsidR="00B55917" w:rsidRPr="000C05F9" w:rsidRDefault="00B55917" w:rsidP="00B55917">
      <w:pPr>
        <w:spacing w:after="0" w:line="360" w:lineRule="auto"/>
        <w:ind w:firstLine="720"/>
        <w:jc w:val="both"/>
        <w:rPr>
          <w:rFonts w:ascii="Times New Roman" w:hAnsi="Times New Roman"/>
          <w:sz w:val="28"/>
          <w:szCs w:val="28"/>
        </w:rPr>
      </w:pPr>
      <w:r w:rsidRPr="000C05F9">
        <w:rPr>
          <w:rFonts w:ascii="Times New Roman" w:hAnsi="Times New Roman"/>
          <w:sz w:val="28"/>
          <w:szCs w:val="28"/>
        </w:rPr>
        <w:t>Прирост общего водопотребления обусловлен:</w:t>
      </w:r>
    </w:p>
    <w:p w:rsidR="00B55917" w:rsidRPr="000C05F9" w:rsidRDefault="00B55917" w:rsidP="00B55917">
      <w:pPr>
        <w:spacing w:after="0" w:line="360" w:lineRule="auto"/>
        <w:jc w:val="both"/>
        <w:rPr>
          <w:rFonts w:ascii="Times New Roman" w:hAnsi="Times New Roman"/>
          <w:sz w:val="28"/>
          <w:szCs w:val="28"/>
        </w:rPr>
      </w:pPr>
      <w:r>
        <w:rPr>
          <w:rFonts w:ascii="Times New Roman" w:hAnsi="Times New Roman"/>
          <w:sz w:val="28"/>
          <w:szCs w:val="28"/>
        </w:rPr>
        <w:t>- п</w:t>
      </w:r>
      <w:r w:rsidRPr="000C05F9">
        <w:rPr>
          <w:rFonts w:ascii="Times New Roman" w:hAnsi="Times New Roman"/>
          <w:sz w:val="28"/>
          <w:szCs w:val="28"/>
        </w:rPr>
        <w:t>риростом численности населения;</w:t>
      </w:r>
    </w:p>
    <w:p w:rsidR="00B55917" w:rsidRPr="000C05F9" w:rsidRDefault="00B55917" w:rsidP="00B55917">
      <w:pPr>
        <w:spacing w:after="0" w:line="360" w:lineRule="auto"/>
        <w:jc w:val="both"/>
        <w:rPr>
          <w:rFonts w:ascii="Times New Roman" w:hAnsi="Times New Roman"/>
          <w:sz w:val="28"/>
          <w:szCs w:val="28"/>
        </w:rPr>
      </w:pPr>
      <w:r>
        <w:rPr>
          <w:rFonts w:ascii="Times New Roman" w:hAnsi="Times New Roman"/>
          <w:sz w:val="28"/>
          <w:szCs w:val="28"/>
        </w:rPr>
        <w:t>- п</w:t>
      </w:r>
      <w:r w:rsidRPr="000C05F9">
        <w:rPr>
          <w:rFonts w:ascii="Times New Roman" w:hAnsi="Times New Roman"/>
          <w:sz w:val="28"/>
          <w:szCs w:val="28"/>
        </w:rPr>
        <w:t>одключением новых потребителей к централизованному водоснабжению.</w:t>
      </w:r>
    </w:p>
    <w:p w:rsidR="00B55917" w:rsidRPr="000C05F9" w:rsidRDefault="00B55917" w:rsidP="00B55917">
      <w:pPr>
        <w:spacing w:after="0" w:line="360" w:lineRule="auto"/>
        <w:ind w:firstLine="720"/>
        <w:jc w:val="both"/>
        <w:rPr>
          <w:rFonts w:ascii="Times New Roman" w:hAnsi="Times New Roman"/>
          <w:sz w:val="28"/>
          <w:szCs w:val="28"/>
        </w:rPr>
      </w:pPr>
      <w:r w:rsidRPr="000C05F9">
        <w:rPr>
          <w:rFonts w:ascii="Times New Roman" w:hAnsi="Times New Roman"/>
          <w:sz w:val="28"/>
          <w:szCs w:val="28"/>
        </w:rPr>
        <w:t>Перспективный баланс потребления воды, приведенный в составе Генерального плана, рассчитан на максимальное суточное водопотребление. Корректировка баланса рассчитывается на среднесуточное водопотребление и далее, как и предусмотрено нормативами, пересчитывается в максимальное суточное потребление.</w:t>
      </w:r>
    </w:p>
    <w:p w:rsidR="00B55917" w:rsidRDefault="00B55917" w:rsidP="00B55917">
      <w:pPr>
        <w:spacing w:after="0" w:line="360" w:lineRule="auto"/>
        <w:ind w:firstLine="720"/>
        <w:jc w:val="both"/>
        <w:rPr>
          <w:rFonts w:ascii="Times New Roman" w:hAnsi="Times New Roman"/>
          <w:sz w:val="28"/>
          <w:szCs w:val="28"/>
        </w:rPr>
      </w:pPr>
      <w:r w:rsidRPr="000C05F9">
        <w:rPr>
          <w:rFonts w:ascii="Times New Roman" w:hAnsi="Times New Roman"/>
          <w:sz w:val="28"/>
          <w:szCs w:val="28"/>
        </w:rPr>
        <w:t xml:space="preserve">Основным потребителем воды является население. При разработке </w:t>
      </w:r>
      <w:r>
        <w:rPr>
          <w:rFonts w:ascii="Times New Roman" w:hAnsi="Times New Roman"/>
          <w:sz w:val="28"/>
          <w:szCs w:val="28"/>
        </w:rPr>
        <w:t xml:space="preserve">схемы водоснабжения </w:t>
      </w:r>
      <w:proofErr w:type="spellStart"/>
      <w:r w:rsidR="00B134C5">
        <w:rPr>
          <w:rFonts w:ascii="Times New Roman" w:hAnsi="Times New Roman"/>
          <w:sz w:val="28"/>
          <w:szCs w:val="28"/>
        </w:rPr>
        <w:t>Коржевского</w:t>
      </w:r>
      <w:r w:rsidRPr="000C05F9">
        <w:rPr>
          <w:rFonts w:ascii="Times New Roman" w:hAnsi="Times New Roman"/>
          <w:sz w:val="28"/>
          <w:szCs w:val="28"/>
        </w:rPr>
        <w:t>сель</w:t>
      </w:r>
      <w:r>
        <w:rPr>
          <w:rFonts w:ascii="Times New Roman" w:hAnsi="Times New Roman"/>
          <w:sz w:val="28"/>
          <w:szCs w:val="28"/>
        </w:rPr>
        <w:t>с</w:t>
      </w:r>
      <w:r w:rsidRPr="000C05F9">
        <w:rPr>
          <w:rFonts w:ascii="Times New Roman" w:hAnsi="Times New Roman"/>
          <w:sz w:val="28"/>
          <w:szCs w:val="28"/>
        </w:rPr>
        <w:t>ко</w:t>
      </w:r>
      <w:r>
        <w:rPr>
          <w:rFonts w:ascii="Times New Roman" w:hAnsi="Times New Roman"/>
          <w:sz w:val="28"/>
          <w:szCs w:val="28"/>
        </w:rPr>
        <w:t>го</w:t>
      </w:r>
      <w:proofErr w:type="spellEnd"/>
      <w:r w:rsidRPr="000C05F9">
        <w:rPr>
          <w:rFonts w:ascii="Times New Roman" w:hAnsi="Times New Roman"/>
          <w:sz w:val="28"/>
          <w:szCs w:val="28"/>
        </w:rPr>
        <w:t xml:space="preserve"> поселени</w:t>
      </w:r>
      <w:r>
        <w:rPr>
          <w:rFonts w:ascii="Times New Roman" w:hAnsi="Times New Roman"/>
          <w:sz w:val="28"/>
          <w:szCs w:val="28"/>
        </w:rPr>
        <w:t>я</w:t>
      </w:r>
      <w:r w:rsidRPr="000C05F9">
        <w:rPr>
          <w:rFonts w:ascii="Times New Roman" w:hAnsi="Times New Roman"/>
          <w:sz w:val="28"/>
          <w:szCs w:val="28"/>
        </w:rPr>
        <w:t xml:space="preserve"> базовым показателем для определения удельного суточного расхода воды принят норматив потребления </w:t>
      </w:r>
      <w:r w:rsidRPr="000C05F9">
        <w:rPr>
          <w:rFonts w:ascii="Times New Roman" w:hAnsi="Times New Roman"/>
          <w:sz w:val="28"/>
          <w:szCs w:val="28"/>
        </w:rPr>
        <w:lastRenderedPageBreak/>
        <w:t xml:space="preserve">холодной и горячей воды на одного жителя, принятый в соответствии с рекомендациями СП 31.13330.2012 «Водоснабжение. Наружные сети и сооружения», равный </w:t>
      </w:r>
      <w:r>
        <w:rPr>
          <w:rFonts w:ascii="Times New Roman" w:hAnsi="Times New Roman"/>
          <w:sz w:val="28"/>
          <w:szCs w:val="28"/>
        </w:rPr>
        <w:t>200</w:t>
      </w:r>
      <w:r w:rsidRPr="000C05F9">
        <w:rPr>
          <w:rFonts w:ascii="Times New Roman" w:hAnsi="Times New Roman"/>
          <w:sz w:val="28"/>
          <w:szCs w:val="28"/>
        </w:rPr>
        <w:t xml:space="preserve"> л/сутки/чел</w:t>
      </w:r>
      <w:r>
        <w:rPr>
          <w:rFonts w:ascii="Times New Roman" w:hAnsi="Times New Roman"/>
          <w:sz w:val="28"/>
          <w:szCs w:val="28"/>
        </w:rPr>
        <w:t xml:space="preserve">. </w:t>
      </w:r>
    </w:p>
    <w:p w:rsidR="00B55917" w:rsidRDefault="00B55917" w:rsidP="00B55917">
      <w:pPr>
        <w:autoSpaceDE w:val="0"/>
        <w:autoSpaceDN w:val="0"/>
        <w:adjustRightInd w:val="0"/>
        <w:spacing w:after="0" w:line="360" w:lineRule="auto"/>
        <w:jc w:val="center"/>
        <w:rPr>
          <w:rFonts w:ascii="Times New Roman" w:hAnsi="Times New Roman"/>
          <w:bCs/>
          <w:sz w:val="28"/>
          <w:szCs w:val="28"/>
          <w:lang w:eastAsia="ru-RU"/>
        </w:rPr>
      </w:pPr>
      <w:r w:rsidRPr="005F02E9">
        <w:rPr>
          <w:rFonts w:ascii="Times New Roman" w:hAnsi="Times New Roman"/>
          <w:bCs/>
          <w:sz w:val="28"/>
          <w:szCs w:val="28"/>
          <w:lang w:eastAsia="ru-RU"/>
        </w:rPr>
        <w:t>Таблица 1</w:t>
      </w:r>
      <w:r>
        <w:rPr>
          <w:rFonts w:ascii="Times New Roman" w:hAnsi="Times New Roman"/>
          <w:bCs/>
          <w:sz w:val="28"/>
          <w:szCs w:val="28"/>
          <w:lang w:eastAsia="ru-RU"/>
        </w:rPr>
        <w:t>1</w:t>
      </w:r>
      <w:r w:rsidRPr="005F02E9">
        <w:rPr>
          <w:rFonts w:ascii="Times New Roman" w:hAnsi="Times New Roman"/>
          <w:bCs/>
          <w:sz w:val="28"/>
          <w:szCs w:val="28"/>
          <w:lang w:eastAsia="ru-RU"/>
        </w:rPr>
        <w:t xml:space="preserve"> – Перспективный  баланс водопотребления питьевой воды </w:t>
      </w:r>
      <w:proofErr w:type="spellStart"/>
      <w:r w:rsidR="00B134C5">
        <w:rPr>
          <w:rFonts w:ascii="Times New Roman" w:hAnsi="Times New Roman"/>
          <w:sz w:val="28"/>
          <w:szCs w:val="28"/>
        </w:rPr>
        <w:t>Коржевского</w:t>
      </w:r>
      <w:r>
        <w:rPr>
          <w:rFonts w:ascii="Times New Roman" w:hAnsi="Times New Roman"/>
          <w:bCs/>
          <w:sz w:val="28"/>
          <w:szCs w:val="28"/>
          <w:lang w:eastAsia="ru-RU"/>
        </w:rPr>
        <w:t>сельского</w:t>
      </w:r>
      <w:proofErr w:type="spellEnd"/>
      <w:r>
        <w:rPr>
          <w:rFonts w:ascii="Times New Roman" w:hAnsi="Times New Roman"/>
          <w:bCs/>
          <w:sz w:val="28"/>
          <w:szCs w:val="28"/>
          <w:lang w:eastAsia="ru-RU"/>
        </w:rPr>
        <w:t xml:space="preserve"> поселения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2126"/>
        <w:gridCol w:w="2977"/>
      </w:tblGrid>
      <w:tr w:rsidR="00B55917" w:rsidRPr="002A0FC2" w:rsidTr="00B55917">
        <w:trPr>
          <w:trHeight w:val="509"/>
        </w:trPr>
        <w:tc>
          <w:tcPr>
            <w:tcW w:w="675" w:type="dxa"/>
            <w:vMerge w:val="restart"/>
            <w:shd w:val="clear" w:color="auto" w:fill="9BBB59" w:themeFill="accent3"/>
            <w:vAlign w:val="center"/>
          </w:tcPr>
          <w:p w:rsidR="00B55917" w:rsidRPr="002A0FC2" w:rsidRDefault="00B55917" w:rsidP="00B55917">
            <w:pPr>
              <w:jc w:val="center"/>
              <w:rPr>
                <w:rFonts w:ascii="Times New Roman" w:hAnsi="Times New Roman"/>
                <w:b/>
                <w:i/>
                <w:color w:val="000000"/>
                <w:sz w:val="24"/>
                <w:szCs w:val="24"/>
              </w:rPr>
            </w:pPr>
            <w:r w:rsidRPr="002A0FC2">
              <w:rPr>
                <w:rFonts w:ascii="Times New Roman" w:hAnsi="Times New Roman"/>
                <w:b/>
                <w:i/>
                <w:color w:val="000000"/>
                <w:sz w:val="24"/>
                <w:szCs w:val="24"/>
              </w:rPr>
              <w:t>№ п/п</w:t>
            </w:r>
          </w:p>
        </w:tc>
        <w:tc>
          <w:tcPr>
            <w:tcW w:w="2977" w:type="dxa"/>
            <w:vMerge w:val="restart"/>
            <w:shd w:val="clear" w:color="auto" w:fill="9BBB59" w:themeFill="accent3"/>
            <w:vAlign w:val="center"/>
          </w:tcPr>
          <w:p w:rsidR="00B55917" w:rsidRPr="002A0FC2" w:rsidRDefault="00B55917" w:rsidP="00B55917">
            <w:pPr>
              <w:jc w:val="center"/>
              <w:rPr>
                <w:rFonts w:ascii="Times New Roman" w:hAnsi="Times New Roman"/>
                <w:b/>
                <w:i/>
                <w:color w:val="000000"/>
                <w:sz w:val="24"/>
                <w:szCs w:val="24"/>
              </w:rPr>
            </w:pPr>
            <w:r w:rsidRPr="002A0FC2">
              <w:rPr>
                <w:rFonts w:ascii="Times New Roman" w:hAnsi="Times New Roman"/>
                <w:b/>
                <w:i/>
                <w:color w:val="000000"/>
                <w:sz w:val="24"/>
                <w:szCs w:val="24"/>
              </w:rPr>
              <w:t>Наименование потребителей</w:t>
            </w:r>
          </w:p>
        </w:tc>
        <w:tc>
          <w:tcPr>
            <w:tcW w:w="6804" w:type="dxa"/>
            <w:gridSpan w:val="3"/>
            <w:shd w:val="clear" w:color="auto" w:fill="9BBB59" w:themeFill="accent3"/>
            <w:vAlign w:val="center"/>
          </w:tcPr>
          <w:p w:rsidR="00B55917" w:rsidRPr="002A0FC2" w:rsidRDefault="00B134C5" w:rsidP="00B55917">
            <w:pPr>
              <w:jc w:val="center"/>
              <w:rPr>
                <w:rFonts w:ascii="Times New Roman" w:hAnsi="Times New Roman"/>
                <w:b/>
                <w:i/>
                <w:color w:val="000000"/>
                <w:sz w:val="24"/>
                <w:szCs w:val="24"/>
              </w:rPr>
            </w:pPr>
            <w:r>
              <w:rPr>
                <w:rFonts w:ascii="Times New Roman" w:hAnsi="Times New Roman"/>
                <w:b/>
                <w:i/>
                <w:color w:val="000000"/>
                <w:sz w:val="24"/>
                <w:szCs w:val="24"/>
              </w:rPr>
              <w:t>2027</w:t>
            </w:r>
            <w:r w:rsidR="00B55917" w:rsidRPr="002A0FC2">
              <w:rPr>
                <w:rFonts w:ascii="Times New Roman" w:hAnsi="Times New Roman"/>
                <w:b/>
                <w:i/>
                <w:color w:val="000000"/>
                <w:sz w:val="24"/>
                <w:szCs w:val="24"/>
              </w:rPr>
              <w:t xml:space="preserve"> год</w:t>
            </w:r>
          </w:p>
        </w:tc>
      </w:tr>
      <w:tr w:rsidR="00B55917" w:rsidRPr="002A0FC2" w:rsidTr="00B55917">
        <w:trPr>
          <w:trHeight w:val="430"/>
        </w:trPr>
        <w:tc>
          <w:tcPr>
            <w:tcW w:w="675" w:type="dxa"/>
            <w:vMerge/>
            <w:tcBorders>
              <w:bottom w:val="single" w:sz="4" w:space="0" w:color="auto"/>
            </w:tcBorders>
            <w:shd w:val="clear" w:color="auto" w:fill="9BBB59" w:themeFill="accent3"/>
            <w:vAlign w:val="center"/>
          </w:tcPr>
          <w:p w:rsidR="00B55917" w:rsidRPr="002A0FC2" w:rsidRDefault="00B55917" w:rsidP="00B55917">
            <w:pPr>
              <w:spacing w:line="240" w:lineRule="auto"/>
              <w:jc w:val="center"/>
              <w:rPr>
                <w:rFonts w:ascii="Times New Roman" w:hAnsi="Times New Roman"/>
                <w:b/>
                <w:i/>
                <w:sz w:val="24"/>
                <w:szCs w:val="24"/>
              </w:rPr>
            </w:pPr>
          </w:p>
        </w:tc>
        <w:tc>
          <w:tcPr>
            <w:tcW w:w="2977" w:type="dxa"/>
            <w:vMerge/>
            <w:tcBorders>
              <w:bottom w:val="single" w:sz="4" w:space="0" w:color="auto"/>
            </w:tcBorders>
            <w:shd w:val="clear" w:color="auto" w:fill="9BBB59" w:themeFill="accent3"/>
            <w:vAlign w:val="center"/>
          </w:tcPr>
          <w:p w:rsidR="00B55917" w:rsidRPr="002A0FC2" w:rsidRDefault="00B55917" w:rsidP="00B55917">
            <w:pPr>
              <w:spacing w:line="240" w:lineRule="auto"/>
              <w:jc w:val="center"/>
              <w:rPr>
                <w:rFonts w:ascii="Times New Roman" w:hAnsi="Times New Roman"/>
                <w:b/>
                <w:i/>
                <w:sz w:val="24"/>
                <w:szCs w:val="24"/>
              </w:rPr>
            </w:pPr>
          </w:p>
        </w:tc>
        <w:tc>
          <w:tcPr>
            <w:tcW w:w="1701" w:type="dxa"/>
            <w:tcBorders>
              <w:bottom w:val="single" w:sz="4" w:space="0" w:color="auto"/>
            </w:tcBorders>
            <w:shd w:val="clear" w:color="auto" w:fill="9BBB59" w:themeFill="accent3"/>
            <w:vAlign w:val="center"/>
          </w:tcPr>
          <w:p w:rsidR="00B55917" w:rsidRPr="002A0FC2" w:rsidRDefault="00B55917" w:rsidP="00B55917">
            <w:pPr>
              <w:spacing w:line="240" w:lineRule="auto"/>
              <w:jc w:val="center"/>
              <w:rPr>
                <w:rFonts w:ascii="Times New Roman" w:hAnsi="Times New Roman"/>
                <w:b/>
                <w:i/>
                <w:sz w:val="24"/>
                <w:szCs w:val="24"/>
              </w:rPr>
            </w:pPr>
            <w:r w:rsidRPr="002A0FC2">
              <w:rPr>
                <w:rFonts w:ascii="Times New Roman" w:hAnsi="Times New Roman"/>
                <w:b/>
                <w:i/>
                <w:color w:val="000000"/>
                <w:sz w:val="24"/>
                <w:szCs w:val="24"/>
              </w:rPr>
              <w:t>Удельное водопотребление, л/</w:t>
            </w:r>
            <w:proofErr w:type="spellStart"/>
            <w:r w:rsidRPr="002A0FC2">
              <w:rPr>
                <w:rFonts w:ascii="Times New Roman" w:hAnsi="Times New Roman"/>
                <w:b/>
                <w:i/>
                <w:color w:val="000000"/>
                <w:sz w:val="24"/>
                <w:szCs w:val="24"/>
              </w:rPr>
              <w:t>сут</w:t>
            </w:r>
            <w:proofErr w:type="spellEnd"/>
            <w:r w:rsidRPr="002A0FC2">
              <w:rPr>
                <w:rFonts w:ascii="Times New Roman" w:hAnsi="Times New Roman"/>
                <w:b/>
                <w:i/>
                <w:color w:val="000000"/>
                <w:sz w:val="24"/>
                <w:szCs w:val="24"/>
              </w:rPr>
              <w:t xml:space="preserve"> на чел.</w:t>
            </w:r>
          </w:p>
        </w:tc>
        <w:tc>
          <w:tcPr>
            <w:tcW w:w="2126" w:type="dxa"/>
            <w:tcBorders>
              <w:bottom w:val="single" w:sz="4" w:space="0" w:color="auto"/>
            </w:tcBorders>
            <w:shd w:val="clear" w:color="auto" w:fill="9BBB59" w:themeFill="accent3"/>
            <w:vAlign w:val="center"/>
          </w:tcPr>
          <w:p w:rsidR="00B55917" w:rsidRPr="002A0FC2" w:rsidRDefault="00B55917" w:rsidP="00B55917">
            <w:pPr>
              <w:spacing w:line="240" w:lineRule="auto"/>
              <w:jc w:val="center"/>
              <w:rPr>
                <w:rFonts w:ascii="Times New Roman" w:hAnsi="Times New Roman"/>
                <w:b/>
                <w:i/>
                <w:sz w:val="24"/>
                <w:szCs w:val="24"/>
              </w:rPr>
            </w:pPr>
            <w:r w:rsidRPr="002A0FC2">
              <w:rPr>
                <w:rFonts w:ascii="Times New Roman" w:hAnsi="Times New Roman"/>
                <w:b/>
                <w:i/>
                <w:color w:val="000000"/>
                <w:sz w:val="24"/>
                <w:szCs w:val="24"/>
              </w:rPr>
              <w:t>Кол-во потребителей, чел</w:t>
            </w:r>
          </w:p>
        </w:tc>
        <w:tc>
          <w:tcPr>
            <w:tcW w:w="2977" w:type="dxa"/>
            <w:tcBorders>
              <w:bottom w:val="single" w:sz="4" w:space="0" w:color="auto"/>
            </w:tcBorders>
            <w:shd w:val="clear" w:color="auto" w:fill="9BBB59" w:themeFill="accent3"/>
            <w:vAlign w:val="center"/>
          </w:tcPr>
          <w:p w:rsidR="00B55917" w:rsidRPr="002A0FC2" w:rsidRDefault="00B55917" w:rsidP="00B55917">
            <w:pPr>
              <w:spacing w:line="240" w:lineRule="auto"/>
              <w:jc w:val="center"/>
              <w:rPr>
                <w:rFonts w:ascii="Times New Roman" w:hAnsi="Times New Roman"/>
                <w:b/>
                <w:i/>
                <w:sz w:val="24"/>
                <w:szCs w:val="24"/>
              </w:rPr>
            </w:pPr>
            <w:r w:rsidRPr="002A0FC2">
              <w:rPr>
                <w:rFonts w:ascii="Times New Roman" w:hAnsi="Times New Roman"/>
                <w:b/>
                <w:i/>
                <w:color w:val="000000"/>
                <w:sz w:val="24"/>
                <w:szCs w:val="24"/>
              </w:rPr>
              <w:t>Водопотребление,      всего м</w:t>
            </w:r>
            <w:r w:rsidRPr="002A0FC2">
              <w:rPr>
                <w:rFonts w:ascii="Times New Roman" w:hAnsi="Times New Roman"/>
                <w:b/>
                <w:i/>
                <w:color w:val="000000"/>
                <w:sz w:val="24"/>
                <w:szCs w:val="24"/>
                <w:vertAlign w:val="superscript"/>
              </w:rPr>
              <w:t>3</w:t>
            </w:r>
            <w:r w:rsidRPr="002A0FC2">
              <w:rPr>
                <w:rFonts w:ascii="Times New Roman" w:hAnsi="Times New Roman"/>
                <w:b/>
                <w:i/>
                <w:color w:val="000000"/>
                <w:sz w:val="24"/>
                <w:szCs w:val="24"/>
              </w:rPr>
              <w:t>/</w:t>
            </w:r>
            <w:proofErr w:type="spellStart"/>
            <w:r w:rsidRPr="002A0FC2">
              <w:rPr>
                <w:rFonts w:ascii="Times New Roman" w:hAnsi="Times New Roman"/>
                <w:b/>
                <w:i/>
                <w:color w:val="000000"/>
                <w:sz w:val="24"/>
                <w:szCs w:val="24"/>
              </w:rPr>
              <w:t>сут</w:t>
            </w:r>
            <w:proofErr w:type="spellEnd"/>
          </w:p>
        </w:tc>
      </w:tr>
      <w:tr w:rsidR="00B55917" w:rsidRPr="00741239" w:rsidTr="00B55917">
        <w:tc>
          <w:tcPr>
            <w:tcW w:w="10456" w:type="dxa"/>
            <w:gridSpan w:val="5"/>
            <w:shd w:val="clear" w:color="auto" w:fill="D6E3BC" w:themeFill="accent3" w:themeFillTint="66"/>
            <w:vAlign w:val="center"/>
          </w:tcPr>
          <w:p w:rsidR="00B55917" w:rsidRPr="00741239" w:rsidRDefault="00B134C5" w:rsidP="00B55917">
            <w:pPr>
              <w:spacing w:line="240" w:lineRule="auto"/>
              <w:jc w:val="center"/>
              <w:rPr>
                <w:rFonts w:ascii="Times New Roman" w:hAnsi="Times New Roman"/>
                <w:b/>
                <w:i/>
                <w:color w:val="000000"/>
                <w:sz w:val="24"/>
                <w:szCs w:val="24"/>
              </w:rPr>
            </w:pPr>
            <w:r>
              <w:rPr>
                <w:rFonts w:ascii="Times New Roman" w:hAnsi="Times New Roman"/>
                <w:b/>
                <w:i/>
                <w:color w:val="000000"/>
                <w:sz w:val="24"/>
                <w:szCs w:val="24"/>
              </w:rPr>
              <w:t>КОРЖЕВСКОЕ</w:t>
            </w:r>
            <w:r w:rsidR="00B55917">
              <w:rPr>
                <w:rFonts w:ascii="Times New Roman" w:hAnsi="Times New Roman"/>
                <w:b/>
                <w:i/>
                <w:color w:val="000000"/>
                <w:sz w:val="24"/>
                <w:szCs w:val="24"/>
              </w:rPr>
              <w:t>СЕЛЬСКОЕ ПОСЕЛЕНИЕ</w:t>
            </w:r>
          </w:p>
        </w:tc>
      </w:tr>
      <w:tr w:rsidR="00B55917" w:rsidRPr="002A0FC2" w:rsidTr="00B55917">
        <w:tc>
          <w:tcPr>
            <w:tcW w:w="675" w:type="dxa"/>
            <w:shd w:val="clear" w:color="auto" w:fill="D6E3BC" w:themeFill="accent3" w:themeFillTint="66"/>
            <w:vAlign w:val="center"/>
          </w:tcPr>
          <w:p w:rsidR="00B55917" w:rsidRDefault="00B55917"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977" w:type="dxa"/>
            <w:shd w:val="clear" w:color="auto" w:fill="D6E3BC" w:themeFill="accent3" w:themeFillTint="66"/>
            <w:vAlign w:val="bottom"/>
          </w:tcPr>
          <w:p w:rsidR="00B55917" w:rsidRDefault="00B55917" w:rsidP="00B55917">
            <w:pPr>
              <w:spacing w:line="240" w:lineRule="auto"/>
              <w:rPr>
                <w:rFonts w:ascii="Times New Roman" w:hAnsi="Times New Roman"/>
                <w:color w:val="000000"/>
                <w:sz w:val="24"/>
                <w:szCs w:val="24"/>
              </w:rPr>
            </w:pPr>
            <w:r>
              <w:rPr>
                <w:rFonts w:ascii="Times New Roman" w:hAnsi="Times New Roman"/>
                <w:color w:val="000000"/>
                <w:sz w:val="24"/>
                <w:szCs w:val="24"/>
              </w:rPr>
              <w:t>Население</w:t>
            </w:r>
          </w:p>
        </w:tc>
        <w:tc>
          <w:tcPr>
            <w:tcW w:w="1701" w:type="dxa"/>
            <w:shd w:val="clear" w:color="auto" w:fill="D6E3BC" w:themeFill="accent3" w:themeFillTint="66"/>
            <w:vAlign w:val="center"/>
          </w:tcPr>
          <w:p w:rsidR="00B55917" w:rsidRPr="002A0FC2" w:rsidRDefault="004C4AF5"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170</w:t>
            </w:r>
          </w:p>
        </w:tc>
        <w:tc>
          <w:tcPr>
            <w:tcW w:w="2126" w:type="dxa"/>
            <w:shd w:val="clear" w:color="auto" w:fill="D6E3BC" w:themeFill="accent3" w:themeFillTint="66"/>
            <w:vAlign w:val="center"/>
          </w:tcPr>
          <w:p w:rsidR="00B55917" w:rsidRPr="002A0FC2" w:rsidRDefault="004C4AF5"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4150</w:t>
            </w:r>
          </w:p>
        </w:tc>
        <w:tc>
          <w:tcPr>
            <w:tcW w:w="2977"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1368</w:t>
            </w:r>
          </w:p>
        </w:tc>
      </w:tr>
      <w:tr w:rsidR="00B55917" w:rsidRPr="002A0FC2" w:rsidTr="00B55917">
        <w:tc>
          <w:tcPr>
            <w:tcW w:w="675"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r w:rsidRPr="002A0FC2">
              <w:rPr>
                <w:rFonts w:ascii="Times New Roman" w:hAnsi="Times New Roman"/>
                <w:color w:val="000000"/>
                <w:sz w:val="24"/>
                <w:szCs w:val="24"/>
              </w:rPr>
              <w:t>2</w:t>
            </w:r>
          </w:p>
        </w:tc>
        <w:tc>
          <w:tcPr>
            <w:tcW w:w="2977" w:type="dxa"/>
            <w:shd w:val="clear" w:color="auto" w:fill="D6E3BC" w:themeFill="accent3" w:themeFillTint="66"/>
            <w:vAlign w:val="bottom"/>
          </w:tcPr>
          <w:p w:rsidR="00B55917" w:rsidRPr="002A0FC2" w:rsidRDefault="00B55917" w:rsidP="00B55917">
            <w:pPr>
              <w:spacing w:line="240" w:lineRule="auto"/>
              <w:rPr>
                <w:rFonts w:ascii="Times New Roman" w:hAnsi="Times New Roman"/>
                <w:color w:val="000000"/>
                <w:sz w:val="24"/>
                <w:szCs w:val="24"/>
              </w:rPr>
            </w:pPr>
            <w:r>
              <w:rPr>
                <w:rFonts w:ascii="Times New Roman" w:hAnsi="Times New Roman"/>
                <w:color w:val="000000"/>
                <w:sz w:val="24"/>
                <w:szCs w:val="24"/>
              </w:rPr>
              <w:t>Бюджетные организации</w:t>
            </w:r>
          </w:p>
        </w:tc>
        <w:tc>
          <w:tcPr>
            <w:tcW w:w="1701"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p>
        </w:tc>
        <w:tc>
          <w:tcPr>
            <w:tcW w:w="2126"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p>
        </w:tc>
        <w:tc>
          <w:tcPr>
            <w:tcW w:w="2977"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9,3</w:t>
            </w:r>
          </w:p>
        </w:tc>
      </w:tr>
      <w:tr w:rsidR="00B55917" w:rsidRPr="002A0FC2" w:rsidTr="00B55917">
        <w:tc>
          <w:tcPr>
            <w:tcW w:w="675"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r w:rsidRPr="002A0FC2">
              <w:rPr>
                <w:rFonts w:ascii="Times New Roman" w:hAnsi="Times New Roman"/>
                <w:color w:val="000000"/>
                <w:sz w:val="24"/>
                <w:szCs w:val="24"/>
              </w:rPr>
              <w:t>3</w:t>
            </w:r>
          </w:p>
        </w:tc>
        <w:tc>
          <w:tcPr>
            <w:tcW w:w="2977" w:type="dxa"/>
            <w:shd w:val="clear" w:color="auto" w:fill="D6E3BC" w:themeFill="accent3" w:themeFillTint="66"/>
            <w:vAlign w:val="bottom"/>
          </w:tcPr>
          <w:p w:rsidR="00B55917" w:rsidRPr="002A0FC2" w:rsidRDefault="00B55917" w:rsidP="00B55917">
            <w:pPr>
              <w:spacing w:line="240" w:lineRule="auto"/>
              <w:rPr>
                <w:rFonts w:ascii="Times New Roman" w:hAnsi="Times New Roman"/>
                <w:color w:val="000000"/>
                <w:sz w:val="24"/>
                <w:szCs w:val="24"/>
              </w:rPr>
            </w:pPr>
            <w:r>
              <w:rPr>
                <w:rFonts w:ascii="Times New Roman" w:hAnsi="Times New Roman"/>
                <w:color w:val="000000"/>
                <w:sz w:val="24"/>
                <w:szCs w:val="24"/>
              </w:rPr>
              <w:t>Прочие организации</w:t>
            </w:r>
          </w:p>
        </w:tc>
        <w:tc>
          <w:tcPr>
            <w:tcW w:w="1701"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p>
        </w:tc>
        <w:tc>
          <w:tcPr>
            <w:tcW w:w="2126"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p>
        </w:tc>
        <w:tc>
          <w:tcPr>
            <w:tcW w:w="2977" w:type="dxa"/>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B55917" w:rsidRPr="002A0FC2" w:rsidTr="00B55917">
        <w:tc>
          <w:tcPr>
            <w:tcW w:w="675" w:type="dxa"/>
            <w:tcBorders>
              <w:bottom w:val="single" w:sz="4" w:space="0" w:color="auto"/>
            </w:tcBorders>
            <w:shd w:val="clear" w:color="auto" w:fill="D6E3BC" w:themeFill="accent3" w:themeFillTint="66"/>
            <w:vAlign w:val="center"/>
          </w:tcPr>
          <w:p w:rsidR="00B55917" w:rsidRPr="002A0FC2" w:rsidRDefault="00B55917"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977" w:type="dxa"/>
            <w:tcBorders>
              <w:bottom w:val="single" w:sz="4" w:space="0" w:color="auto"/>
            </w:tcBorders>
            <w:shd w:val="clear" w:color="auto" w:fill="D6E3BC" w:themeFill="accent3" w:themeFillTint="66"/>
            <w:vAlign w:val="bottom"/>
          </w:tcPr>
          <w:p w:rsidR="00B55917" w:rsidRPr="002A0FC2" w:rsidRDefault="00B55917" w:rsidP="00B55917">
            <w:pPr>
              <w:spacing w:line="240" w:lineRule="auto"/>
              <w:rPr>
                <w:rFonts w:ascii="Times New Roman" w:hAnsi="Times New Roman"/>
                <w:color w:val="000000"/>
                <w:sz w:val="24"/>
                <w:szCs w:val="24"/>
              </w:rPr>
            </w:pPr>
            <w:r>
              <w:rPr>
                <w:rFonts w:ascii="Times New Roman" w:hAnsi="Times New Roman"/>
                <w:color w:val="000000"/>
                <w:sz w:val="24"/>
                <w:szCs w:val="24"/>
              </w:rPr>
              <w:t>Потери (% от всего потребления)</w:t>
            </w:r>
          </w:p>
        </w:tc>
        <w:tc>
          <w:tcPr>
            <w:tcW w:w="1701" w:type="dxa"/>
            <w:tcBorders>
              <w:bottom w:val="single" w:sz="4" w:space="0" w:color="auto"/>
            </w:tcBorders>
            <w:shd w:val="clear" w:color="auto" w:fill="D6E3BC" w:themeFill="accent3" w:themeFillTint="66"/>
            <w:vAlign w:val="center"/>
          </w:tcPr>
          <w:p w:rsidR="00B55917" w:rsidRDefault="00B55917"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126" w:type="dxa"/>
            <w:tcBorders>
              <w:bottom w:val="single" w:sz="4" w:space="0" w:color="auto"/>
            </w:tcBorders>
            <w:shd w:val="clear" w:color="auto" w:fill="D6E3BC" w:themeFill="accent3" w:themeFillTint="66"/>
            <w:vAlign w:val="center"/>
          </w:tcPr>
          <w:p w:rsidR="00B55917" w:rsidRDefault="00B55917" w:rsidP="00B55917">
            <w:pPr>
              <w:spacing w:line="240" w:lineRule="auto"/>
              <w:jc w:val="center"/>
              <w:rPr>
                <w:rFonts w:ascii="Times New Roman" w:hAnsi="Times New Roman"/>
                <w:color w:val="000000"/>
                <w:sz w:val="24"/>
                <w:szCs w:val="24"/>
              </w:rPr>
            </w:pPr>
          </w:p>
        </w:tc>
        <w:tc>
          <w:tcPr>
            <w:tcW w:w="2977" w:type="dxa"/>
            <w:tcBorders>
              <w:bottom w:val="single" w:sz="4" w:space="0" w:color="auto"/>
            </w:tcBorders>
            <w:shd w:val="clear" w:color="auto" w:fill="D6E3BC" w:themeFill="accent3" w:themeFillTint="66"/>
            <w:vAlign w:val="center"/>
          </w:tcPr>
          <w:p w:rsidR="00B55917" w:rsidRDefault="00B55917" w:rsidP="00B55917">
            <w:pPr>
              <w:spacing w:line="240" w:lineRule="auto"/>
              <w:jc w:val="center"/>
              <w:rPr>
                <w:rFonts w:ascii="Times New Roman" w:hAnsi="Times New Roman"/>
                <w:color w:val="000000"/>
                <w:sz w:val="24"/>
                <w:szCs w:val="24"/>
              </w:rPr>
            </w:pPr>
            <w:r>
              <w:rPr>
                <w:rFonts w:ascii="Times New Roman" w:hAnsi="Times New Roman"/>
                <w:color w:val="000000"/>
                <w:sz w:val="24"/>
                <w:szCs w:val="24"/>
              </w:rPr>
              <w:t>95,7</w:t>
            </w:r>
          </w:p>
        </w:tc>
      </w:tr>
      <w:tr w:rsidR="00B55917" w:rsidRPr="00D63F07" w:rsidTr="00B55917">
        <w:tc>
          <w:tcPr>
            <w:tcW w:w="675" w:type="dxa"/>
            <w:shd w:val="clear" w:color="auto" w:fill="9BBB59" w:themeFill="accent3"/>
            <w:vAlign w:val="center"/>
          </w:tcPr>
          <w:p w:rsidR="00B55917" w:rsidRPr="00D63F07" w:rsidRDefault="00B55917" w:rsidP="00B55917">
            <w:pPr>
              <w:spacing w:line="240" w:lineRule="auto"/>
              <w:jc w:val="center"/>
              <w:rPr>
                <w:rFonts w:ascii="Times New Roman" w:hAnsi="Times New Roman"/>
                <w:b/>
                <w:bCs/>
                <w:i/>
                <w:color w:val="000000"/>
                <w:sz w:val="24"/>
                <w:szCs w:val="24"/>
              </w:rPr>
            </w:pPr>
            <w:r w:rsidRPr="00D63F07">
              <w:rPr>
                <w:rFonts w:ascii="Times New Roman" w:hAnsi="Times New Roman"/>
                <w:b/>
                <w:bCs/>
                <w:i/>
                <w:color w:val="000000"/>
                <w:sz w:val="24"/>
                <w:szCs w:val="24"/>
              </w:rPr>
              <w:t> </w:t>
            </w:r>
          </w:p>
        </w:tc>
        <w:tc>
          <w:tcPr>
            <w:tcW w:w="2977" w:type="dxa"/>
            <w:shd w:val="clear" w:color="auto" w:fill="9BBB59" w:themeFill="accent3"/>
            <w:vAlign w:val="bottom"/>
          </w:tcPr>
          <w:p w:rsidR="00B55917" w:rsidRPr="00D63F07" w:rsidRDefault="00B55917" w:rsidP="00B55917">
            <w:pPr>
              <w:spacing w:line="240" w:lineRule="auto"/>
              <w:rPr>
                <w:rFonts w:ascii="Times New Roman" w:hAnsi="Times New Roman"/>
                <w:b/>
                <w:bCs/>
                <w:i/>
                <w:color w:val="000000"/>
                <w:sz w:val="24"/>
                <w:szCs w:val="24"/>
              </w:rPr>
            </w:pPr>
            <w:r>
              <w:rPr>
                <w:rFonts w:ascii="Times New Roman" w:hAnsi="Times New Roman"/>
                <w:b/>
                <w:bCs/>
                <w:i/>
                <w:color w:val="000000"/>
                <w:sz w:val="24"/>
                <w:szCs w:val="24"/>
              </w:rPr>
              <w:t>Итого:</w:t>
            </w:r>
          </w:p>
        </w:tc>
        <w:tc>
          <w:tcPr>
            <w:tcW w:w="1701" w:type="dxa"/>
            <w:shd w:val="clear" w:color="auto" w:fill="9BBB59" w:themeFill="accent3"/>
          </w:tcPr>
          <w:p w:rsidR="00B55917" w:rsidRPr="00D63F07" w:rsidRDefault="00B55917" w:rsidP="00B55917">
            <w:pPr>
              <w:spacing w:line="240" w:lineRule="auto"/>
              <w:rPr>
                <w:rFonts w:ascii="Times New Roman" w:hAnsi="Times New Roman"/>
                <w:b/>
                <w:bCs/>
                <w:i/>
                <w:color w:val="000000"/>
                <w:sz w:val="24"/>
                <w:szCs w:val="24"/>
              </w:rPr>
            </w:pPr>
          </w:p>
        </w:tc>
        <w:tc>
          <w:tcPr>
            <w:tcW w:w="2126" w:type="dxa"/>
            <w:shd w:val="clear" w:color="auto" w:fill="9BBB59" w:themeFill="accent3"/>
          </w:tcPr>
          <w:p w:rsidR="00B55917" w:rsidRPr="00D63F07" w:rsidRDefault="00B55917" w:rsidP="00B55917">
            <w:pPr>
              <w:spacing w:line="240" w:lineRule="auto"/>
              <w:rPr>
                <w:rFonts w:ascii="Times New Roman" w:hAnsi="Times New Roman"/>
                <w:b/>
                <w:bCs/>
                <w:i/>
                <w:color w:val="000000"/>
                <w:sz w:val="24"/>
                <w:szCs w:val="24"/>
              </w:rPr>
            </w:pPr>
          </w:p>
        </w:tc>
        <w:tc>
          <w:tcPr>
            <w:tcW w:w="2977" w:type="dxa"/>
            <w:shd w:val="clear" w:color="auto" w:fill="9BBB59" w:themeFill="accent3"/>
            <w:vAlign w:val="center"/>
          </w:tcPr>
          <w:p w:rsidR="00B55917" w:rsidRPr="00D63F07" w:rsidRDefault="00B55917" w:rsidP="00B55917">
            <w:pPr>
              <w:spacing w:line="240" w:lineRule="auto"/>
              <w:jc w:val="center"/>
              <w:rPr>
                <w:rFonts w:ascii="Times New Roman" w:hAnsi="Times New Roman"/>
                <w:b/>
                <w:bCs/>
                <w:i/>
                <w:color w:val="000000"/>
                <w:sz w:val="24"/>
                <w:szCs w:val="24"/>
              </w:rPr>
            </w:pPr>
            <w:r>
              <w:rPr>
                <w:rFonts w:ascii="Times New Roman" w:hAnsi="Times New Roman"/>
                <w:b/>
                <w:bCs/>
                <w:i/>
                <w:color w:val="000000"/>
                <w:sz w:val="24"/>
                <w:szCs w:val="24"/>
              </w:rPr>
              <w:t>1463,7</w:t>
            </w:r>
          </w:p>
        </w:tc>
      </w:tr>
    </w:tbl>
    <w:p w:rsidR="00B55917" w:rsidRDefault="00B55917" w:rsidP="00B55917">
      <w:pPr>
        <w:autoSpaceDE w:val="0"/>
        <w:autoSpaceDN w:val="0"/>
        <w:adjustRightInd w:val="0"/>
        <w:spacing w:after="0" w:line="360" w:lineRule="auto"/>
        <w:jc w:val="center"/>
        <w:rPr>
          <w:rFonts w:ascii="Times New Roman" w:hAnsi="Times New Roman"/>
          <w:b/>
          <w:bCs/>
          <w:i/>
          <w:sz w:val="28"/>
          <w:szCs w:val="28"/>
          <w:lang w:eastAsia="ru-RU"/>
        </w:rPr>
      </w:pPr>
    </w:p>
    <w:p w:rsidR="00B55917" w:rsidRDefault="00B55917" w:rsidP="00B55917">
      <w:pPr>
        <w:autoSpaceDE w:val="0"/>
        <w:autoSpaceDN w:val="0"/>
        <w:adjustRightInd w:val="0"/>
        <w:spacing w:after="0" w:line="360" w:lineRule="auto"/>
        <w:jc w:val="center"/>
        <w:rPr>
          <w:rFonts w:ascii="Times New Roman" w:hAnsi="Times New Roman"/>
          <w:b/>
          <w:bCs/>
          <w:i/>
          <w:sz w:val="28"/>
          <w:szCs w:val="28"/>
          <w:lang w:eastAsia="ru-RU"/>
        </w:rPr>
        <w:sectPr w:rsidR="00B55917" w:rsidSect="00170567">
          <w:pgSz w:w="12240" w:h="15840"/>
          <w:pgMar w:top="397" w:right="476" w:bottom="397" w:left="1418" w:header="720" w:footer="720" w:gutter="0"/>
          <w:cols w:space="720"/>
        </w:sectPr>
      </w:pPr>
    </w:p>
    <w:p w:rsidR="00B55917" w:rsidRPr="002528F1" w:rsidRDefault="00B55917" w:rsidP="00B55917">
      <w:pPr>
        <w:autoSpaceDE w:val="0"/>
        <w:autoSpaceDN w:val="0"/>
        <w:adjustRightInd w:val="0"/>
        <w:spacing w:after="0" w:line="360" w:lineRule="auto"/>
        <w:jc w:val="center"/>
        <w:rPr>
          <w:rFonts w:ascii="Times New Roman" w:hAnsi="Times New Roman"/>
          <w:b/>
          <w:bCs/>
          <w:i/>
          <w:sz w:val="28"/>
          <w:szCs w:val="28"/>
          <w:lang w:eastAsia="ru-RU"/>
        </w:rPr>
      </w:pPr>
      <w:r w:rsidRPr="002528F1">
        <w:rPr>
          <w:rFonts w:ascii="Times New Roman" w:hAnsi="Times New Roman"/>
          <w:b/>
          <w:bCs/>
          <w:i/>
          <w:sz w:val="28"/>
          <w:szCs w:val="28"/>
          <w:lang w:eastAsia="ru-RU"/>
        </w:rPr>
        <w:lastRenderedPageBreak/>
        <w:t>1.3.12  Расчет  требуемой мощности водозаборных и очистных сооружений.</w:t>
      </w:r>
    </w:p>
    <w:p w:rsidR="00B55917" w:rsidRPr="002528F1" w:rsidRDefault="00B55917" w:rsidP="00B55917">
      <w:pPr>
        <w:autoSpaceDE w:val="0"/>
        <w:autoSpaceDN w:val="0"/>
        <w:adjustRightInd w:val="0"/>
        <w:spacing w:after="0" w:line="360" w:lineRule="auto"/>
        <w:jc w:val="right"/>
        <w:rPr>
          <w:rFonts w:ascii="Times New Roman" w:hAnsi="Times New Roman"/>
          <w:bCs/>
          <w:sz w:val="28"/>
          <w:szCs w:val="28"/>
          <w:lang w:eastAsia="ru-RU"/>
        </w:rPr>
      </w:pPr>
      <w:r w:rsidRPr="002528F1">
        <w:rPr>
          <w:rFonts w:ascii="Times New Roman" w:hAnsi="Times New Roman"/>
          <w:bCs/>
          <w:sz w:val="28"/>
          <w:szCs w:val="28"/>
          <w:lang w:eastAsia="ru-RU"/>
        </w:rPr>
        <w:t>Таблица 12</w:t>
      </w:r>
    </w:p>
    <w:tbl>
      <w:tblPr>
        <w:tblW w:w="10490" w:type="dxa"/>
        <w:tblInd w:w="-34" w:type="dxa"/>
        <w:tblLayout w:type="fixed"/>
        <w:tblLook w:val="00A0"/>
      </w:tblPr>
      <w:tblGrid>
        <w:gridCol w:w="1843"/>
        <w:gridCol w:w="1701"/>
        <w:gridCol w:w="1843"/>
        <w:gridCol w:w="1559"/>
        <w:gridCol w:w="1701"/>
        <w:gridCol w:w="1843"/>
      </w:tblGrid>
      <w:tr w:rsidR="00B55917" w:rsidRPr="002528F1" w:rsidTr="00B55917">
        <w:trPr>
          <w:trHeight w:val="300"/>
        </w:trPr>
        <w:tc>
          <w:tcPr>
            <w:tcW w:w="1843" w:type="dxa"/>
            <w:vMerge w:val="restart"/>
            <w:tcBorders>
              <w:top w:val="single" w:sz="8" w:space="0" w:color="auto"/>
              <w:left w:val="single" w:sz="8" w:space="0" w:color="auto"/>
              <w:bottom w:val="single" w:sz="8" w:space="0" w:color="000000"/>
              <w:right w:val="single" w:sz="8" w:space="0" w:color="auto"/>
            </w:tcBorders>
            <w:shd w:val="clear" w:color="auto" w:fill="9BBB59" w:themeFill="accent3"/>
            <w:vAlign w:val="center"/>
          </w:tcPr>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Показатели</w:t>
            </w:r>
          </w:p>
        </w:tc>
        <w:tc>
          <w:tcPr>
            <w:tcW w:w="5103" w:type="dxa"/>
            <w:gridSpan w:val="3"/>
            <w:tcBorders>
              <w:top w:val="single" w:sz="8" w:space="0" w:color="auto"/>
              <w:left w:val="nil"/>
              <w:bottom w:val="single" w:sz="4" w:space="0" w:color="auto"/>
              <w:right w:val="single" w:sz="4" w:space="0" w:color="auto"/>
            </w:tcBorders>
            <w:shd w:val="clear" w:color="auto" w:fill="9BBB59" w:themeFill="accent3"/>
            <w:noWrap/>
            <w:vAlign w:val="center"/>
          </w:tcPr>
          <w:p w:rsidR="00B55917" w:rsidRPr="002528F1" w:rsidRDefault="00B134C5" w:rsidP="00B55917">
            <w:pPr>
              <w:spacing w:after="0"/>
              <w:jc w:val="center"/>
              <w:rPr>
                <w:rFonts w:ascii="Times New Roman" w:hAnsi="Times New Roman"/>
                <w:b/>
                <w:i/>
                <w:color w:val="000000"/>
                <w:sz w:val="24"/>
                <w:szCs w:val="24"/>
                <w:lang w:eastAsia="ru-RU"/>
              </w:rPr>
            </w:pPr>
            <w:r>
              <w:rPr>
                <w:rFonts w:ascii="Times New Roman" w:hAnsi="Times New Roman"/>
                <w:b/>
                <w:i/>
                <w:color w:val="000000"/>
                <w:sz w:val="24"/>
                <w:szCs w:val="24"/>
                <w:lang w:eastAsia="ru-RU"/>
              </w:rPr>
              <w:t>2027</w:t>
            </w:r>
            <w:r w:rsidR="00B55917" w:rsidRPr="002528F1">
              <w:rPr>
                <w:rFonts w:ascii="Times New Roman" w:hAnsi="Times New Roman"/>
                <w:b/>
                <w:i/>
                <w:color w:val="000000"/>
                <w:sz w:val="24"/>
                <w:szCs w:val="24"/>
                <w:lang w:eastAsia="ru-RU"/>
              </w:rPr>
              <w:t xml:space="preserve"> г.</w:t>
            </w:r>
          </w:p>
        </w:tc>
        <w:tc>
          <w:tcPr>
            <w:tcW w:w="3544" w:type="dxa"/>
            <w:gridSpan w:val="2"/>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Треб. мощность</w:t>
            </w:r>
          </w:p>
        </w:tc>
      </w:tr>
      <w:tr w:rsidR="00B55917" w:rsidRPr="002528F1" w:rsidTr="00B55917">
        <w:trPr>
          <w:trHeight w:val="330"/>
        </w:trPr>
        <w:tc>
          <w:tcPr>
            <w:tcW w:w="1843" w:type="dxa"/>
            <w:vMerge/>
            <w:tcBorders>
              <w:top w:val="single" w:sz="8" w:space="0" w:color="auto"/>
              <w:left w:val="single" w:sz="8" w:space="0" w:color="auto"/>
              <w:bottom w:val="single" w:sz="8" w:space="0" w:color="auto"/>
              <w:right w:val="single" w:sz="8" w:space="0" w:color="auto"/>
            </w:tcBorders>
            <w:shd w:val="clear" w:color="auto" w:fill="9BBB59" w:themeFill="accent3"/>
            <w:vAlign w:val="center"/>
          </w:tcPr>
          <w:p w:rsidR="00B55917" w:rsidRPr="002528F1" w:rsidRDefault="00B55917" w:rsidP="00B55917">
            <w:pPr>
              <w:spacing w:after="0"/>
              <w:jc w:val="center"/>
              <w:rPr>
                <w:rFonts w:ascii="Times New Roman" w:hAnsi="Times New Roman"/>
                <w:b/>
                <w:i/>
                <w:color w:val="000000"/>
                <w:sz w:val="24"/>
                <w:szCs w:val="24"/>
                <w:lang w:eastAsia="ru-RU"/>
              </w:rPr>
            </w:pPr>
          </w:p>
        </w:tc>
        <w:tc>
          <w:tcPr>
            <w:tcW w:w="1701" w:type="dxa"/>
            <w:tcBorders>
              <w:top w:val="nil"/>
              <w:left w:val="single" w:sz="8" w:space="0" w:color="auto"/>
              <w:bottom w:val="single" w:sz="8" w:space="0" w:color="auto"/>
              <w:right w:val="single" w:sz="4" w:space="0" w:color="auto"/>
            </w:tcBorders>
            <w:shd w:val="clear" w:color="auto" w:fill="9BBB59" w:themeFill="accent3"/>
            <w:vAlign w:val="center"/>
          </w:tcPr>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Подача</w:t>
            </w:r>
          </w:p>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тыс. м³/год</w:t>
            </w:r>
          </w:p>
        </w:tc>
        <w:tc>
          <w:tcPr>
            <w:tcW w:w="1843" w:type="dxa"/>
            <w:tcBorders>
              <w:top w:val="nil"/>
              <w:left w:val="nil"/>
              <w:bottom w:val="single" w:sz="8" w:space="0" w:color="auto"/>
              <w:right w:val="single" w:sz="4" w:space="0" w:color="auto"/>
            </w:tcBorders>
            <w:shd w:val="clear" w:color="auto" w:fill="9BBB59" w:themeFill="accent3"/>
            <w:noWrap/>
            <w:vAlign w:val="center"/>
          </w:tcPr>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Реализация</w:t>
            </w:r>
          </w:p>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тыс. м³/год</w:t>
            </w:r>
          </w:p>
        </w:tc>
        <w:tc>
          <w:tcPr>
            <w:tcW w:w="1559" w:type="dxa"/>
            <w:tcBorders>
              <w:top w:val="nil"/>
              <w:left w:val="nil"/>
              <w:bottom w:val="single" w:sz="8" w:space="0" w:color="auto"/>
              <w:right w:val="single" w:sz="4" w:space="0" w:color="auto"/>
            </w:tcBorders>
            <w:shd w:val="clear" w:color="auto" w:fill="9BBB59" w:themeFill="accent3"/>
            <w:noWrap/>
            <w:vAlign w:val="center"/>
          </w:tcPr>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Потери</w:t>
            </w:r>
          </w:p>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тыс. м³/год</w:t>
            </w:r>
          </w:p>
        </w:tc>
        <w:tc>
          <w:tcPr>
            <w:tcW w:w="1701" w:type="dxa"/>
            <w:tcBorders>
              <w:top w:val="single" w:sz="4" w:space="0" w:color="auto"/>
              <w:left w:val="single" w:sz="4" w:space="0" w:color="auto"/>
              <w:bottom w:val="single" w:sz="8" w:space="0" w:color="auto"/>
              <w:right w:val="single" w:sz="4" w:space="0" w:color="auto"/>
            </w:tcBorders>
            <w:shd w:val="clear" w:color="auto" w:fill="9BBB59" w:themeFill="accent3"/>
            <w:vAlign w:val="center"/>
          </w:tcPr>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Водозабор, тыс. м³/год</w:t>
            </w:r>
          </w:p>
        </w:tc>
        <w:tc>
          <w:tcPr>
            <w:tcW w:w="1843" w:type="dxa"/>
            <w:tcBorders>
              <w:top w:val="single" w:sz="4" w:space="0" w:color="auto"/>
              <w:left w:val="single" w:sz="4" w:space="0" w:color="auto"/>
              <w:bottom w:val="single" w:sz="8" w:space="0" w:color="auto"/>
              <w:right w:val="single" w:sz="4" w:space="0" w:color="auto"/>
            </w:tcBorders>
            <w:shd w:val="clear" w:color="auto" w:fill="9BBB59" w:themeFill="accent3"/>
            <w:vAlign w:val="center"/>
          </w:tcPr>
          <w:p w:rsidR="00B55917" w:rsidRPr="002528F1" w:rsidRDefault="00B55917" w:rsidP="00B55917">
            <w:pPr>
              <w:spacing w:after="0"/>
              <w:jc w:val="center"/>
              <w:rPr>
                <w:rFonts w:ascii="Times New Roman" w:hAnsi="Times New Roman"/>
                <w:b/>
                <w:i/>
                <w:color w:val="000000"/>
                <w:sz w:val="24"/>
                <w:szCs w:val="24"/>
                <w:lang w:eastAsia="ru-RU"/>
              </w:rPr>
            </w:pPr>
            <w:r w:rsidRPr="002528F1">
              <w:rPr>
                <w:rFonts w:ascii="Times New Roman" w:hAnsi="Times New Roman"/>
                <w:b/>
                <w:i/>
                <w:color w:val="000000"/>
                <w:sz w:val="24"/>
                <w:szCs w:val="24"/>
                <w:lang w:eastAsia="ru-RU"/>
              </w:rPr>
              <w:t>Очистные, тыс.  м³/год</w:t>
            </w:r>
          </w:p>
        </w:tc>
      </w:tr>
      <w:tr w:rsidR="00B55917" w:rsidRPr="002528F1" w:rsidTr="00B55917">
        <w:trPr>
          <w:trHeight w:val="315"/>
        </w:trPr>
        <w:tc>
          <w:tcPr>
            <w:tcW w:w="10490" w:type="dxa"/>
            <w:gridSpan w:val="6"/>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B55917" w:rsidRPr="002528F1" w:rsidRDefault="00B134C5" w:rsidP="00B55917">
            <w:pPr>
              <w:spacing w:after="0"/>
              <w:jc w:val="center"/>
              <w:rPr>
                <w:rFonts w:ascii="Times New Roman" w:hAnsi="Times New Roman"/>
                <w:b/>
                <w:i/>
                <w:color w:val="000000"/>
                <w:lang w:eastAsia="ru-RU"/>
              </w:rPr>
            </w:pPr>
            <w:r>
              <w:rPr>
                <w:rFonts w:ascii="Times New Roman" w:hAnsi="Times New Roman"/>
                <w:b/>
                <w:i/>
                <w:color w:val="000000"/>
                <w:sz w:val="24"/>
                <w:szCs w:val="24"/>
              </w:rPr>
              <w:t>КОРЖЕВСКОЕ</w:t>
            </w:r>
            <w:r w:rsidR="00B55917" w:rsidRPr="002528F1">
              <w:rPr>
                <w:rFonts w:ascii="Times New Roman" w:hAnsi="Times New Roman"/>
                <w:b/>
                <w:i/>
                <w:color w:val="000000"/>
                <w:lang w:eastAsia="ru-RU"/>
              </w:rPr>
              <w:t xml:space="preserve"> СЕЛЬСКОЕ ПОСЕЛЕНИЕ</w:t>
            </w:r>
          </w:p>
        </w:tc>
      </w:tr>
      <w:tr w:rsidR="00B55917" w:rsidRPr="002528F1" w:rsidTr="00B55917">
        <w:trPr>
          <w:trHeight w:val="315"/>
        </w:trPr>
        <w:tc>
          <w:tcPr>
            <w:tcW w:w="1843" w:type="dxa"/>
            <w:tcBorders>
              <w:top w:val="single" w:sz="8" w:space="0" w:color="auto"/>
              <w:left w:val="single" w:sz="8" w:space="0" w:color="auto"/>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rPr>
                <w:rFonts w:ascii="Times New Roman" w:hAnsi="Times New Roman"/>
                <w:color w:val="000000"/>
                <w:sz w:val="24"/>
                <w:szCs w:val="24"/>
                <w:lang w:eastAsia="ru-RU"/>
              </w:rPr>
            </w:pPr>
            <w:r w:rsidRPr="002528F1">
              <w:rPr>
                <w:rFonts w:ascii="Times New Roman" w:hAnsi="Times New Roman"/>
                <w:color w:val="000000"/>
                <w:sz w:val="24"/>
                <w:szCs w:val="24"/>
                <w:lang w:eastAsia="ru-RU"/>
              </w:rPr>
              <w:t>Горячая</w:t>
            </w:r>
          </w:p>
        </w:tc>
        <w:tc>
          <w:tcPr>
            <w:tcW w:w="1701" w:type="dxa"/>
            <w:tcBorders>
              <w:top w:val="single" w:sz="8" w:space="0" w:color="auto"/>
              <w:left w:val="nil"/>
              <w:bottom w:val="single" w:sz="8" w:space="0" w:color="auto"/>
              <w:right w:val="single" w:sz="4"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843" w:type="dxa"/>
            <w:tcBorders>
              <w:top w:val="single" w:sz="8" w:space="0" w:color="auto"/>
              <w:left w:val="nil"/>
              <w:bottom w:val="single" w:sz="8" w:space="0" w:color="auto"/>
              <w:right w:val="single" w:sz="4"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559" w:type="dxa"/>
            <w:tcBorders>
              <w:top w:val="single" w:sz="8" w:space="0" w:color="auto"/>
              <w:left w:val="nil"/>
              <w:bottom w:val="single" w:sz="8" w:space="0" w:color="auto"/>
              <w:right w:val="single" w:sz="8"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701" w:type="dxa"/>
            <w:tcBorders>
              <w:top w:val="single" w:sz="8" w:space="0" w:color="auto"/>
              <w:left w:val="nil"/>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843" w:type="dxa"/>
            <w:tcBorders>
              <w:top w:val="single" w:sz="8" w:space="0" w:color="auto"/>
              <w:left w:val="nil"/>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r>
      <w:tr w:rsidR="00B55917" w:rsidRPr="002528F1" w:rsidTr="00B55917">
        <w:trPr>
          <w:trHeight w:val="315"/>
        </w:trPr>
        <w:tc>
          <w:tcPr>
            <w:tcW w:w="1843" w:type="dxa"/>
            <w:tcBorders>
              <w:top w:val="single" w:sz="8" w:space="0" w:color="auto"/>
              <w:left w:val="single" w:sz="8" w:space="0" w:color="auto"/>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rPr>
                <w:rFonts w:ascii="Times New Roman" w:hAnsi="Times New Roman"/>
                <w:color w:val="000000"/>
                <w:sz w:val="24"/>
                <w:szCs w:val="24"/>
                <w:lang w:eastAsia="ru-RU"/>
              </w:rPr>
            </w:pPr>
            <w:r w:rsidRPr="002528F1">
              <w:rPr>
                <w:rFonts w:ascii="Times New Roman" w:hAnsi="Times New Roman"/>
                <w:color w:val="000000"/>
                <w:sz w:val="24"/>
                <w:szCs w:val="24"/>
                <w:lang w:eastAsia="ru-RU"/>
              </w:rPr>
              <w:t>Питьевая</w:t>
            </w:r>
          </w:p>
        </w:tc>
        <w:tc>
          <w:tcPr>
            <w:tcW w:w="1701" w:type="dxa"/>
            <w:tcBorders>
              <w:top w:val="single" w:sz="8" w:space="0" w:color="auto"/>
              <w:left w:val="nil"/>
              <w:bottom w:val="single" w:sz="8" w:space="0" w:color="auto"/>
              <w:right w:val="single" w:sz="4"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Pr>
                <w:rFonts w:ascii="Times New Roman" w:hAnsi="Times New Roman"/>
                <w:color w:val="000000"/>
                <w:lang w:eastAsia="ru-RU"/>
              </w:rPr>
              <w:t>499,3</w:t>
            </w:r>
          </w:p>
        </w:tc>
        <w:tc>
          <w:tcPr>
            <w:tcW w:w="1843" w:type="dxa"/>
            <w:tcBorders>
              <w:top w:val="single" w:sz="8" w:space="0" w:color="auto"/>
              <w:left w:val="nil"/>
              <w:bottom w:val="single" w:sz="8" w:space="0" w:color="auto"/>
              <w:right w:val="single" w:sz="4" w:space="0" w:color="auto"/>
            </w:tcBorders>
            <w:shd w:val="clear" w:color="auto" w:fill="EAF1DD" w:themeFill="accent3" w:themeFillTint="33"/>
            <w:noWrap/>
            <w:vAlign w:val="center"/>
          </w:tcPr>
          <w:p w:rsidR="00B55917" w:rsidRPr="002B6241" w:rsidRDefault="00B55917" w:rsidP="00B55917">
            <w:pPr>
              <w:spacing w:after="0" w:line="36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424,5</w:t>
            </w:r>
          </w:p>
        </w:tc>
        <w:tc>
          <w:tcPr>
            <w:tcW w:w="1559" w:type="dxa"/>
            <w:tcBorders>
              <w:top w:val="single" w:sz="8" w:space="0" w:color="auto"/>
              <w:left w:val="nil"/>
              <w:bottom w:val="single" w:sz="8" w:space="0" w:color="auto"/>
              <w:right w:val="single" w:sz="8"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Pr>
                <w:rFonts w:ascii="Times New Roman" w:hAnsi="Times New Roman"/>
                <w:color w:val="000000"/>
                <w:lang w:eastAsia="ru-RU"/>
              </w:rPr>
              <w:t>74,8</w:t>
            </w:r>
          </w:p>
        </w:tc>
        <w:tc>
          <w:tcPr>
            <w:tcW w:w="1701" w:type="dxa"/>
            <w:tcBorders>
              <w:top w:val="single" w:sz="8" w:space="0" w:color="auto"/>
              <w:left w:val="nil"/>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jc w:val="center"/>
              <w:rPr>
                <w:rFonts w:ascii="Times New Roman" w:hAnsi="Times New Roman"/>
                <w:color w:val="000000"/>
                <w:lang w:eastAsia="ru-RU"/>
              </w:rPr>
            </w:pPr>
            <w:r>
              <w:rPr>
                <w:rFonts w:ascii="Times New Roman" w:hAnsi="Times New Roman"/>
                <w:color w:val="000000"/>
                <w:lang w:eastAsia="ru-RU"/>
              </w:rPr>
              <w:t>544</w:t>
            </w:r>
          </w:p>
        </w:tc>
        <w:tc>
          <w:tcPr>
            <w:tcW w:w="1843" w:type="dxa"/>
            <w:tcBorders>
              <w:top w:val="single" w:sz="8" w:space="0" w:color="auto"/>
              <w:left w:val="nil"/>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r>
      <w:tr w:rsidR="00B55917" w:rsidRPr="002528F1" w:rsidTr="00B55917">
        <w:trPr>
          <w:trHeight w:val="315"/>
        </w:trPr>
        <w:tc>
          <w:tcPr>
            <w:tcW w:w="1843" w:type="dxa"/>
            <w:tcBorders>
              <w:top w:val="single" w:sz="8" w:space="0" w:color="auto"/>
              <w:left w:val="single" w:sz="8" w:space="0" w:color="auto"/>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rPr>
                <w:rFonts w:ascii="Times New Roman" w:hAnsi="Times New Roman"/>
                <w:color w:val="000000"/>
                <w:sz w:val="24"/>
                <w:szCs w:val="24"/>
                <w:lang w:eastAsia="ru-RU"/>
              </w:rPr>
            </w:pPr>
            <w:r w:rsidRPr="002528F1">
              <w:rPr>
                <w:rFonts w:ascii="Times New Roman" w:hAnsi="Times New Roman"/>
                <w:color w:val="000000"/>
                <w:sz w:val="24"/>
                <w:szCs w:val="24"/>
                <w:lang w:eastAsia="ru-RU"/>
              </w:rPr>
              <w:t>Техническая</w:t>
            </w:r>
          </w:p>
        </w:tc>
        <w:tc>
          <w:tcPr>
            <w:tcW w:w="1701" w:type="dxa"/>
            <w:tcBorders>
              <w:top w:val="single" w:sz="8" w:space="0" w:color="auto"/>
              <w:left w:val="nil"/>
              <w:bottom w:val="single" w:sz="8" w:space="0" w:color="auto"/>
              <w:right w:val="single" w:sz="4"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843" w:type="dxa"/>
            <w:tcBorders>
              <w:top w:val="single" w:sz="8" w:space="0" w:color="auto"/>
              <w:left w:val="nil"/>
              <w:bottom w:val="single" w:sz="8" w:space="0" w:color="auto"/>
              <w:right w:val="single" w:sz="4"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559" w:type="dxa"/>
            <w:tcBorders>
              <w:top w:val="single" w:sz="8" w:space="0" w:color="auto"/>
              <w:left w:val="nil"/>
              <w:bottom w:val="single" w:sz="8" w:space="0" w:color="auto"/>
              <w:right w:val="single" w:sz="8" w:space="0" w:color="auto"/>
            </w:tcBorders>
            <w:shd w:val="clear" w:color="auto" w:fill="EAF1DD" w:themeFill="accent3" w:themeFillTint="33"/>
            <w:noWrap/>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701" w:type="dxa"/>
            <w:tcBorders>
              <w:top w:val="single" w:sz="8" w:space="0" w:color="auto"/>
              <w:left w:val="nil"/>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c>
          <w:tcPr>
            <w:tcW w:w="1843" w:type="dxa"/>
            <w:tcBorders>
              <w:top w:val="single" w:sz="8" w:space="0" w:color="auto"/>
              <w:left w:val="nil"/>
              <w:bottom w:val="single" w:sz="8" w:space="0" w:color="auto"/>
              <w:right w:val="single" w:sz="8" w:space="0" w:color="auto"/>
            </w:tcBorders>
            <w:shd w:val="clear" w:color="auto" w:fill="EAF1DD" w:themeFill="accent3" w:themeFillTint="33"/>
            <w:vAlign w:val="center"/>
          </w:tcPr>
          <w:p w:rsidR="00B55917" w:rsidRPr="002528F1" w:rsidRDefault="00B55917" w:rsidP="00B55917">
            <w:pPr>
              <w:spacing w:after="0"/>
              <w:jc w:val="center"/>
              <w:rPr>
                <w:rFonts w:ascii="Times New Roman" w:hAnsi="Times New Roman"/>
                <w:color w:val="000000"/>
                <w:lang w:eastAsia="ru-RU"/>
              </w:rPr>
            </w:pPr>
            <w:r w:rsidRPr="002528F1">
              <w:rPr>
                <w:rFonts w:ascii="Times New Roman" w:hAnsi="Times New Roman"/>
                <w:color w:val="000000"/>
                <w:lang w:eastAsia="ru-RU"/>
              </w:rPr>
              <w:t>0,00</w:t>
            </w:r>
          </w:p>
        </w:tc>
      </w:tr>
    </w:tbl>
    <w:p w:rsidR="00B55917" w:rsidRPr="00E07957" w:rsidRDefault="00B55917" w:rsidP="00B55917">
      <w:pPr>
        <w:autoSpaceDE w:val="0"/>
        <w:autoSpaceDN w:val="0"/>
        <w:adjustRightInd w:val="0"/>
        <w:spacing w:before="240" w:after="0" w:line="360" w:lineRule="auto"/>
        <w:jc w:val="center"/>
        <w:rPr>
          <w:rFonts w:ascii="Times New Roman" w:hAnsi="Times New Roman"/>
          <w:b/>
          <w:bCs/>
          <w:i/>
          <w:sz w:val="28"/>
          <w:szCs w:val="28"/>
          <w:lang w:eastAsia="ru-RU"/>
        </w:rPr>
      </w:pPr>
      <w:r w:rsidRPr="002528F1">
        <w:rPr>
          <w:rFonts w:ascii="Times New Roman" w:hAnsi="Times New Roman"/>
          <w:b/>
          <w:bCs/>
          <w:i/>
          <w:sz w:val="28"/>
          <w:szCs w:val="28"/>
          <w:lang w:eastAsia="ru-RU"/>
        </w:rPr>
        <w:t>1.3.13  Наименование организации, которая наделена статусом гарантирующей</w:t>
      </w:r>
      <w:r>
        <w:rPr>
          <w:rFonts w:ascii="Times New Roman" w:hAnsi="Times New Roman"/>
          <w:b/>
          <w:bCs/>
          <w:i/>
          <w:sz w:val="28"/>
          <w:szCs w:val="28"/>
          <w:lang w:eastAsia="ru-RU"/>
        </w:rPr>
        <w:t xml:space="preserve"> организации</w:t>
      </w:r>
    </w:p>
    <w:p w:rsidR="00B55917" w:rsidRPr="00E867B5" w:rsidRDefault="00B55917" w:rsidP="00B55917">
      <w:pPr>
        <w:autoSpaceDE w:val="0"/>
        <w:autoSpaceDN w:val="0"/>
        <w:adjustRightInd w:val="0"/>
        <w:spacing w:after="0" w:line="360" w:lineRule="auto"/>
        <w:ind w:firstLine="708"/>
        <w:jc w:val="both"/>
        <w:rPr>
          <w:rFonts w:ascii="Times New Roman" w:hAnsi="Times New Roman"/>
          <w:color w:val="000000" w:themeColor="text1"/>
          <w:spacing w:val="2"/>
          <w:sz w:val="28"/>
          <w:szCs w:val="28"/>
          <w:shd w:val="clear" w:color="auto" w:fill="FFFFFF"/>
        </w:rPr>
      </w:pPr>
      <w:r w:rsidRPr="00E867B5">
        <w:rPr>
          <w:rFonts w:ascii="Times New Roman" w:hAnsi="Times New Roman"/>
          <w:color w:val="000000" w:themeColor="text1"/>
          <w:spacing w:val="2"/>
          <w:sz w:val="28"/>
          <w:szCs w:val="28"/>
          <w:shd w:val="clear" w:color="auto" w:fill="FFFFFF"/>
        </w:rPr>
        <w:t> В соответствии со </w:t>
      </w:r>
      <w:hyperlink r:id="rId17" w:history="1">
        <w:r w:rsidRPr="00E867B5">
          <w:rPr>
            <w:rFonts w:ascii="Times New Roman" w:hAnsi="Times New Roman"/>
            <w:color w:val="000000" w:themeColor="text1"/>
            <w:spacing w:val="2"/>
            <w:sz w:val="28"/>
            <w:szCs w:val="28"/>
            <w:shd w:val="clear" w:color="auto" w:fill="FFFFFF"/>
          </w:rPr>
          <w:t>статьей 6 Федерального закона от 7 декабря 2011 г. N 416-ФЗ "О водоснабжении и водоотведении"</w:t>
        </w:r>
      </w:hyperlink>
      <w:r w:rsidRPr="00E867B5">
        <w:rPr>
          <w:rFonts w:ascii="Times New Roman" w:hAnsi="Times New Roman"/>
          <w:color w:val="000000" w:themeColor="text1"/>
          <w:spacing w:val="2"/>
          <w:sz w:val="28"/>
          <w:szCs w:val="28"/>
          <w:shd w:val="clear" w:color="auto" w:fill="FFFFFF"/>
        </w:rPr>
        <w:t xml:space="preserve"> для централизованных систем водоснабжения </w:t>
      </w:r>
      <w:proofErr w:type="spellStart"/>
      <w:r w:rsidR="00B134C5">
        <w:rPr>
          <w:rFonts w:ascii="Times New Roman" w:hAnsi="Times New Roman"/>
          <w:sz w:val="28"/>
          <w:szCs w:val="28"/>
        </w:rPr>
        <w:t>Коржевского</w:t>
      </w:r>
      <w:r>
        <w:rPr>
          <w:rFonts w:ascii="Times New Roman" w:hAnsi="Times New Roman"/>
          <w:color w:val="000000" w:themeColor="text1"/>
          <w:spacing w:val="2"/>
          <w:sz w:val="28"/>
          <w:szCs w:val="28"/>
          <w:shd w:val="clear" w:color="auto" w:fill="FFFFFF"/>
        </w:rPr>
        <w:t>сельского</w:t>
      </w:r>
      <w:proofErr w:type="spellEnd"/>
      <w:r w:rsidRPr="00E867B5">
        <w:rPr>
          <w:rFonts w:ascii="Times New Roman" w:hAnsi="Times New Roman"/>
          <w:color w:val="000000" w:themeColor="text1"/>
          <w:spacing w:val="2"/>
          <w:sz w:val="28"/>
          <w:szCs w:val="28"/>
          <w:shd w:val="clear" w:color="auto" w:fill="FFFFFF"/>
        </w:rPr>
        <w:t xml:space="preserve"> поселения</w:t>
      </w:r>
      <w:r>
        <w:rPr>
          <w:rFonts w:ascii="Times New Roman" w:hAnsi="Times New Roman"/>
          <w:color w:val="000000" w:themeColor="text1"/>
          <w:spacing w:val="2"/>
          <w:sz w:val="28"/>
          <w:szCs w:val="28"/>
          <w:shd w:val="clear" w:color="auto" w:fill="FFFFFF"/>
        </w:rPr>
        <w:t>,</w:t>
      </w:r>
      <w:r w:rsidRPr="00E867B5">
        <w:rPr>
          <w:rFonts w:ascii="Times New Roman" w:hAnsi="Times New Roman"/>
          <w:color w:val="000000" w:themeColor="text1"/>
          <w:spacing w:val="2"/>
          <w:sz w:val="28"/>
          <w:szCs w:val="28"/>
          <w:shd w:val="clear" w:color="auto" w:fill="FFFFFF"/>
        </w:rPr>
        <w:t xml:space="preserve"> гарантирующей организацией определен</w:t>
      </w:r>
      <w:r w:rsidR="00786806">
        <w:rPr>
          <w:rFonts w:ascii="Times New Roman" w:eastAsia="Times New Roman" w:hAnsi="Times New Roman"/>
          <w:sz w:val="28"/>
          <w:szCs w:val="28"/>
        </w:rPr>
        <w:t>ООО «ЖИЛКОМУСЛУГИ»</w:t>
      </w:r>
      <w:r>
        <w:rPr>
          <w:rFonts w:ascii="Times New Roman" w:eastAsia="Times New Roman" w:hAnsi="Times New Roman"/>
          <w:sz w:val="28"/>
          <w:szCs w:val="28"/>
        </w:rPr>
        <w:t>.</w:t>
      </w:r>
    </w:p>
    <w:p w:rsidR="00B55917" w:rsidRDefault="00B55917" w:rsidP="00B55917">
      <w:pPr>
        <w:autoSpaceDE w:val="0"/>
        <w:autoSpaceDN w:val="0"/>
        <w:adjustRightInd w:val="0"/>
        <w:spacing w:after="0" w:line="360" w:lineRule="auto"/>
        <w:jc w:val="center"/>
        <w:rPr>
          <w:rFonts w:ascii="Times New Roman" w:hAnsi="Times New Roman"/>
          <w:b/>
          <w:bCs/>
          <w:i/>
          <w:sz w:val="28"/>
          <w:szCs w:val="28"/>
          <w:lang w:eastAsia="ru-RU"/>
        </w:rPr>
        <w:sectPr w:rsidR="00B55917" w:rsidSect="00170567">
          <w:pgSz w:w="12240" w:h="15840"/>
          <w:pgMar w:top="397" w:right="476" w:bottom="397" w:left="1418" w:header="720" w:footer="720" w:gutter="0"/>
          <w:cols w:space="720"/>
        </w:sectPr>
      </w:pPr>
    </w:p>
    <w:p w:rsidR="00E22DF8" w:rsidRPr="000E1DEE" w:rsidRDefault="00AC1968" w:rsidP="00C50806">
      <w:pPr>
        <w:autoSpaceDE w:val="0"/>
        <w:autoSpaceDN w:val="0"/>
        <w:adjustRightInd w:val="0"/>
        <w:spacing w:after="0" w:line="360" w:lineRule="auto"/>
        <w:jc w:val="center"/>
        <w:rPr>
          <w:rFonts w:ascii="Times New Roman" w:hAnsi="Times New Roman"/>
          <w:b/>
          <w:bCs/>
          <w:i/>
          <w:sz w:val="28"/>
          <w:szCs w:val="28"/>
          <w:lang w:eastAsia="ru-RU"/>
        </w:rPr>
      </w:pPr>
      <w:r w:rsidRPr="000E1DEE">
        <w:rPr>
          <w:rFonts w:ascii="Times New Roman" w:hAnsi="Times New Roman"/>
          <w:b/>
          <w:bCs/>
          <w:i/>
          <w:sz w:val="28"/>
          <w:szCs w:val="28"/>
          <w:lang w:eastAsia="ru-RU"/>
        </w:rPr>
        <w:lastRenderedPageBreak/>
        <w:t>1.4  ПРЕДЛОЖЕНИЯ ПО СТРОИТЕЛЬСТВУ, РЕКОНСТРУКЦИИ И МОДЕРНИЗАЦИИ ОБЪЕКТОВ ЦЕНТРАЛИЗОВАННЫХ СИСТЕМ ВОДОСНАБЖЕНИЯ</w:t>
      </w:r>
    </w:p>
    <w:p w:rsidR="005E2C1B" w:rsidRPr="00811B9E" w:rsidRDefault="00E22DF8" w:rsidP="00C50806">
      <w:pPr>
        <w:autoSpaceDE w:val="0"/>
        <w:autoSpaceDN w:val="0"/>
        <w:adjustRightInd w:val="0"/>
        <w:spacing w:after="0" w:line="360" w:lineRule="auto"/>
        <w:jc w:val="center"/>
        <w:rPr>
          <w:rFonts w:ascii="Times New Roman" w:hAnsi="Times New Roman"/>
          <w:b/>
          <w:bCs/>
          <w:i/>
          <w:sz w:val="28"/>
          <w:szCs w:val="28"/>
          <w:lang w:eastAsia="ru-RU"/>
        </w:rPr>
      </w:pPr>
      <w:r w:rsidRPr="000E1DEE">
        <w:rPr>
          <w:rFonts w:ascii="Times New Roman" w:hAnsi="Times New Roman"/>
          <w:b/>
          <w:bCs/>
          <w:i/>
          <w:sz w:val="28"/>
          <w:szCs w:val="28"/>
          <w:lang w:eastAsia="ru-RU"/>
        </w:rPr>
        <w:t>1.4.1 Перечень основных мероприятий по реализации схем вод</w:t>
      </w:r>
      <w:r w:rsidR="00AC1968" w:rsidRPr="000E1DEE">
        <w:rPr>
          <w:rFonts w:ascii="Times New Roman" w:hAnsi="Times New Roman"/>
          <w:b/>
          <w:bCs/>
          <w:i/>
          <w:sz w:val="28"/>
          <w:szCs w:val="28"/>
          <w:lang w:eastAsia="ru-RU"/>
        </w:rPr>
        <w:t xml:space="preserve">оснабжения с </w:t>
      </w:r>
      <w:r w:rsidR="00AC1968" w:rsidRPr="00811B9E">
        <w:rPr>
          <w:rFonts w:ascii="Times New Roman" w:hAnsi="Times New Roman"/>
          <w:b/>
          <w:bCs/>
          <w:i/>
          <w:sz w:val="28"/>
          <w:szCs w:val="28"/>
          <w:lang w:eastAsia="ru-RU"/>
        </w:rPr>
        <w:t>разбивкой по годам</w:t>
      </w:r>
    </w:p>
    <w:p w:rsidR="0018301A" w:rsidRPr="00811B9E" w:rsidRDefault="00016B7F" w:rsidP="004C20B0">
      <w:pPr>
        <w:shd w:val="clear" w:color="auto" w:fill="FFFFFF"/>
        <w:spacing w:after="0" w:line="315" w:lineRule="atLeast"/>
        <w:jc w:val="center"/>
        <w:textAlignment w:val="baseline"/>
        <w:rPr>
          <w:rFonts w:ascii="Times New Roman" w:eastAsia="Times New Roman" w:hAnsi="Times New Roman"/>
          <w:spacing w:val="2"/>
          <w:sz w:val="28"/>
          <w:szCs w:val="28"/>
          <w:lang w:eastAsia="ru-RU"/>
        </w:rPr>
      </w:pPr>
      <w:r w:rsidRPr="00811B9E">
        <w:rPr>
          <w:rFonts w:ascii="Times New Roman" w:eastAsia="Times New Roman" w:hAnsi="Times New Roman"/>
          <w:spacing w:val="2"/>
          <w:sz w:val="28"/>
          <w:szCs w:val="28"/>
          <w:lang w:eastAsia="ru-RU"/>
        </w:rPr>
        <w:t xml:space="preserve">Таблица </w:t>
      </w:r>
      <w:r w:rsidR="00D354F1" w:rsidRPr="00811B9E">
        <w:rPr>
          <w:rFonts w:ascii="Times New Roman" w:eastAsia="Times New Roman" w:hAnsi="Times New Roman"/>
          <w:spacing w:val="2"/>
          <w:sz w:val="28"/>
          <w:szCs w:val="28"/>
          <w:lang w:eastAsia="ru-RU"/>
        </w:rPr>
        <w:t>1</w:t>
      </w:r>
      <w:r w:rsidR="00625CDF" w:rsidRPr="00811B9E">
        <w:rPr>
          <w:rFonts w:ascii="Times New Roman" w:eastAsia="Times New Roman" w:hAnsi="Times New Roman"/>
          <w:spacing w:val="2"/>
          <w:sz w:val="28"/>
          <w:szCs w:val="28"/>
          <w:lang w:eastAsia="ru-RU"/>
        </w:rPr>
        <w:t>3</w:t>
      </w:r>
      <w:r w:rsidR="004C20B0" w:rsidRPr="00811B9E">
        <w:rPr>
          <w:rFonts w:ascii="Times New Roman" w:eastAsia="Times New Roman" w:hAnsi="Times New Roman"/>
          <w:spacing w:val="2"/>
          <w:sz w:val="28"/>
          <w:szCs w:val="28"/>
          <w:lang w:eastAsia="ru-RU"/>
        </w:rPr>
        <w:t xml:space="preserve"> – Перечень основных мероприятий  по</w:t>
      </w:r>
      <w:r w:rsidR="00AC1968" w:rsidRPr="00811B9E">
        <w:rPr>
          <w:rFonts w:ascii="Times New Roman" w:eastAsia="Times New Roman" w:hAnsi="Times New Roman"/>
          <w:spacing w:val="2"/>
          <w:sz w:val="28"/>
          <w:szCs w:val="28"/>
          <w:lang w:eastAsia="ru-RU"/>
        </w:rPr>
        <w:t xml:space="preserve"> реализации схемы водоснабжения</w:t>
      </w:r>
    </w:p>
    <w:tbl>
      <w:tblPr>
        <w:tblStyle w:val="a7"/>
        <w:tblW w:w="0" w:type="auto"/>
        <w:tblLook w:val="04A0"/>
      </w:tblPr>
      <w:tblGrid>
        <w:gridCol w:w="753"/>
        <w:gridCol w:w="2577"/>
        <w:gridCol w:w="2052"/>
        <w:gridCol w:w="1465"/>
        <w:gridCol w:w="2051"/>
        <w:gridCol w:w="1438"/>
      </w:tblGrid>
      <w:tr w:rsidR="001335B7" w:rsidRPr="00811B9E" w:rsidTr="000F108D">
        <w:trPr>
          <w:trHeight w:val="838"/>
        </w:trPr>
        <w:tc>
          <w:tcPr>
            <w:tcW w:w="753" w:type="dxa"/>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sidRPr="00811B9E">
              <w:rPr>
                <w:rFonts w:ascii="Times New Roman" w:eastAsia="Times New Roman" w:hAnsi="Times New Roman"/>
                <w:b/>
                <w:i/>
                <w:spacing w:val="2"/>
                <w:sz w:val="24"/>
                <w:szCs w:val="24"/>
                <w:lang w:eastAsia="ru-RU"/>
              </w:rPr>
              <w:t>№ п/п</w:t>
            </w:r>
          </w:p>
        </w:tc>
        <w:tc>
          <w:tcPr>
            <w:tcW w:w="2577" w:type="dxa"/>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sidRPr="00811B9E">
              <w:rPr>
                <w:rFonts w:ascii="Times New Roman" w:eastAsia="Times New Roman" w:hAnsi="Times New Roman"/>
                <w:b/>
                <w:i/>
                <w:spacing w:val="2"/>
                <w:sz w:val="24"/>
                <w:szCs w:val="24"/>
                <w:lang w:eastAsia="ru-RU"/>
              </w:rPr>
              <w:t>Виды работ</w:t>
            </w:r>
          </w:p>
        </w:tc>
        <w:tc>
          <w:tcPr>
            <w:tcW w:w="2052" w:type="dxa"/>
            <w:vMerge w:val="restart"/>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Pr>
                <w:rFonts w:ascii="Times New Roman" w:eastAsia="Times New Roman" w:hAnsi="Times New Roman"/>
                <w:b/>
                <w:i/>
                <w:spacing w:val="2"/>
                <w:sz w:val="24"/>
                <w:szCs w:val="24"/>
                <w:lang w:eastAsia="ru-RU"/>
              </w:rPr>
              <w:t>материал</w:t>
            </w:r>
          </w:p>
        </w:tc>
        <w:tc>
          <w:tcPr>
            <w:tcW w:w="1465" w:type="dxa"/>
            <w:vMerge w:val="restart"/>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Pr>
                <w:rFonts w:ascii="Times New Roman" w:eastAsia="Times New Roman" w:hAnsi="Times New Roman"/>
                <w:b/>
                <w:i/>
                <w:spacing w:val="2"/>
                <w:sz w:val="24"/>
                <w:szCs w:val="24"/>
                <w:lang w:eastAsia="ru-RU"/>
              </w:rPr>
              <w:t>диаметр</w:t>
            </w:r>
          </w:p>
        </w:tc>
        <w:tc>
          <w:tcPr>
            <w:tcW w:w="2051" w:type="dxa"/>
            <w:vMerge w:val="restart"/>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Pr>
                <w:rFonts w:ascii="Times New Roman" w:eastAsia="Times New Roman" w:hAnsi="Times New Roman"/>
                <w:b/>
                <w:i/>
                <w:spacing w:val="2"/>
                <w:sz w:val="24"/>
                <w:szCs w:val="24"/>
                <w:lang w:eastAsia="ru-RU"/>
              </w:rPr>
              <w:t>протяженность</w:t>
            </w:r>
          </w:p>
        </w:tc>
        <w:tc>
          <w:tcPr>
            <w:tcW w:w="1438" w:type="dxa"/>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sidRPr="00811B9E">
              <w:rPr>
                <w:rFonts w:ascii="Times New Roman" w:eastAsia="Times New Roman" w:hAnsi="Times New Roman"/>
                <w:b/>
                <w:i/>
                <w:spacing w:val="2"/>
                <w:sz w:val="24"/>
                <w:szCs w:val="24"/>
                <w:lang w:eastAsia="ru-RU"/>
              </w:rPr>
              <w:t>Год</w:t>
            </w:r>
          </w:p>
        </w:tc>
      </w:tr>
      <w:tr w:rsidR="00F50B65" w:rsidRPr="00811B9E" w:rsidTr="000F108D">
        <w:tc>
          <w:tcPr>
            <w:tcW w:w="753" w:type="dxa"/>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sidRPr="00811B9E">
              <w:rPr>
                <w:rFonts w:ascii="Times New Roman" w:eastAsia="Times New Roman" w:hAnsi="Times New Roman"/>
                <w:b/>
                <w:i/>
                <w:spacing w:val="2"/>
                <w:sz w:val="24"/>
                <w:szCs w:val="24"/>
                <w:lang w:eastAsia="ru-RU"/>
              </w:rPr>
              <w:t>1</w:t>
            </w:r>
          </w:p>
        </w:tc>
        <w:tc>
          <w:tcPr>
            <w:tcW w:w="2577" w:type="dxa"/>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sidRPr="00811B9E">
              <w:rPr>
                <w:rFonts w:ascii="Times New Roman" w:eastAsia="Times New Roman" w:hAnsi="Times New Roman"/>
                <w:b/>
                <w:i/>
                <w:spacing w:val="2"/>
                <w:sz w:val="24"/>
                <w:szCs w:val="24"/>
                <w:lang w:eastAsia="ru-RU"/>
              </w:rPr>
              <w:t>2</w:t>
            </w:r>
          </w:p>
        </w:tc>
        <w:tc>
          <w:tcPr>
            <w:tcW w:w="2052" w:type="dxa"/>
            <w:vMerge/>
            <w:tcBorders>
              <w:bottom w:val="single" w:sz="4" w:space="0" w:color="auto"/>
            </w:tcBorders>
            <w:shd w:val="clear" w:color="auto" w:fill="9BBB59" w:themeFill="accent3"/>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p>
        </w:tc>
        <w:tc>
          <w:tcPr>
            <w:tcW w:w="1465" w:type="dxa"/>
            <w:vMerge/>
            <w:tcBorders>
              <w:bottom w:val="single" w:sz="4" w:space="0" w:color="auto"/>
            </w:tcBorders>
            <w:shd w:val="clear" w:color="auto" w:fill="9BBB59" w:themeFill="accent3"/>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p>
        </w:tc>
        <w:tc>
          <w:tcPr>
            <w:tcW w:w="2051" w:type="dxa"/>
            <w:vMerge/>
            <w:tcBorders>
              <w:bottom w:val="single" w:sz="4" w:space="0" w:color="auto"/>
            </w:tcBorders>
            <w:shd w:val="clear" w:color="auto" w:fill="9BBB59" w:themeFill="accent3"/>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p>
        </w:tc>
        <w:tc>
          <w:tcPr>
            <w:tcW w:w="1438" w:type="dxa"/>
            <w:tcBorders>
              <w:bottom w:val="single" w:sz="4" w:space="0" w:color="auto"/>
            </w:tcBorders>
            <w:shd w:val="clear" w:color="auto" w:fill="9BBB59" w:themeFill="accent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sidRPr="00811B9E">
              <w:rPr>
                <w:rFonts w:ascii="Times New Roman" w:eastAsia="Times New Roman" w:hAnsi="Times New Roman"/>
                <w:b/>
                <w:i/>
                <w:spacing w:val="2"/>
                <w:sz w:val="24"/>
                <w:szCs w:val="24"/>
                <w:lang w:eastAsia="ru-RU"/>
              </w:rPr>
              <w:t>3</w:t>
            </w:r>
          </w:p>
        </w:tc>
      </w:tr>
      <w:tr w:rsidR="00F50B65" w:rsidRPr="00811B9E" w:rsidTr="000F108D">
        <w:tc>
          <w:tcPr>
            <w:tcW w:w="10336" w:type="dxa"/>
            <w:gridSpan w:val="6"/>
            <w:shd w:val="clear" w:color="auto" w:fill="D6E3BC" w:themeFill="accent3" w:themeFillTint="66"/>
          </w:tcPr>
          <w:p w:rsidR="00F50B65" w:rsidRPr="00811B9E" w:rsidRDefault="00B134C5" w:rsidP="00F50B65">
            <w:pPr>
              <w:tabs>
                <w:tab w:val="left" w:pos="2895"/>
              </w:tabs>
              <w:spacing w:after="0" w:line="360" w:lineRule="auto"/>
              <w:jc w:val="center"/>
              <w:textAlignment w:val="baseline"/>
              <w:rPr>
                <w:rFonts w:ascii="Times New Roman" w:eastAsia="Times New Roman" w:hAnsi="Times New Roman"/>
                <w:b/>
                <w:i/>
                <w:spacing w:val="2"/>
                <w:sz w:val="24"/>
                <w:szCs w:val="24"/>
                <w:lang w:eastAsia="ru-RU"/>
              </w:rPr>
            </w:pPr>
            <w:r>
              <w:rPr>
                <w:rFonts w:ascii="Times New Roman" w:hAnsi="Times New Roman"/>
                <w:bCs/>
                <w:sz w:val="28"/>
                <w:szCs w:val="28"/>
                <w:lang w:eastAsia="ru-RU"/>
              </w:rPr>
              <w:t>КОРЖЕВСКОЕ</w:t>
            </w:r>
            <w:r w:rsidR="005B30C3">
              <w:rPr>
                <w:rFonts w:ascii="Times New Roman" w:hAnsi="Times New Roman"/>
                <w:bCs/>
                <w:sz w:val="28"/>
                <w:szCs w:val="28"/>
                <w:lang w:eastAsia="ru-RU"/>
              </w:rPr>
              <w:t xml:space="preserve"> СЕЛЬСКОЕ ПОСЕЛЕНИЕ</w:t>
            </w:r>
          </w:p>
        </w:tc>
      </w:tr>
      <w:tr w:rsidR="00F50B65" w:rsidRPr="00811B9E" w:rsidTr="000F108D">
        <w:tc>
          <w:tcPr>
            <w:tcW w:w="753" w:type="dxa"/>
            <w:shd w:val="clear" w:color="auto" w:fill="EAF1DD" w:themeFill="accent3" w:themeFillTint="3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sidRPr="00811B9E">
              <w:rPr>
                <w:rFonts w:ascii="Times New Roman" w:eastAsia="Times New Roman" w:hAnsi="Times New Roman"/>
                <w:spacing w:val="2"/>
                <w:sz w:val="24"/>
                <w:szCs w:val="24"/>
                <w:lang w:eastAsia="ru-RU"/>
              </w:rPr>
              <w:t>1</w:t>
            </w:r>
          </w:p>
        </w:tc>
        <w:tc>
          <w:tcPr>
            <w:tcW w:w="9583" w:type="dxa"/>
            <w:gridSpan w:val="5"/>
            <w:shd w:val="clear" w:color="auto" w:fill="EAF1DD" w:themeFill="accent3" w:themeFillTint="33"/>
            <w:vAlign w:val="center"/>
          </w:tcPr>
          <w:p w:rsidR="00F50B65" w:rsidRPr="00811B9E" w:rsidRDefault="00F50B65" w:rsidP="006C1063">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sidRPr="00811B9E">
              <w:rPr>
                <w:rFonts w:ascii="Times New Roman" w:eastAsia="Times New Roman" w:hAnsi="Times New Roman"/>
                <w:i/>
                <w:spacing w:val="2"/>
                <w:sz w:val="24"/>
                <w:szCs w:val="24"/>
                <w:lang w:eastAsia="ru-RU"/>
              </w:rPr>
              <w:t>Реконструкция водопроводной сети</w:t>
            </w:r>
            <w:r w:rsidR="00786806">
              <w:rPr>
                <w:rFonts w:ascii="Times New Roman" w:eastAsia="Times New Roman" w:hAnsi="Times New Roman"/>
                <w:i/>
                <w:spacing w:val="2"/>
                <w:sz w:val="24"/>
                <w:szCs w:val="24"/>
                <w:lang w:eastAsia="ru-RU"/>
              </w:rPr>
              <w:t xml:space="preserve"> в </w:t>
            </w:r>
            <w:proofErr w:type="spellStart"/>
            <w:r w:rsidR="00786806">
              <w:rPr>
                <w:rFonts w:ascii="Times New Roman" w:eastAsia="Times New Roman" w:hAnsi="Times New Roman"/>
                <w:i/>
                <w:spacing w:val="2"/>
                <w:sz w:val="24"/>
                <w:szCs w:val="24"/>
                <w:lang w:eastAsia="ru-RU"/>
              </w:rPr>
              <w:t>Коржевской</w:t>
            </w:r>
            <w:proofErr w:type="spellEnd"/>
            <w:r w:rsidRPr="00811B9E">
              <w:rPr>
                <w:rFonts w:ascii="Times New Roman" w:eastAsia="Times New Roman" w:hAnsi="Times New Roman"/>
                <w:i/>
                <w:spacing w:val="2"/>
                <w:sz w:val="24"/>
                <w:szCs w:val="24"/>
                <w:lang w:eastAsia="ru-RU"/>
              </w:rPr>
              <w:t>:</w:t>
            </w:r>
          </w:p>
        </w:tc>
      </w:tr>
      <w:tr w:rsidR="008F1326" w:rsidRPr="00811B9E" w:rsidTr="000F108D">
        <w:tc>
          <w:tcPr>
            <w:tcW w:w="753" w:type="dxa"/>
            <w:shd w:val="clear" w:color="auto" w:fill="EAF1DD" w:themeFill="accent3" w:themeFillTint="33"/>
            <w:vAlign w:val="center"/>
          </w:tcPr>
          <w:p w:rsidR="008F1326" w:rsidRPr="00811B9E" w:rsidRDefault="008F1326" w:rsidP="008F1326">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w:t>
            </w:r>
          </w:p>
        </w:tc>
        <w:tc>
          <w:tcPr>
            <w:tcW w:w="2577" w:type="dxa"/>
            <w:shd w:val="clear" w:color="auto" w:fill="EAF1DD" w:themeFill="accent3" w:themeFillTint="33"/>
            <w:vAlign w:val="bottom"/>
          </w:tcPr>
          <w:p w:rsidR="008F1326" w:rsidRPr="00786806" w:rsidRDefault="000F108D" w:rsidP="000F108D">
            <w:pPr>
              <w:rPr>
                <w:rFonts w:ascii="Times New Roman" w:hAnsi="Times New Roman"/>
                <w:color w:val="000000"/>
                <w:sz w:val="26"/>
                <w:szCs w:val="26"/>
              </w:rPr>
            </w:pPr>
            <w:r>
              <w:rPr>
                <w:rFonts w:ascii="Times New Roman" w:hAnsi="Times New Roman"/>
                <w:color w:val="000000"/>
                <w:sz w:val="26"/>
                <w:szCs w:val="26"/>
              </w:rPr>
              <w:t>По ул. Пролетарской от ул. Юбилейной до ул. Степной</w:t>
            </w:r>
          </w:p>
        </w:tc>
        <w:tc>
          <w:tcPr>
            <w:tcW w:w="2052" w:type="dxa"/>
            <w:shd w:val="clear" w:color="auto" w:fill="EAF1DD" w:themeFill="accent3" w:themeFillTint="33"/>
            <w:vAlign w:val="bottom"/>
          </w:tcPr>
          <w:p w:rsidR="008F1326" w:rsidRPr="00786806" w:rsidRDefault="000F108D" w:rsidP="008F1326">
            <w:pPr>
              <w:jc w:val="center"/>
              <w:rPr>
                <w:rFonts w:ascii="Times New Roman" w:hAnsi="Times New Roman"/>
                <w:color w:val="000000"/>
                <w:sz w:val="26"/>
                <w:szCs w:val="26"/>
              </w:rPr>
            </w:pPr>
            <w:r>
              <w:rPr>
                <w:rFonts w:ascii="Times New Roman" w:hAnsi="Times New Roman"/>
                <w:color w:val="000000"/>
                <w:sz w:val="26"/>
                <w:szCs w:val="26"/>
              </w:rPr>
              <w:t>п/э</w:t>
            </w:r>
          </w:p>
        </w:tc>
        <w:tc>
          <w:tcPr>
            <w:tcW w:w="1465" w:type="dxa"/>
            <w:shd w:val="clear" w:color="auto" w:fill="EAF1DD" w:themeFill="accent3" w:themeFillTint="33"/>
            <w:vAlign w:val="bottom"/>
          </w:tcPr>
          <w:p w:rsidR="008F1326" w:rsidRPr="00786806" w:rsidRDefault="000F108D" w:rsidP="008F1326">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8F1326" w:rsidRPr="00786806" w:rsidRDefault="000F108D" w:rsidP="008F1326">
            <w:pPr>
              <w:jc w:val="center"/>
              <w:rPr>
                <w:rFonts w:ascii="Times New Roman" w:hAnsi="Times New Roman"/>
                <w:color w:val="000000"/>
                <w:sz w:val="26"/>
                <w:szCs w:val="26"/>
              </w:rPr>
            </w:pPr>
            <w:r>
              <w:rPr>
                <w:rFonts w:ascii="Times New Roman" w:hAnsi="Times New Roman"/>
                <w:color w:val="000000"/>
                <w:sz w:val="26"/>
                <w:szCs w:val="26"/>
              </w:rPr>
              <w:t>546</w:t>
            </w:r>
          </w:p>
        </w:tc>
        <w:tc>
          <w:tcPr>
            <w:tcW w:w="1438" w:type="dxa"/>
            <w:shd w:val="clear" w:color="auto" w:fill="EAF1DD" w:themeFill="accent3" w:themeFillTint="33"/>
            <w:vAlign w:val="center"/>
          </w:tcPr>
          <w:p w:rsidR="008F1326" w:rsidRPr="00811B9E" w:rsidRDefault="001B34D7" w:rsidP="008F1326">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2018</w:t>
            </w:r>
          </w:p>
        </w:tc>
      </w:tr>
      <w:tr w:rsidR="000F108D" w:rsidRPr="00811B9E" w:rsidTr="000F108D">
        <w:tc>
          <w:tcPr>
            <w:tcW w:w="753" w:type="dxa"/>
            <w:shd w:val="clear" w:color="auto" w:fill="EAF1DD" w:themeFill="accent3" w:themeFillTint="33"/>
            <w:vAlign w:val="center"/>
          </w:tcPr>
          <w:p w:rsidR="000F108D" w:rsidRPr="00811B9E"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Степной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Зеленой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Октябрьской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300</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2018</w:t>
            </w:r>
          </w:p>
        </w:tc>
      </w:tr>
      <w:tr w:rsidR="000F108D" w:rsidRPr="00811B9E" w:rsidTr="000F108D">
        <w:tc>
          <w:tcPr>
            <w:tcW w:w="753" w:type="dxa"/>
            <w:shd w:val="clear" w:color="auto" w:fill="EAF1DD" w:themeFill="accent3" w:themeFillTint="33"/>
            <w:vAlign w:val="center"/>
          </w:tcPr>
          <w:p w:rsidR="000F108D" w:rsidRPr="00811B9E"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Кубанской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Светлой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125</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2018</w:t>
            </w:r>
          </w:p>
        </w:tc>
      </w:tr>
      <w:tr w:rsidR="000F108D" w:rsidRPr="00811B9E" w:rsidTr="000F108D">
        <w:tc>
          <w:tcPr>
            <w:tcW w:w="753" w:type="dxa"/>
            <w:shd w:val="clear" w:color="auto" w:fill="EAF1DD" w:themeFill="accent3" w:themeFillTint="33"/>
            <w:vAlign w:val="center"/>
          </w:tcPr>
          <w:p w:rsidR="000F108D" w:rsidRPr="00811B9E"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1.4</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 xml:space="preserve">Кубанской </w:t>
            </w:r>
            <w:r w:rsidRPr="00F1617D">
              <w:rPr>
                <w:rFonts w:ascii="Times New Roman" w:hAnsi="Times New Roman"/>
                <w:color w:val="000000"/>
                <w:sz w:val="26"/>
                <w:szCs w:val="26"/>
              </w:rPr>
              <w:t>до ул. Степной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F108D" w:rsidP="000F108D">
            <w:pPr>
              <w:jc w:val="center"/>
              <w:rPr>
                <w:rFonts w:ascii="Times New Roman" w:hAnsi="Times New Roman"/>
                <w:bCs/>
                <w:sz w:val="26"/>
                <w:szCs w:val="26"/>
              </w:rPr>
            </w:pPr>
            <w:r>
              <w:rPr>
                <w:rFonts w:ascii="Times New Roman" w:hAnsi="Times New Roman"/>
                <w:bCs/>
                <w:sz w:val="26"/>
                <w:szCs w:val="26"/>
              </w:rPr>
              <w:t>124</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2019</w:t>
            </w:r>
          </w:p>
        </w:tc>
      </w:tr>
      <w:tr w:rsidR="000F108D" w:rsidRPr="00811B9E" w:rsidTr="000F108D">
        <w:tc>
          <w:tcPr>
            <w:tcW w:w="753" w:type="dxa"/>
            <w:shd w:val="clear" w:color="auto" w:fill="EAF1DD" w:themeFill="accent3" w:themeFillTint="33"/>
            <w:vAlign w:val="center"/>
          </w:tcPr>
          <w:p w:rsidR="000F108D" w:rsidRPr="00811B9E"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1.5</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Степной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Пролетарской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Зеленой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F108D" w:rsidP="000F108D">
            <w:pPr>
              <w:jc w:val="center"/>
              <w:rPr>
                <w:rFonts w:ascii="Times New Roman" w:hAnsi="Times New Roman"/>
                <w:bCs/>
                <w:sz w:val="26"/>
                <w:szCs w:val="26"/>
              </w:rPr>
            </w:pPr>
            <w:r>
              <w:rPr>
                <w:rFonts w:ascii="Times New Roman" w:hAnsi="Times New Roman"/>
                <w:bCs/>
                <w:sz w:val="26"/>
                <w:szCs w:val="26"/>
              </w:rPr>
              <w:t>210</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2019</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1.6</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Мира</w:t>
            </w:r>
            <w:r w:rsidRPr="00F1617D">
              <w:rPr>
                <w:rFonts w:ascii="Times New Roman" w:hAnsi="Times New Roman"/>
                <w:color w:val="000000"/>
                <w:sz w:val="26"/>
                <w:szCs w:val="26"/>
              </w:rPr>
              <w:t xml:space="preserve"> от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 xml:space="preserve">до парка </w:t>
            </w:r>
            <w:r w:rsidR="0002595F">
              <w:rPr>
                <w:rFonts w:ascii="Times New Roman" w:hAnsi="Times New Roman"/>
                <w:color w:val="000000"/>
                <w:sz w:val="26"/>
                <w:szCs w:val="26"/>
              </w:rPr>
              <w:t xml:space="preserve">(Октябрьской) по </w:t>
            </w:r>
            <w:r>
              <w:rPr>
                <w:rFonts w:ascii="Times New Roman" w:hAnsi="Times New Roman"/>
                <w:color w:val="000000"/>
                <w:sz w:val="26"/>
                <w:szCs w:val="26"/>
              </w:rPr>
              <w:lastRenderedPageBreak/>
              <w:t>четной стороне</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lastRenderedPageBreak/>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F108D" w:rsidP="000F108D">
            <w:pPr>
              <w:jc w:val="center"/>
              <w:rPr>
                <w:rFonts w:ascii="Times New Roman" w:hAnsi="Times New Roman"/>
                <w:bCs/>
                <w:sz w:val="26"/>
                <w:szCs w:val="26"/>
              </w:rPr>
            </w:pPr>
            <w:r>
              <w:rPr>
                <w:rFonts w:ascii="Times New Roman" w:hAnsi="Times New Roman"/>
                <w:bCs/>
                <w:sz w:val="26"/>
                <w:szCs w:val="26"/>
              </w:rPr>
              <w:t>315</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2019</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1.7</w:t>
            </w:r>
          </w:p>
        </w:tc>
        <w:tc>
          <w:tcPr>
            <w:tcW w:w="2577" w:type="dxa"/>
            <w:shd w:val="clear" w:color="auto" w:fill="EAF1DD" w:themeFill="accent3" w:themeFillTint="33"/>
          </w:tcPr>
          <w:p w:rsidR="000F108D" w:rsidRDefault="000F108D" w:rsidP="001B34D7">
            <w:r w:rsidRPr="00F1617D">
              <w:rPr>
                <w:rFonts w:ascii="Times New Roman" w:hAnsi="Times New Roman"/>
                <w:color w:val="000000"/>
                <w:sz w:val="26"/>
                <w:szCs w:val="26"/>
              </w:rPr>
              <w:t>По ул. </w:t>
            </w:r>
            <w:r>
              <w:rPr>
                <w:rFonts w:ascii="Times New Roman" w:hAnsi="Times New Roman"/>
                <w:color w:val="000000"/>
                <w:sz w:val="26"/>
                <w:szCs w:val="26"/>
              </w:rPr>
              <w:t>Мира</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Кра</w:t>
            </w:r>
            <w:r>
              <w:rPr>
                <w:rFonts w:ascii="Times New Roman" w:hAnsi="Times New Roman"/>
                <w:color w:val="000000"/>
                <w:sz w:val="26"/>
                <w:szCs w:val="26"/>
              </w:rPr>
              <w:t>снодарской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до п</w:t>
            </w:r>
            <w:r>
              <w:rPr>
                <w:rFonts w:ascii="Times New Roman" w:hAnsi="Times New Roman"/>
                <w:color w:val="000000"/>
                <w:sz w:val="26"/>
                <w:szCs w:val="26"/>
              </w:rPr>
              <w:t>арка (Октябрьской) по нечетной стороне</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317</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2019</w:t>
            </w:r>
          </w:p>
        </w:tc>
      </w:tr>
      <w:tr w:rsidR="000F108D" w:rsidRPr="00811B9E" w:rsidTr="000F108D">
        <w:trPr>
          <w:trHeight w:val="340"/>
        </w:trPr>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1.8</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Светлой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до ул. Степной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276</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2020</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1.9</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Славянской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Кубанской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192</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2020</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1.10</w:t>
            </w:r>
          </w:p>
        </w:tc>
        <w:tc>
          <w:tcPr>
            <w:tcW w:w="2577" w:type="dxa"/>
            <w:shd w:val="clear" w:color="auto" w:fill="EAF1DD" w:themeFill="accent3" w:themeFillTint="33"/>
          </w:tcPr>
          <w:p w:rsidR="000F108D" w:rsidRDefault="000F108D" w:rsidP="000F108D">
            <w:r w:rsidRPr="00F1617D">
              <w:rPr>
                <w:rFonts w:ascii="Times New Roman" w:hAnsi="Times New Roman"/>
                <w:color w:val="000000"/>
                <w:sz w:val="26"/>
                <w:szCs w:val="26"/>
              </w:rPr>
              <w:t>По ул. </w:t>
            </w:r>
            <w:r>
              <w:rPr>
                <w:rFonts w:ascii="Times New Roman" w:hAnsi="Times New Roman"/>
                <w:color w:val="000000"/>
                <w:sz w:val="26"/>
                <w:szCs w:val="26"/>
              </w:rPr>
              <w:t>Снайперов</w:t>
            </w:r>
            <w:r w:rsidRPr="00F1617D">
              <w:rPr>
                <w:rFonts w:ascii="Times New Roman" w:hAnsi="Times New Roman"/>
                <w:color w:val="000000"/>
                <w:sz w:val="26"/>
                <w:szCs w:val="26"/>
              </w:rPr>
              <w:t xml:space="preserve"> от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w:t>
            </w:r>
            <w:r>
              <w:rPr>
                <w:rFonts w:ascii="Times New Roman" w:hAnsi="Times New Roman"/>
                <w:color w:val="000000"/>
                <w:sz w:val="26"/>
                <w:szCs w:val="26"/>
              </w:rPr>
              <w:t>ВК 1 ул. Октябрьской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314</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2020</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1.11</w:t>
            </w:r>
          </w:p>
        </w:tc>
        <w:tc>
          <w:tcPr>
            <w:tcW w:w="2577" w:type="dxa"/>
            <w:shd w:val="clear" w:color="auto" w:fill="EAF1DD" w:themeFill="accent3" w:themeFillTint="33"/>
          </w:tcPr>
          <w:p w:rsidR="000F108D" w:rsidRDefault="000F108D" w:rsidP="000F108D">
            <w:r>
              <w:rPr>
                <w:rFonts w:ascii="Times New Roman" w:hAnsi="Times New Roman"/>
                <w:color w:val="000000"/>
                <w:sz w:val="26"/>
                <w:szCs w:val="26"/>
              </w:rPr>
              <w:t xml:space="preserve">Строительство нового водопровода по </w:t>
            </w:r>
            <w:r w:rsidRPr="00F1617D">
              <w:rPr>
                <w:rFonts w:ascii="Times New Roman" w:hAnsi="Times New Roman"/>
                <w:color w:val="000000"/>
                <w:sz w:val="26"/>
                <w:szCs w:val="26"/>
              </w:rPr>
              <w:t>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Строительной</w:t>
            </w:r>
            <w:r w:rsidRPr="00F1617D">
              <w:rPr>
                <w:rFonts w:ascii="Times New Roman" w:hAnsi="Times New Roman"/>
                <w:color w:val="000000"/>
                <w:sz w:val="26"/>
                <w:szCs w:val="26"/>
              </w:rPr>
              <w:t xml:space="preserve"> до ул. </w:t>
            </w:r>
            <w:r>
              <w:rPr>
                <w:rFonts w:ascii="Times New Roman" w:hAnsi="Times New Roman"/>
                <w:color w:val="000000"/>
                <w:sz w:val="26"/>
                <w:szCs w:val="26"/>
              </w:rPr>
              <w:t>Юбилейной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F108D"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157</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2020</w:t>
            </w:r>
          </w:p>
        </w:tc>
      </w:tr>
      <w:tr w:rsidR="000F108D" w:rsidRPr="00811B9E" w:rsidTr="000F108D">
        <w:trPr>
          <w:trHeight w:val="374"/>
        </w:trPr>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1.12</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Мирной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Пионерской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Крайней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235</w:t>
            </w:r>
          </w:p>
        </w:tc>
        <w:tc>
          <w:tcPr>
            <w:tcW w:w="1438" w:type="dxa"/>
            <w:shd w:val="clear" w:color="auto" w:fill="EAF1DD" w:themeFill="accent3" w:themeFillTint="33"/>
            <w:vAlign w:val="center"/>
          </w:tcPr>
          <w:p w:rsidR="000F108D" w:rsidRPr="00811B9E"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2021</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1.13</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Восточной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Пионерской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Крайней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250</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2021</w:t>
            </w:r>
          </w:p>
        </w:tc>
      </w:tr>
      <w:tr w:rsidR="000F108D" w:rsidRPr="00811B9E" w:rsidTr="000F108D">
        <w:trPr>
          <w:trHeight w:val="393"/>
        </w:trPr>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1.14</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Солнечной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Крайней</w:t>
            </w:r>
            <w:r w:rsidRPr="00F1617D">
              <w:rPr>
                <w:rFonts w:ascii="Times New Roman" w:hAnsi="Times New Roman"/>
                <w:color w:val="000000"/>
                <w:sz w:val="26"/>
                <w:szCs w:val="26"/>
              </w:rPr>
              <w:t xml:space="preserve"> до </w:t>
            </w:r>
            <w:r w:rsidR="0002595F">
              <w:rPr>
                <w:rFonts w:ascii="Times New Roman" w:hAnsi="Times New Roman"/>
                <w:color w:val="000000"/>
                <w:sz w:val="26"/>
                <w:szCs w:val="26"/>
              </w:rPr>
              <w:t xml:space="preserve">д. №5 по </w:t>
            </w:r>
            <w:r w:rsidRPr="00F1617D">
              <w:rPr>
                <w:rFonts w:ascii="Times New Roman" w:hAnsi="Times New Roman"/>
                <w:color w:val="000000"/>
                <w:sz w:val="26"/>
                <w:szCs w:val="26"/>
              </w:rPr>
              <w:t>ул. </w:t>
            </w:r>
            <w:r w:rsidR="0002595F">
              <w:rPr>
                <w:rFonts w:ascii="Times New Roman" w:hAnsi="Times New Roman"/>
                <w:color w:val="000000"/>
                <w:sz w:val="26"/>
                <w:szCs w:val="26"/>
              </w:rPr>
              <w:t>Солнечной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315</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2021</w:t>
            </w:r>
          </w:p>
        </w:tc>
      </w:tr>
      <w:tr w:rsidR="000F108D" w:rsidRPr="00811B9E" w:rsidTr="000F108D">
        <w:trPr>
          <w:trHeight w:val="344"/>
        </w:trPr>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1.15</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Солнечной</w:t>
            </w:r>
            <w:r w:rsidRPr="00F1617D">
              <w:rPr>
                <w:rFonts w:ascii="Times New Roman" w:hAnsi="Times New Roman"/>
                <w:color w:val="000000"/>
                <w:sz w:val="26"/>
                <w:szCs w:val="26"/>
              </w:rPr>
              <w:t xml:space="preserve"> от </w:t>
            </w:r>
            <w:r w:rsidR="0002595F">
              <w:rPr>
                <w:rFonts w:ascii="Times New Roman" w:hAnsi="Times New Roman"/>
                <w:color w:val="000000"/>
                <w:sz w:val="26"/>
                <w:szCs w:val="26"/>
              </w:rPr>
              <w:t xml:space="preserve">д. № 5 по </w:t>
            </w:r>
            <w:r w:rsidRPr="00F1617D">
              <w:rPr>
                <w:rFonts w:ascii="Times New Roman" w:hAnsi="Times New Roman"/>
                <w:color w:val="000000"/>
                <w:sz w:val="26"/>
                <w:szCs w:val="26"/>
              </w:rPr>
              <w:t>ул. </w:t>
            </w:r>
            <w:r w:rsidR="0002595F">
              <w:rPr>
                <w:rFonts w:ascii="Times New Roman" w:hAnsi="Times New Roman"/>
                <w:color w:val="000000"/>
                <w:sz w:val="26"/>
                <w:szCs w:val="26"/>
              </w:rPr>
              <w:t>Солнечной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Зеленая</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92</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2021</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1.16</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Советской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Октябрьской по четной стороне</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300</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2022</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1.18</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Советской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октябрьской по нечетной стороне</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294</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2022</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1.19</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Пионерской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Крайней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427</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2022</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1.20</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Снайперов</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Октябрьской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313</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2023</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1.21</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Снайперов</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Зеленой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272</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2023</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1.22</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Пионерской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Октябрьской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310</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2023</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1.23</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Пионерской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Зеленой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256</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2023</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1.24</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Школьной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Октябрьской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334</w:t>
            </w:r>
          </w:p>
        </w:tc>
        <w:tc>
          <w:tcPr>
            <w:tcW w:w="1438" w:type="dxa"/>
            <w:shd w:val="clear" w:color="auto" w:fill="EAF1DD" w:themeFill="accent3" w:themeFillTint="33"/>
            <w:vAlign w:val="center"/>
          </w:tcPr>
          <w:p w:rsidR="000F108D" w:rsidRDefault="001B34D7"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2024</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1.25</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Зеленой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Школьной</w:t>
            </w:r>
            <w:r w:rsidRPr="00F1617D">
              <w:rPr>
                <w:rFonts w:ascii="Times New Roman" w:hAnsi="Times New Roman"/>
                <w:color w:val="000000"/>
                <w:sz w:val="26"/>
                <w:szCs w:val="26"/>
              </w:rPr>
              <w:t xml:space="preserve"> до </w:t>
            </w:r>
            <w:r w:rsidRPr="00F1617D">
              <w:rPr>
                <w:rFonts w:ascii="Times New Roman" w:hAnsi="Times New Roman"/>
                <w:color w:val="000000"/>
                <w:sz w:val="26"/>
                <w:szCs w:val="26"/>
              </w:rPr>
              <w:lastRenderedPageBreak/>
              <w:t>ул. </w:t>
            </w:r>
            <w:r w:rsidR="0002595F">
              <w:rPr>
                <w:rFonts w:ascii="Times New Roman" w:hAnsi="Times New Roman"/>
                <w:color w:val="000000"/>
                <w:sz w:val="26"/>
                <w:szCs w:val="26"/>
              </w:rPr>
              <w:t>Пионерской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lastRenderedPageBreak/>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343</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2024</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1.26</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Зеленой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Пионерской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Крайней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02595F" w:rsidP="000F108D">
            <w:pPr>
              <w:jc w:val="center"/>
              <w:rPr>
                <w:rFonts w:ascii="Times New Roman" w:hAnsi="Times New Roman"/>
                <w:bCs/>
                <w:sz w:val="26"/>
                <w:szCs w:val="26"/>
              </w:rPr>
            </w:pPr>
            <w:r>
              <w:rPr>
                <w:rFonts w:ascii="Times New Roman" w:hAnsi="Times New Roman"/>
                <w:bCs/>
                <w:sz w:val="26"/>
                <w:szCs w:val="26"/>
              </w:rPr>
              <w:t>273</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2024</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1.27</w:t>
            </w:r>
          </w:p>
        </w:tc>
        <w:tc>
          <w:tcPr>
            <w:tcW w:w="2577" w:type="dxa"/>
            <w:shd w:val="clear" w:color="auto" w:fill="EAF1DD" w:themeFill="accent3" w:themeFillTint="33"/>
          </w:tcPr>
          <w:p w:rsidR="000F108D" w:rsidRDefault="000F108D" w:rsidP="0002595F">
            <w:r w:rsidRPr="00F1617D">
              <w:rPr>
                <w:rFonts w:ascii="Times New Roman" w:hAnsi="Times New Roman"/>
                <w:color w:val="000000"/>
                <w:sz w:val="26"/>
                <w:szCs w:val="26"/>
              </w:rPr>
              <w:t>По ул. </w:t>
            </w:r>
            <w:r w:rsidR="0002595F">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от ул. </w:t>
            </w:r>
            <w:r w:rsidR="0002595F">
              <w:rPr>
                <w:rFonts w:ascii="Times New Roman" w:hAnsi="Times New Roman"/>
                <w:color w:val="000000"/>
                <w:sz w:val="26"/>
                <w:szCs w:val="26"/>
              </w:rPr>
              <w:t>Школьной</w:t>
            </w:r>
            <w:r w:rsidRPr="00F1617D">
              <w:rPr>
                <w:rFonts w:ascii="Times New Roman" w:hAnsi="Times New Roman"/>
                <w:color w:val="000000"/>
                <w:sz w:val="26"/>
                <w:szCs w:val="26"/>
              </w:rPr>
              <w:t xml:space="preserve"> до ул. </w:t>
            </w:r>
            <w:r w:rsidR="0002595F">
              <w:rPr>
                <w:rFonts w:ascii="Times New Roman" w:hAnsi="Times New Roman"/>
                <w:color w:val="000000"/>
                <w:sz w:val="26"/>
                <w:szCs w:val="26"/>
              </w:rPr>
              <w:t>Мира нечетная сторона</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02595F"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185</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2025</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1.28</w:t>
            </w:r>
          </w:p>
        </w:tc>
        <w:tc>
          <w:tcPr>
            <w:tcW w:w="2577" w:type="dxa"/>
            <w:shd w:val="clear" w:color="auto" w:fill="EAF1DD" w:themeFill="accent3" w:themeFillTint="33"/>
            <w:vAlign w:val="bottom"/>
          </w:tcPr>
          <w:p w:rsidR="000F108D" w:rsidRPr="00786806" w:rsidRDefault="0002595F" w:rsidP="0002595F">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Мира</w:t>
            </w:r>
            <w:r w:rsidRPr="00F1617D">
              <w:rPr>
                <w:rFonts w:ascii="Times New Roman" w:hAnsi="Times New Roman"/>
                <w:color w:val="000000"/>
                <w:sz w:val="26"/>
                <w:szCs w:val="26"/>
              </w:rPr>
              <w:t xml:space="preserve"> до ул. </w:t>
            </w:r>
            <w:r>
              <w:rPr>
                <w:rFonts w:ascii="Times New Roman" w:hAnsi="Times New Roman"/>
                <w:color w:val="000000"/>
                <w:sz w:val="26"/>
                <w:szCs w:val="26"/>
              </w:rPr>
              <w:t>Снайперов нечетная сторона</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70</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2025</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1.29</w:t>
            </w:r>
          </w:p>
        </w:tc>
        <w:tc>
          <w:tcPr>
            <w:tcW w:w="2577" w:type="dxa"/>
            <w:shd w:val="clear" w:color="auto" w:fill="EAF1DD" w:themeFill="accent3" w:themeFillTint="33"/>
            <w:vAlign w:val="bottom"/>
          </w:tcPr>
          <w:p w:rsidR="000F108D" w:rsidRPr="00786806" w:rsidRDefault="0002595F" w:rsidP="0002595F">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Снайперов</w:t>
            </w:r>
            <w:r w:rsidRPr="00F1617D">
              <w:rPr>
                <w:rFonts w:ascii="Times New Roman" w:hAnsi="Times New Roman"/>
                <w:color w:val="000000"/>
                <w:sz w:val="26"/>
                <w:szCs w:val="26"/>
              </w:rPr>
              <w:t xml:space="preserve"> до ул. </w:t>
            </w:r>
            <w:r>
              <w:rPr>
                <w:rFonts w:ascii="Times New Roman" w:hAnsi="Times New Roman"/>
                <w:color w:val="000000"/>
                <w:sz w:val="26"/>
                <w:szCs w:val="26"/>
              </w:rPr>
              <w:t>Пионерская нечетная сторона</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95</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2025</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1.30</w:t>
            </w:r>
          </w:p>
        </w:tc>
        <w:tc>
          <w:tcPr>
            <w:tcW w:w="2577" w:type="dxa"/>
            <w:shd w:val="clear" w:color="auto" w:fill="EAF1DD" w:themeFill="accent3" w:themeFillTint="33"/>
            <w:vAlign w:val="bottom"/>
          </w:tcPr>
          <w:p w:rsidR="000F108D" w:rsidRPr="00786806" w:rsidRDefault="0002595F" w:rsidP="0002595F">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Пионерская</w:t>
            </w:r>
            <w:r w:rsidRPr="00F1617D">
              <w:rPr>
                <w:rFonts w:ascii="Times New Roman" w:hAnsi="Times New Roman"/>
                <w:color w:val="000000"/>
                <w:sz w:val="26"/>
                <w:szCs w:val="26"/>
              </w:rPr>
              <w:t xml:space="preserve"> до ул. </w:t>
            </w:r>
            <w:proofErr w:type="spellStart"/>
            <w:r>
              <w:rPr>
                <w:rFonts w:ascii="Times New Roman" w:hAnsi="Times New Roman"/>
                <w:color w:val="000000"/>
                <w:sz w:val="26"/>
                <w:szCs w:val="26"/>
              </w:rPr>
              <w:t>Севетской</w:t>
            </w:r>
            <w:proofErr w:type="spellEnd"/>
            <w:r>
              <w:rPr>
                <w:rFonts w:ascii="Times New Roman" w:hAnsi="Times New Roman"/>
                <w:color w:val="000000"/>
                <w:sz w:val="26"/>
                <w:szCs w:val="26"/>
              </w:rPr>
              <w:t xml:space="preserve"> нечетная сторона</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147</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2025</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1.31</w:t>
            </w:r>
          </w:p>
        </w:tc>
        <w:tc>
          <w:tcPr>
            <w:tcW w:w="2577" w:type="dxa"/>
            <w:shd w:val="clear" w:color="auto" w:fill="EAF1DD" w:themeFill="accent3" w:themeFillTint="33"/>
            <w:vAlign w:val="bottom"/>
          </w:tcPr>
          <w:p w:rsidR="000F108D" w:rsidRPr="00786806" w:rsidRDefault="0002595F" w:rsidP="0002595F">
            <w:pPr>
              <w:rPr>
                <w:rFonts w:ascii="Times New Roman" w:hAnsi="Times New Roman"/>
                <w:color w:val="000000"/>
                <w:sz w:val="26"/>
                <w:szCs w:val="26"/>
              </w:rPr>
            </w:pPr>
            <w:r w:rsidRPr="00F1617D">
              <w:rPr>
                <w:rFonts w:ascii="Times New Roman" w:hAnsi="Times New Roman"/>
                <w:color w:val="000000"/>
                <w:sz w:val="26"/>
                <w:szCs w:val="26"/>
              </w:rPr>
              <w:t>По ул. </w:t>
            </w:r>
            <w:proofErr w:type="gramStart"/>
            <w:r>
              <w:rPr>
                <w:rFonts w:ascii="Times New Roman" w:hAnsi="Times New Roman"/>
                <w:color w:val="000000"/>
                <w:sz w:val="26"/>
                <w:szCs w:val="26"/>
              </w:rPr>
              <w:t>Краснодарской</w:t>
            </w:r>
            <w:proofErr w:type="gramEnd"/>
            <w:r w:rsidRPr="00F1617D">
              <w:rPr>
                <w:rFonts w:ascii="Times New Roman" w:hAnsi="Times New Roman"/>
                <w:color w:val="000000"/>
                <w:sz w:val="26"/>
                <w:szCs w:val="26"/>
              </w:rPr>
              <w:t xml:space="preserve"> от ул. </w:t>
            </w:r>
            <w:r>
              <w:rPr>
                <w:rFonts w:ascii="Times New Roman" w:hAnsi="Times New Roman"/>
                <w:color w:val="000000"/>
                <w:sz w:val="26"/>
                <w:szCs w:val="26"/>
              </w:rPr>
              <w:t xml:space="preserve">Советская </w:t>
            </w:r>
            <w:r w:rsidRPr="00F1617D">
              <w:rPr>
                <w:rFonts w:ascii="Times New Roman" w:hAnsi="Times New Roman"/>
                <w:color w:val="000000"/>
                <w:sz w:val="26"/>
                <w:szCs w:val="26"/>
              </w:rPr>
              <w:t xml:space="preserve"> до ул. </w:t>
            </w:r>
            <w:r>
              <w:rPr>
                <w:rFonts w:ascii="Times New Roman" w:hAnsi="Times New Roman"/>
                <w:color w:val="000000"/>
                <w:sz w:val="26"/>
                <w:szCs w:val="26"/>
              </w:rPr>
              <w:t>Крайняя нечетная сторона</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90</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2025</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1.32</w:t>
            </w:r>
          </w:p>
        </w:tc>
        <w:tc>
          <w:tcPr>
            <w:tcW w:w="2577" w:type="dxa"/>
            <w:shd w:val="clear" w:color="auto" w:fill="EAF1DD" w:themeFill="accent3" w:themeFillTint="33"/>
            <w:vAlign w:val="bottom"/>
          </w:tcPr>
          <w:p w:rsidR="000F108D" w:rsidRPr="00786806" w:rsidRDefault="0002595F"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Школьной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Зеленой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251</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2025</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1.33</w:t>
            </w:r>
          </w:p>
        </w:tc>
        <w:tc>
          <w:tcPr>
            <w:tcW w:w="2577" w:type="dxa"/>
            <w:shd w:val="clear" w:color="auto" w:fill="EAF1DD" w:themeFill="accent3" w:themeFillTint="33"/>
            <w:vAlign w:val="bottom"/>
          </w:tcPr>
          <w:p w:rsidR="000F108D"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Школьной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Зеленой</w:t>
            </w:r>
            <w:r w:rsidRPr="00F1617D">
              <w:rPr>
                <w:rFonts w:ascii="Times New Roman" w:hAnsi="Times New Roman"/>
                <w:color w:val="000000"/>
                <w:sz w:val="26"/>
                <w:szCs w:val="26"/>
              </w:rPr>
              <w:t xml:space="preserve"> до </w:t>
            </w:r>
            <w:r w:rsidRPr="00F1617D">
              <w:rPr>
                <w:rFonts w:ascii="Times New Roman" w:hAnsi="Times New Roman"/>
                <w:color w:val="000000"/>
                <w:sz w:val="26"/>
                <w:szCs w:val="26"/>
              </w:rPr>
              <w:lastRenderedPageBreak/>
              <w:t>ул. </w:t>
            </w:r>
            <w:r>
              <w:rPr>
                <w:rFonts w:ascii="Times New Roman" w:hAnsi="Times New Roman"/>
                <w:color w:val="000000"/>
                <w:sz w:val="26"/>
                <w:szCs w:val="26"/>
              </w:rPr>
              <w:t>Пролетарской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lastRenderedPageBreak/>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188</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2025</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1.34</w:t>
            </w:r>
          </w:p>
        </w:tc>
        <w:tc>
          <w:tcPr>
            <w:tcW w:w="2577" w:type="dxa"/>
            <w:shd w:val="clear" w:color="auto" w:fill="EAF1DD" w:themeFill="accent3" w:themeFillTint="33"/>
            <w:vAlign w:val="bottom"/>
          </w:tcPr>
          <w:p w:rsidR="000F108D"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Краснодарской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Молодежной</w:t>
            </w:r>
            <w:r w:rsidRPr="00F1617D">
              <w:rPr>
                <w:rFonts w:ascii="Times New Roman" w:hAnsi="Times New Roman"/>
                <w:color w:val="000000"/>
                <w:sz w:val="26"/>
                <w:szCs w:val="26"/>
              </w:rPr>
              <w:t xml:space="preserve"> до ул. </w:t>
            </w:r>
            <w:r>
              <w:rPr>
                <w:rFonts w:ascii="Times New Roman" w:hAnsi="Times New Roman"/>
                <w:color w:val="000000"/>
                <w:sz w:val="26"/>
                <w:szCs w:val="26"/>
              </w:rPr>
              <w:t>Школьной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260</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2026</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1.35</w:t>
            </w:r>
          </w:p>
        </w:tc>
        <w:tc>
          <w:tcPr>
            <w:tcW w:w="2577" w:type="dxa"/>
            <w:shd w:val="clear" w:color="auto" w:fill="EAF1DD" w:themeFill="accent3" w:themeFillTint="33"/>
            <w:vAlign w:val="bottom"/>
          </w:tcPr>
          <w:p w:rsidR="000F108D"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Молодежной</w:t>
            </w:r>
            <w:r w:rsidRPr="00F1617D">
              <w:rPr>
                <w:rFonts w:ascii="Times New Roman" w:hAnsi="Times New Roman"/>
                <w:color w:val="000000"/>
                <w:sz w:val="26"/>
                <w:szCs w:val="26"/>
              </w:rPr>
              <w:t xml:space="preserve"> до ул. </w:t>
            </w:r>
            <w:r>
              <w:rPr>
                <w:rFonts w:ascii="Times New Roman" w:hAnsi="Times New Roman"/>
                <w:color w:val="000000"/>
                <w:sz w:val="26"/>
                <w:szCs w:val="26"/>
              </w:rPr>
              <w:t>Школьной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90</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234</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2026</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1.36</w:t>
            </w:r>
          </w:p>
        </w:tc>
        <w:tc>
          <w:tcPr>
            <w:tcW w:w="2577" w:type="dxa"/>
            <w:shd w:val="clear" w:color="auto" w:fill="EAF1DD" w:themeFill="accent3" w:themeFillTint="33"/>
            <w:vAlign w:val="bottom"/>
          </w:tcPr>
          <w:p w:rsidR="000F108D"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Совхозной</w:t>
            </w:r>
            <w:r w:rsidRPr="00F1617D">
              <w:rPr>
                <w:rFonts w:ascii="Times New Roman" w:hAnsi="Times New Roman"/>
                <w:color w:val="000000"/>
                <w:sz w:val="26"/>
                <w:szCs w:val="26"/>
              </w:rPr>
              <w:t xml:space="preserve"> от </w:t>
            </w:r>
            <w:r>
              <w:rPr>
                <w:rFonts w:ascii="Times New Roman" w:hAnsi="Times New Roman"/>
                <w:color w:val="000000"/>
                <w:sz w:val="26"/>
                <w:szCs w:val="26"/>
              </w:rPr>
              <w:t xml:space="preserve">д. №1 по </w:t>
            </w:r>
            <w:r w:rsidRPr="00F1617D">
              <w:rPr>
                <w:rFonts w:ascii="Times New Roman" w:hAnsi="Times New Roman"/>
                <w:color w:val="000000"/>
                <w:sz w:val="26"/>
                <w:szCs w:val="26"/>
              </w:rPr>
              <w:t>ул. </w:t>
            </w:r>
            <w:r>
              <w:rPr>
                <w:rFonts w:ascii="Times New Roman" w:hAnsi="Times New Roman"/>
                <w:color w:val="000000"/>
                <w:sz w:val="26"/>
                <w:szCs w:val="26"/>
              </w:rPr>
              <w:t>Совхозной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Октябрьской (нечетная сторона)</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247</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2026</w:t>
            </w:r>
          </w:p>
        </w:tc>
      </w:tr>
      <w:tr w:rsidR="000F108D" w:rsidRPr="00811B9E" w:rsidTr="000F108D">
        <w:tc>
          <w:tcPr>
            <w:tcW w:w="753" w:type="dxa"/>
            <w:shd w:val="clear" w:color="auto" w:fill="EAF1DD" w:themeFill="accent3" w:themeFillTint="33"/>
            <w:vAlign w:val="center"/>
          </w:tcPr>
          <w:p w:rsidR="000F108D" w:rsidRDefault="000F108D"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1.37</w:t>
            </w:r>
          </w:p>
        </w:tc>
        <w:tc>
          <w:tcPr>
            <w:tcW w:w="2577" w:type="dxa"/>
            <w:shd w:val="clear" w:color="auto" w:fill="EAF1DD" w:themeFill="accent3" w:themeFillTint="33"/>
            <w:vAlign w:val="bottom"/>
          </w:tcPr>
          <w:p w:rsidR="000F108D"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Совхозной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Октябрьской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Зеленой</w:t>
            </w:r>
          </w:p>
        </w:tc>
        <w:tc>
          <w:tcPr>
            <w:tcW w:w="2052" w:type="dxa"/>
            <w:shd w:val="clear" w:color="auto" w:fill="EAF1DD" w:themeFill="accent3" w:themeFillTint="33"/>
          </w:tcPr>
          <w:p w:rsidR="000F108D" w:rsidRDefault="000F108D" w:rsidP="000F108D">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0F108D" w:rsidRPr="00786806" w:rsidRDefault="001B34D7" w:rsidP="000F108D">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0F108D" w:rsidRPr="00786806" w:rsidRDefault="001B34D7" w:rsidP="000F108D">
            <w:pPr>
              <w:jc w:val="center"/>
              <w:rPr>
                <w:rFonts w:ascii="Times New Roman" w:hAnsi="Times New Roman"/>
                <w:bCs/>
                <w:sz w:val="26"/>
                <w:szCs w:val="26"/>
              </w:rPr>
            </w:pPr>
            <w:r>
              <w:rPr>
                <w:rFonts w:ascii="Times New Roman" w:hAnsi="Times New Roman"/>
                <w:bCs/>
                <w:sz w:val="26"/>
                <w:szCs w:val="26"/>
              </w:rPr>
              <w:t>270</w:t>
            </w:r>
          </w:p>
        </w:tc>
        <w:tc>
          <w:tcPr>
            <w:tcW w:w="1438" w:type="dxa"/>
            <w:shd w:val="clear" w:color="auto" w:fill="EAF1DD" w:themeFill="accent3" w:themeFillTint="33"/>
            <w:vAlign w:val="center"/>
          </w:tcPr>
          <w:p w:rsidR="000F108D" w:rsidRDefault="00621E59" w:rsidP="000F108D">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2026</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1.38</w:t>
            </w:r>
          </w:p>
        </w:tc>
        <w:tc>
          <w:tcPr>
            <w:tcW w:w="2577" w:type="dxa"/>
            <w:shd w:val="clear" w:color="auto" w:fill="EAF1DD" w:themeFill="accent3" w:themeFillTint="33"/>
            <w:vAlign w:val="bottom"/>
          </w:tcPr>
          <w:p w:rsidR="001B34D7"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Пролетарской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Красной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Комсомольской</w:t>
            </w:r>
          </w:p>
        </w:tc>
        <w:tc>
          <w:tcPr>
            <w:tcW w:w="2052" w:type="dxa"/>
            <w:shd w:val="clear" w:color="auto" w:fill="EAF1DD" w:themeFill="accent3" w:themeFillTint="33"/>
          </w:tcPr>
          <w:p w:rsidR="001B34D7" w:rsidRDefault="001B34D7" w:rsidP="001B34D7">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1B34D7" w:rsidRPr="00786806" w:rsidRDefault="001B34D7" w:rsidP="001B34D7">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1B34D7" w:rsidRPr="00786806" w:rsidRDefault="001B34D7" w:rsidP="001B34D7">
            <w:pPr>
              <w:jc w:val="center"/>
              <w:rPr>
                <w:rFonts w:ascii="Times New Roman" w:hAnsi="Times New Roman"/>
                <w:bCs/>
                <w:sz w:val="26"/>
                <w:szCs w:val="26"/>
              </w:rPr>
            </w:pPr>
            <w:r>
              <w:rPr>
                <w:rFonts w:ascii="Times New Roman" w:hAnsi="Times New Roman"/>
                <w:bCs/>
                <w:sz w:val="26"/>
                <w:szCs w:val="26"/>
              </w:rPr>
              <w:t>244</w:t>
            </w:r>
          </w:p>
        </w:tc>
        <w:tc>
          <w:tcPr>
            <w:tcW w:w="1438" w:type="dxa"/>
            <w:shd w:val="clear" w:color="auto" w:fill="EAF1DD" w:themeFill="accent3" w:themeFillTint="33"/>
            <w:vAlign w:val="center"/>
          </w:tcPr>
          <w:p w:rsidR="001B34D7" w:rsidRDefault="00621E59"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2027</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1.39</w:t>
            </w:r>
          </w:p>
        </w:tc>
        <w:tc>
          <w:tcPr>
            <w:tcW w:w="2577" w:type="dxa"/>
            <w:shd w:val="clear" w:color="auto" w:fill="EAF1DD" w:themeFill="accent3" w:themeFillTint="33"/>
            <w:vAlign w:val="bottom"/>
          </w:tcPr>
          <w:p w:rsidR="001B34D7"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Пролетарской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Комсомольской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Молодежной</w:t>
            </w:r>
          </w:p>
        </w:tc>
        <w:tc>
          <w:tcPr>
            <w:tcW w:w="2052" w:type="dxa"/>
            <w:shd w:val="clear" w:color="auto" w:fill="EAF1DD" w:themeFill="accent3" w:themeFillTint="33"/>
          </w:tcPr>
          <w:p w:rsidR="001B34D7" w:rsidRDefault="001B34D7" w:rsidP="001B34D7">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1B34D7" w:rsidRPr="00786806" w:rsidRDefault="001B34D7" w:rsidP="001B34D7">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1B34D7" w:rsidRPr="00786806" w:rsidRDefault="001B34D7" w:rsidP="001B34D7">
            <w:pPr>
              <w:jc w:val="center"/>
              <w:rPr>
                <w:rFonts w:ascii="Times New Roman" w:hAnsi="Times New Roman"/>
                <w:bCs/>
                <w:sz w:val="26"/>
                <w:szCs w:val="26"/>
              </w:rPr>
            </w:pPr>
            <w:r>
              <w:rPr>
                <w:rFonts w:ascii="Times New Roman" w:hAnsi="Times New Roman"/>
                <w:bCs/>
                <w:sz w:val="26"/>
                <w:szCs w:val="26"/>
              </w:rPr>
              <w:t>242</w:t>
            </w:r>
          </w:p>
        </w:tc>
        <w:tc>
          <w:tcPr>
            <w:tcW w:w="1438" w:type="dxa"/>
            <w:shd w:val="clear" w:color="auto" w:fill="EAF1DD" w:themeFill="accent3" w:themeFillTint="33"/>
            <w:vAlign w:val="center"/>
          </w:tcPr>
          <w:p w:rsidR="001B34D7" w:rsidRDefault="00621E59"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2027</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1.40</w:t>
            </w:r>
          </w:p>
        </w:tc>
        <w:tc>
          <w:tcPr>
            <w:tcW w:w="2577" w:type="dxa"/>
            <w:shd w:val="clear" w:color="auto" w:fill="EAF1DD" w:themeFill="accent3" w:themeFillTint="33"/>
            <w:vAlign w:val="bottom"/>
          </w:tcPr>
          <w:p w:rsidR="001B34D7"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Фестивальной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Красной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Краснодарской</w:t>
            </w:r>
          </w:p>
        </w:tc>
        <w:tc>
          <w:tcPr>
            <w:tcW w:w="2052" w:type="dxa"/>
            <w:shd w:val="clear" w:color="auto" w:fill="EAF1DD" w:themeFill="accent3" w:themeFillTint="33"/>
          </w:tcPr>
          <w:p w:rsidR="001B34D7" w:rsidRDefault="001B34D7" w:rsidP="001B34D7">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1B34D7" w:rsidRPr="00786806" w:rsidRDefault="001B34D7" w:rsidP="001B34D7">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1B34D7" w:rsidRPr="00786806" w:rsidRDefault="001B34D7" w:rsidP="001B34D7">
            <w:pPr>
              <w:jc w:val="center"/>
              <w:rPr>
                <w:rFonts w:ascii="Times New Roman" w:hAnsi="Times New Roman"/>
                <w:bCs/>
                <w:sz w:val="26"/>
                <w:szCs w:val="26"/>
              </w:rPr>
            </w:pPr>
            <w:r>
              <w:rPr>
                <w:rFonts w:ascii="Times New Roman" w:hAnsi="Times New Roman"/>
                <w:bCs/>
                <w:sz w:val="26"/>
                <w:szCs w:val="26"/>
              </w:rPr>
              <w:t>244</w:t>
            </w:r>
          </w:p>
        </w:tc>
        <w:tc>
          <w:tcPr>
            <w:tcW w:w="1438" w:type="dxa"/>
            <w:shd w:val="clear" w:color="auto" w:fill="EAF1DD" w:themeFill="accent3" w:themeFillTint="33"/>
            <w:vAlign w:val="center"/>
          </w:tcPr>
          <w:p w:rsidR="001B34D7" w:rsidRDefault="00621E59"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2027</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1.41</w:t>
            </w:r>
          </w:p>
        </w:tc>
        <w:tc>
          <w:tcPr>
            <w:tcW w:w="2577" w:type="dxa"/>
            <w:shd w:val="clear" w:color="auto" w:fill="EAF1DD" w:themeFill="accent3" w:themeFillTint="33"/>
            <w:vAlign w:val="bottom"/>
          </w:tcPr>
          <w:p w:rsidR="001B34D7" w:rsidRPr="00786806" w:rsidRDefault="001B34D7" w:rsidP="001B34D7">
            <w:pPr>
              <w:rPr>
                <w:rFonts w:ascii="Times New Roman" w:hAnsi="Times New Roman"/>
                <w:color w:val="000000"/>
                <w:sz w:val="26"/>
                <w:szCs w:val="26"/>
              </w:rPr>
            </w:pPr>
            <w:r w:rsidRPr="00F1617D">
              <w:rPr>
                <w:rFonts w:ascii="Times New Roman" w:hAnsi="Times New Roman"/>
                <w:color w:val="000000"/>
                <w:sz w:val="26"/>
                <w:szCs w:val="26"/>
              </w:rPr>
              <w:t>По ул. </w:t>
            </w:r>
            <w:r>
              <w:rPr>
                <w:rFonts w:ascii="Times New Roman" w:hAnsi="Times New Roman"/>
                <w:color w:val="000000"/>
                <w:sz w:val="26"/>
                <w:szCs w:val="26"/>
              </w:rPr>
              <w:t>Фестивальной</w:t>
            </w:r>
            <w:r w:rsidRPr="00F1617D">
              <w:rPr>
                <w:rFonts w:ascii="Times New Roman" w:hAnsi="Times New Roman"/>
                <w:color w:val="000000"/>
                <w:sz w:val="26"/>
                <w:szCs w:val="26"/>
              </w:rPr>
              <w:t xml:space="preserve"> от ул. </w:t>
            </w:r>
            <w:r>
              <w:rPr>
                <w:rFonts w:ascii="Times New Roman" w:hAnsi="Times New Roman"/>
                <w:color w:val="000000"/>
                <w:sz w:val="26"/>
                <w:szCs w:val="26"/>
              </w:rPr>
              <w:t>Комсомольской</w:t>
            </w:r>
            <w:r w:rsidRPr="00F1617D">
              <w:rPr>
                <w:rFonts w:ascii="Times New Roman" w:hAnsi="Times New Roman"/>
                <w:color w:val="000000"/>
                <w:sz w:val="26"/>
                <w:szCs w:val="26"/>
              </w:rPr>
              <w:t xml:space="preserve"> до ул. </w:t>
            </w:r>
            <w:r>
              <w:rPr>
                <w:rFonts w:ascii="Times New Roman" w:hAnsi="Times New Roman"/>
                <w:color w:val="000000"/>
                <w:sz w:val="26"/>
                <w:szCs w:val="26"/>
              </w:rPr>
              <w:t>Молодежной</w:t>
            </w:r>
          </w:p>
        </w:tc>
        <w:tc>
          <w:tcPr>
            <w:tcW w:w="2052" w:type="dxa"/>
            <w:shd w:val="clear" w:color="auto" w:fill="EAF1DD" w:themeFill="accent3" w:themeFillTint="33"/>
          </w:tcPr>
          <w:p w:rsidR="001B34D7" w:rsidRDefault="001B34D7" w:rsidP="001B34D7">
            <w:pPr>
              <w:jc w:val="center"/>
            </w:pPr>
            <w:r w:rsidRPr="00BF747F">
              <w:rPr>
                <w:rFonts w:ascii="Times New Roman" w:hAnsi="Times New Roman"/>
                <w:color w:val="000000"/>
                <w:sz w:val="26"/>
                <w:szCs w:val="26"/>
              </w:rPr>
              <w:t>п/э</w:t>
            </w:r>
          </w:p>
        </w:tc>
        <w:tc>
          <w:tcPr>
            <w:tcW w:w="1465" w:type="dxa"/>
            <w:shd w:val="clear" w:color="auto" w:fill="EAF1DD" w:themeFill="accent3" w:themeFillTint="33"/>
            <w:vAlign w:val="bottom"/>
          </w:tcPr>
          <w:p w:rsidR="001B34D7" w:rsidRPr="00786806" w:rsidRDefault="001B34D7" w:rsidP="001B34D7">
            <w:pPr>
              <w:jc w:val="center"/>
              <w:rPr>
                <w:rFonts w:ascii="Times New Roman" w:hAnsi="Times New Roman"/>
                <w:color w:val="000000"/>
                <w:sz w:val="26"/>
                <w:szCs w:val="26"/>
              </w:rPr>
            </w:pPr>
            <w:r>
              <w:rPr>
                <w:rFonts w:ascii="Times New Roman" w:hAnsi="Times New Roman"/>
                <w:color w:val="000000"/>
                <w:sz w:val="26"/>
                <w:szCs w:val="26"/>
              </w:rPr>
              <w:t>63</w:t>
            </w:r>
          </w:p>
        </w:tc>
        <w:tc>
          <w:tcPr>
            <w:tcW w:w="2051" w:type="dxa"/>
            <w:shd w:val="clear" w:color="auto" w:fill="EAF1DD" w:themeFill="accent3" w:themeFillTint="33"/>
            <w:vAlign w:val="bottom"/>
          </w:tcPr>
          <w:p w:rsidR="001B34D7" w:rsidRPr="00786806" w:rsidRDefault="001B34D7" w:rsidP="001B34D7">
            <w:pPr>
              <w:jc w:val="center"/>
              <w:rPr>
                <w:rFonts w:ascii="Times New Roman" w:hAnsi="Times New Roman"/>
                <w:bCs/>
                <w:sz w:val="26"/>
                <w:szCs w:val="26"/>
              </w:rPr>
            </w:pPr>
            <w:r>
              <w:rPr>
                <w:rFonts w:ascii="Times New Roman" w:hAnsi="Times New Roman"/>
                <w:bCs/>
                <w:sz w:val="26"/>
                <w:szCs w:val="26"/>
              </w:rPr>
              <w:t>237</w:t>
            </w:r>
          </w:p>
        </w:tc>
        <w:tc>
          <w:tcPr>
            <w:tcW w:w="1438" w:type="dxa"/>
            <w:shd w:val="clear" w:color="auto" w:fill="EAF1DD" w:themeFill="accent3" w:themeFillTint="33"/>
            <w:vAlign w:val="center"/>
          </w:tcPr>
          <w:p w:rsidR="001B34D7" w:rsidRDefault="00621E59"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2027</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w:t>
            </w:r>
          </w:p>
        </w:tc>
        <w:tc>
          <w:tcPr>
            <w:tcW w:w="9583" w:type="dxa"/>
            <w:gridSpan w:val="5"/>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Строительство, реконструкция артезианских скважин</w:t>
            </w:r>
          </w:p>
        </w:tc>
      </w:tr>
      <w:tr w:rsidR="001B34D7" w:rsidRPr="00811B9E" w:rsidTr="000F108D">
        <w:trPr>
          <w:trHeight w:val="570"/>
        </w:trPr>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2.1</w:t>
            </w:r>
          </w:p>
        </w:tc>
        <w:tc>
          <w:tcPr>
            <w:tcW w:w="2577" w:type="dxa"/>
            <w:shd w:val="clear" w:color="auto" w:fill="EAF1DD" w:themeFill="accent3" w:themeFillTint="33"/>
          </w:tcPr>
          <w:p w:rsidR="001B34D7" w:rsidRDefault="001B34D7" w:rsidP="001B34D7">
            <w:pPr>
              <w:overflowPunct w:val="0"/>
              <w:autoSpaceDE w:val="0"/>
              <w:autoSpaceDN w:val="0"/>
              <w:adjustRightInd w:val="0"/>
              <w:spacing w:line="240" w:lineRule="auto"/>
              <w:ind w:right="-101"/>
              <w:textAlignment w:val="baseline"/>
              <w:rPr>
                <w:rFonts w:ascii="Times New Roman" w:hAnsi="Times New Roman"/>
                <w:sz w:val="24"/>
                <w:szCs w:val="24"/>
                <w:lang w:eastAsia="ar-SA"/>
              </w:rPr>
            </w:pPr>
            <w:r>
              <w:rPr>
                <w:rFonts w:ascii="Times New Roman" w:hAnsi="Times New Roman"/>
                <w:sz w:val="24"/>
                <w:szCs w:val="24"/>
                <w:lang w:eastAsia="ar-SA"/>
              </w:rPr>
              <w:t>Реконструкция артезианской скважины</w:t>
            </w:r>
            <w:r w:rsidRPr="008F1326">
              <w:rPr>
                <w:rFonts w:ascii="Times New Roman" w:hAnsi="Times New Roman"/>
                <w:sz w:val="24"/>
                <w:szCs w:val="24"/>
                <w:lang w:eastAsia="ar-SA"/>
              </w:rPr>
              <w:t xml:space="preserve">Южная часть </w:t>
            </w:r>
            <w:r w:rsidRPr="008F1326">
              <w:rPr>
                <w:rFonts w:ascii="Times New Roman" w:hAnsi="Times New Roman"/>
                <w:sz w:val="24"/>
                <w:szCs w:val="24"/>
                <w:lang w:eastAsia="ar-SA"/>
              </w:rPr>
              <w:lastRenderedPageBreak/>
              <w:t>хутора, в створе с ул. Крайней</w:t>
            </w:r>
          </w:p>
        </w:tc>
        <w:tc>
          <w:tcPr>
            <w:tcW w:w="2052" w:type="dxa"/>
            <w:shd w:val="clear" w:color="auto" w:fill="EAF1DD" w:themeFill="accent3" w:themeFillTint="33"/>
          </w:tcPr>
          <w:p w:rsidR="001B34D7" w:rsidRPr="001335B7" w:rsidRDefault="001B34D7" w:rsidP="001B34D7">
            <w:pPr>
              <w:overflowPunct w:val="0"/>
              <w:autoSpaceDE w:val="0"/>
              <w:autoSpaceDN w:val="0"/>
              <w:adjustRightInd w:val="0"/>
              <w:spacing w:after="0" w:line="240" w:lineRule="auto"/>
              <w:jc w:val="center"/>
              <w:textAlignment w:val="baseline"/>
              <w:rPr>
                <w:rFonts w:asciiTheme="minorHAnsi" w:eastAsia="Times New Roman" w:hAnsiTheme="minorHAnsi"/>
                <w:lang w:eastAsia="ru-RU"/>
              </w:rPr>
            </w:pPr>
            <w:r w:rsidRPr="009A2FF7">
              <w:rPr>
                <w:sz w:val="24"/>
                <w:szCs w:val="24"/>
              </w:rPr>
              <w:lastRenderedPageBreak/>
              <w:t xml:space="preserve">№ </w:t>
            </w:r>
            <w:r w:rsidRPr="008F1326">
              <w:rPr>
                <w:color w:val="000000"/>
                <w:sz w:val="24"/>
                <w:szCs w:val="24"/>
                <w:lang w:eastAsia="ar-SA"/>
              </w:rPr>
              <w:t>78831</w:t>
            </w:r>
          </w:p>
        </w:tc>
        <w:tc>
          <w:tcPr>
            <w:tcW w:w="1465" w:type="dxa"/>
            <w:shd w:val="clear" w:color="auto" w:fill="EAF1DD" w:themeFill="accent3" w:themeFillTint="33"/>
          </w:tcPr>
          <w:p w:rsidR="001B34D7" w:rsidRPr="001335B7" w:rsidRDefault="001B34D7" w:rsidP="001B34D7">
            <w:pPr>
              <w:overflowPunct w:val="0"/>
              <w:autoSpaceDE w:val="0"/>
              <w:autoSpaceDN w:val="0"/>
              <w:adjustRightInd w:val="0"/>
              <w:spacing w:after="0" w:line="240" w:lineRule="auto"/>
              <w:jc w:val="center"/>
              <w:textAlignment w:val="baseline"/>
              <w:rPr>
                <w:rFonts w:asciiTheme="minorHAnsi" w:eastAsia="Times New Roman" w:hAnsiTheme="minorHAnsi"/>
                <w:lang w:eastAsia="ru-RU"/>
              </w:rPr>
            </w:pPr>
          </w:p>
        </w:tc>
        <w:tc>
          <w:tcPr>
            <w:tcW w:w="2051" w:type="dxa"/>
            <w:shd w:val="clear" w:color="auto" w:fill="EAF1DD" w:themeFill="accent3" w:themeFillTint="33"/>
          </w:tcPr>
          <w:p w:rsidR="001B34D7" w:rsidRPr="001335B7" w:rsidRDefault="001B34D7" w:rsidP="001B34D7">
            <w:pPr>
              <w:overflowPunct w:val="0"/>
              <w:autoSpaceDE w:val="0"/>
              <w:autoSpaceDN w:val="0"/>
              <w:adjustRightInd w:val="0"/>
              <w:spacing w:after="0" w:line="240" w:lineRule="auto"/>
              <w:jc w:val="center"/>
              <w:textAlignment w:val="baseline"/>
              <w:rPr>
                <w:rFonts w:asciiTheme="minorHAnsi" w:eastAsia="Times New Roman" w:hAnsiTheme="minorHAnsi"/>
                <w:lang w:eastAsia="ru-RU"/>
              </w:rPr>
            </w:pPr>
          </w:p>
        </w:tc>
        <w:tc>
          <w:tcPr>
            <w:tcW w:w="1438" w:type="dxa"/>
            <w:shd w:val="clear" w:color="auto" w:fill="EAF1DD" w:themeFill="accent3" w:themeFillTint="33"/>
            <w:vAlign w:val="center"/>
          </w:tcPr>
          <w:p w:rsidR="001B34D7" w:rsidRDefault="001B34D7" w:rsidP="00621E59">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w:t>
            </w:r>
            <w:r w:rsidR="00621E59">
              <w:rPr>
                <w:rFonts w:ascii="Times New Roman" w:eastAsia="Times New Roman" w:hAnsi="Times New Roman"/>
                <w:spacing w:val="2"/>
                <w:sz w:val="24"/>
                <w:szCs w:val="24"/>
                <w:lang w:eastAsia="ru-RU"/>
              </w:rPr>
              <w:t>25</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2.2</w:t>
            </w:r>
          </w:p>
        </w:tc>
        <w:tc>
          <w:tcPr>
            <w:tcW w:w="2577" w:type="dxa"/>
            <w:shd w:val="clear" w:color="auto" w:fill="EAF1DD" w:themeFill="accent3" w:themeFillTint="33"/>
          </w:tcPr>
          <w:p w:rsidR="001B34D7" w:rsidRPr="008F1326" w:rsidRDefault="001B34D7" w:rsidP="001B34D7">
            <w:pPr>
              <w:overflowPunct w:val="0"/>
              <w:autoSpaceDE w:val="0"/>
              <w:autoSpaceDN w:val="0"/>
              <w:adjustRightInd w:val="0"/>
              <w:spacing w:line="240" w:lineRule="auto"/>
              <w:ind w:right="-101"/>
              <w:textAlignment w:val="baseline"/>
              <w:rPr>
                <w:rFonts w:ascii="Times New Roman" w:hAnsi="Times New Roman"/>
                <w:sz w:val="24"/>
                <w:szCs w:val="24"/>
                <w:lang w:eastAsia="ar-SA"/>
              </w:rPr>
            </w:pPr>
            <w:r>
              <w:rPr>
                <w:rFonts w:ascii="Times New Roman" w:hAnsi="Times New Roman"/>
                <w:sz w:val="24"/>
                <w:szCs w:val="24"/>
                <w:lang w:eastAsia="ar-SA"/>
              </w:rPr>
              <w:t>Реконструкция артезианской скважины</w:t>
            </w:r>
            <w:r w:rsidRPr="008F1326">
              <w:rPr>
                <w:rFonts w:ascii="Times New Roman" w:hAnsi="Times New Roman"/>
                <w:sz w:val="24"/>
                <w:szCs w:val="24"/>
                <w:lang w:eastAsia="ar-SA"/>
              </w:rPr>
              <w:t xml:space="preserve">Южная часть х. </w:t>
            </w:r>
            <w:proofErr w:type="spellStart"/>
            <w:r w:rsidRPr="008F1326">
              <w:rPr>
                <w:rFonts w:ascii="Times New Roman" w:hAnsi="Times New Roman"/>
                <w:sz w:val="24"/>
                <w:szCs w:val="24"/>
                <w:lang w:eastAsia="ar-SA"/>
              </w:rPr>
              <w:t>Шапарской</w:t>
            </w:r>
            <w:proofErr w:type="spellEnd"/>
          </w:p>
        </w:tc>
        <w:tc>
          <w:tcPr>
            <w:tcW w:w="2052" w:type="dxa"/>
            <w:shd w:val="clear" w:color="auto" w:fill="EAF1DD" w:themeFill="accent3" w:themeFillTint="33"/>
          </w:tcPr>
          <w:p w:rsidR="001B34D7" w:rsidRPr="001335B7" w:rsidRDefault="001B34D7" w:rsidP="001B34D7">
            <w:pPr>
              <w:overflowPunct w:val="0"/>
              <w:autoSpaceDE w:val="0"/>
              <w:autoSpaceDN w:val="0"/>
              <w:adjustRightInd w:val="0"/>
              <w:spacing w:after="0" w:line="240" w:lineRule="auto"/>
              <w:jc w:val="center"/>
              <w:textAlignment w:val="baseline"/>
              <w:rPr>
                <w:rFonts w:asciiTheme="minorHAnsi" w:eastAsia="Times New Roman" w:hAnsiTheme="minorHAnsi"/>
                <w:lang w:eastAsia="ru-RU"/>
              </w:rPr>
            </w:pPr>
            <w:r w:rsidRPr="009A2FF7">
              <w:rPr>
                <w:sz w:val="24"/>
                <w:szCs w:val="24"/>
              </w:rPr>
              <w:t xml:space="preserve">№ </w:t>
            </w:r>
            <w:r w:rsidRPr="008F1326">
              <w:rPr>
                <w:color w:val="000000"/>
                <w:sz w:val="24"/>
                <w:szCs w:val="24"/>
                <w:lang w:eastAsia="ar-SA"/>
              </w:rPr>
              <w:t>30133</w:t>
            </w:r>
          </w:p>
        </w:tc>
        <w:tc>
          <w:tcPr>
            <w:tcW w:w="1465" w:type="dxa"/>
            <w:shd w:val="clear" w:color="auto" w:fill="EAF1DD" w:themeFill="accent3" w:themeFillTint="33"/>
          </w:tcPr>
          <w:p w:rsidR="001B34D7" w:rsidRPr="001335B7" w:rsidRDefault="001B34D7" w:rsidP="001B34D7">
            <w:pPr>
              <w:overflowPunct w:val="0"/>
              <w:autoSpaceDE w:val="0"/>
              <w:autoSpaceDN w:val="0"/>
              <w:adjustRightInd w:val="0"/>
              <w:spacing w:after="0" w:line="240" w:lineRule="auto"/>
              <w:jc w:val="center"/>
              <w:textAlignment w:val="baseline"/>
              <w:rPr>
                <w:rFonts w:asciiTheme="minorHAnsi" w:eastAsia="Times New Roman" w:hAnsiTheme="minorHAnsi"/>
                <w:lang w:eastAsia="ru-RU"/>
              </w:rPr>
            </w:pPr>
          </w:p>
        </w:tc>
        <w:tc>
          <w:tcPr>
            <w:tcW w:w="2051" w:type="dxa"/>
            <w:shd w:val="clear" w:color="auto" w:fill="EAF1DD" w:themeFill="accent3" w:themeFillTint="33"/>
          </w:tcPr>
          <w:p w:rsidR="001B34D7" w:rsidRPr="001335B7" w:rsidRDefault="001B34D7" w:rsidP="001B34D7">
            <w:pPr>
              <w:overflowPunct w:val="0"/>
              <w:autoSpaceDE w:val="0"/>
              <w:autoSpaceDN w:val="0"/>
              <w:adjustRightInd w:val="0"/>
              <w:spacing w:after="0" w:line="240" w:lineRule="auto"/>
              <w:jc w:val="center"/>
              <w:textAlignment w:val="baseline"/>
              <w:rPr>
                <w:rFonts w:asciiTheme="minorHAnsi" w:eastAsia="Times New Roman" w:hAnsiTheme="minorHAnsi"/>
                <w:lang w:eastAsia="ru-RU"/>
              </w:rPr>
            </w:pPr>
          </w:p>
        </w:tc>
        <w:tc>
          <w:tcPr>
            <w:tcW w:w="1438" w:type="dxa"/>
            <w:shd w:val="clear" w:color="auto" w:fill="EAF1DD" w:themeFill="accent3" w:themeFillTint="33"/>
            <w:vAlign w:val="center"/>
          </w:tcPr>
          <w:p w:rsidR="001B34D7" w:rsidRDefault="001B34D7" w:rsidP="00621E59">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w:t>
            </w:r>
            <w:r w:rsidR="00621E59">
              <w:rPr>
                <w:rFonts w:ascii="Times New Roman" w:eastAsia="Times New Roman" w:hAnsi="Times New Roman"/>
                <w:spacing w:val="2"/>
                <w:sz w:val="24"/>
                <w:szCs w:val="24"/>
                <w:lang w:eastAsia="ru-RU"/>
              </w:rPr>
              <w:t>4</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w:t>
            </w:r>
          </w:p>
        </w:tc>
        <w:tc>
          <w:tcPr>
            <w:tcW w:w="2577" w:type="dxa"/>
            <w:shd w:val="clear" w:color="auto" w:fill="EAF1DD" w:themeFill="accent3" w:themeFillTint="33"/>
          </w:tcPr>
          <w:p w:rsidR="001B34D7" w:rsidRDefault="001B34D7" w:rsidP="001B34D7">
            <w:pPr>
              <w:overflowPunct w:val="0"/>
              <w:autoSpaceDE w:val="0"/>
              <w:autoSpaceDN w:val="0"/>
              <w:adjustRightInd w:val="0"/>
              <w:spacing w:line="240" w:lineRule="auto"/>
              <w:ind w:right="-101"/>
              <w:textAlignment w:val="baseline"/>
              <w:rPr>
                <w:rFonts w:ascii="Times New Roman" w:hAnsi="Times New Roman"/>
                <w:sz w:val="24"/>
                <w:szCs w:val="24"/>
                <w:lang w:eastAsia="ar-SA"/>
              </w:rPr>
            </w:pPr>
            <w:r>
              <w:rPr>
                <w:rFonts w:ascii="Times New Roman" w:hAnsi="Times New Roman"/>
                <w:sz w:val="24"/>
                <w:szCs w:val="24"/>
                <w:lang w:eastAsia="ar-SA"/>
              </w:rPr>
              <w:t>Строительство артезианской скважины</w:t>
            </w:r>
          </w:p>
        </w:tc>
        <w:tc>
          <w:tcPr>
            <w:tcW w:w="2052"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Место определяется при проектировании</w:t>
            </w:r>
          </w:p>
        </w:tc>
        <w:tc>
          <w:tcPr>
            <w:tcW w:w="1465"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p>
        </w:tc>
        <w:tc>
          <w:tcPr>
            <w:tcW w:w="2051"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p>
        </w:tc>
        <w:tc>
          <w:tcPr>
            <w:tcW w:w="1438" w:type="dxa"/>
            <w:shd w:val="clear" w:color="auto" w:fill="EAF1DD" w:themeFill="accent3" w:themeFillTint="33"/>
            <w:vAlign w:val="center"/>
          </w:tcPr>
          <w:p w:rsidR="001B34D7" w:rsidRDefault="001B34D7" w:rsidP="00621E59">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w:t>
            </w:r>
            <w:r w:rsidR="00621E59">
              <w:rPr>
                <w:rFonts w:ascii="Times New Roman" w:eastAsia="Times New Roman" w:hAnsi="Times New Roman"/>
                <w:spacing w:val="2"/>
                <w:sz w:val="24"/>
                <w:szCs w:val="24"/>
                <w:lang w:eastAsia="ru-RU"/>
              </w:rPr>
              <w:t>7</w:t>
            </w:r>
            <w:bookmarkStart w:id="0" w:name="_GoBack"/>
            <w:bookmarkEnd w:id="0"/>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w:t>
            </w:r>
          </w:p>
        </w:tc>
        <w:tc>
          <w:tcPr>
            <w:tcW w:w="9583" w:type="dxa"/>
            <w:gridSpan w:val="5"/>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Реконструкция водонапорных башен</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3.1</w:t>
            </w:r>
          </w:p>
        </w:tc>
        <w:tc>
          <w:tcPr>
            <w:tcW w:w="2577" w:type="dxa"/>
            <w:shd w:val="clear" w:color="auto" w:fill="EAF1DD" w:themeFill="accent3" w:themeFillTint="33"/>
          </w:tcPr>
          <w:p w:rsidR="001B34D7" w:rsidRDefault="001B34D7" w:rsidP="001B34D7">
            <w:pPr>
              <w:overflowPunct w:val="0"/>
              <w:autoSpaceDE w:val="0"/>
              <w:autoSpaceDN w:val="0"/>
              <w:adjustRightInd w:val="0"/>
              <w:spacing w:line="240" w:lineRule="auto"/>
              <w:ind w:right="-101"/>
              <w:textAlignment w:val="baseline"/>
              <w:rPr>
                <w:rFonts w:ascii="Times New Roman" w:hAnsi="Times New Roman"/>
                <w:sz w:val="24"/>
                <w:szCs w:val="24"/>
                <w:lang w:eastAsia="ar-SA"/>
              </w:rPr>
            </w:pPr>
            <w:r>
              <w:rPr>
                <w:rFonts w:ascii="Times New Roman" w:hAnsi="Times New Roman"/>
                <w:sz w:val="24"/>
                <w:szCs w:val="24"/>
                <w:lang w:eastAsia="ar-SA"/>
              </w:rPr>
              <w:t>Реконструкция водонапорной башни</w:t>
            </w:r>
            <w:r w:rsidRPr="008F1326">
              <w:rPr>
                <w:rFonts w:ascii="Times New Roman" w:hAnsi="Times New Roman"/>
                <w:sz w:val="24"/>
                <w:szCs w:val="24"/>
                <w:lang w:eastAsia="ar-SA"/>
              </w:rPr>
              <w:t>южная часть хутора, в створе с ул. Крайней  (</w:t>
            </w:r>
            <w:proofErr w:type="spellStart"/>
            <w:proofErr w:type="gramStart"/>
            <w:r w:rsidRPr="008F1326">
              <w:rPr>
                <w:rFonts w:ascii="Times New Roman" w:hAnsi="Times New Roman"/>
                <w:sz w:val="24"/>
                <w:szCs w:val="24"/>
                <w:lang w:eastAsia="ar-SA"/>
              </w:rPr>
              <w:t>арт</w:t>
            </w:r>
            <w:proofErr w:type="spellEnd"/>
            <w:proofErr w:type="gramEnd"/>
            <w:r w:rsidRPr="008F1326">
              <w:rPr>
                <w:rFonts w:ascii="Times New Roman" w:hAnsi="Times New Roman"/>
                <w:sz w:val="24"/>
                <w:szCs w:val="24"/>
                <w:lang w:eastAsia="ar-SA"/>
              </w:rPr>
              <w:t>/</w:t>
            </w:r>
            <w:proofErr w:type="spellStart"/>
            <w:r w:rsidRPr="008F1326">
              <w:rPr>
                <w:rFonts w:ascii="Times New Roman" w:hAnsi="Times New Roman"/>
                <w:sz w:val="24"/>
                <w:szCs w:val="24"/>
                <w:lang w:eastAsia="ar-SA"/>
              </w:rPr>
              <w:t>скв</w:t>
            </w:r>
            <w:proofErr w:type="spellEnd"/>
            <w:r w:rsidRPr="008F1326">
              <w:rPr>
                <w:rFonts w:ascii="Times New Roman" w:hAnsi="Times New Roman"/>
                <w:sz w:val="24"/>
                <w:szCs w:val="24"/>
                <w:lang w:eastAsia="ar-SA"/>
              </w:rPr>
              <w:t xml:space="preserve"> №674Д)</w:t>
            </w:r>
          </w:p>
        </w:tc>
        <w:tc>
          <w:tcPr>
            <w:tcW w:w="2052"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p>
        </w:tc>
        <w:tc>
          <w:tcPr>
            <w:tcW w:w="1465"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p>
        </w:tc>
        <w:tc>
          <w:tcPr>
            <w:tcW w:w="2051"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30 м³</w:t>
            </w:r>
          </w:p>
        </w:tc>
        <w:tc>
          <w:tcPr>
            <w:tcW w:w="1438"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2022</w:t>
            </w:r>
          </w:p>
        </w:tc>
      </w:tr>
      <w:tr w:rsidR="001B34D7" w:rsidRPr="00811B9E" w:rsidTr="000F108D">
        <w:tc>
          <w:tcPr>
            <w:tcW w:w="753"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3.2</w:t>
            </w:r>
          </w:p>
        </w:tc>
        <w:tc>
          <w:tcPr>
            <w:tcW w:w="2577" w:type="dxa"/>
            <w:shd w:val="clear" w:color="auto" w:fill="EAF1DD" w:themeFill="accent3" w:themeFillTint="33"/>
          </w:tcPr>
          <w:p w:rsidR="001B34D7" w:rsidRDefault="001B34D7" w:rsidP="001B34D7">
            <w:pPr>
              <w:overflowPunct w:val="0"/>
              <w:autoSpaceDE w:val="0"/>
              <w:autoSpaceDN w:val="0"/>
              <w:adjustRightInd w:val="0"/>
              <w:spacing w:line="240" w:lineRule="auto"/>
              <w:ind w:right="-101"/>
              <w:textAlignment w:val="baseline"/>
              <w:rPr>
                <w:rFonts w:ascii="Times New Roman" w:hAnsi="Times New Roman"/>
                <w:sz w:val="24"/>
                <w:szCs w:val="24"/>
                <w:lang w:eastAsia="ar-SA"/>
              </w:rPr>
            </w:pPr>
            <w:r>
              <w:rPr>
                <w:rFonts w:ascii="Times New Roman" w:hAnsi="Times New Roman"/>
                <w:sz w:val="24"/>
                <w:szCs w:val="24"/>
                <w:lang w:eastAsia="ar-SA"/>
              </w:rPr>
              <w:t xml:space="preserve">Реконструкция водонапорной </w:t>
            </w:r>
            <w:proofErr w:type="spellStart"/>
            <w:r>
              <w:rPr>
                <w:rFonts w:ascii="Times New Roman" w:hAnsi="Times New Roman"/>
                <w:sz w:val="24"/>
                <w:szCs w:val="24"/>
                <w:lang w:eastAsia="ar-SA"/>
              </w:rPr>
              <w:t>башни</w:t>
            </w:r>
            <w:r w:rsidRPr="008F1326">
              <w:rPr>
                <w:rFonts w:ascii="Times New Roman" w:hAnsi="Times New Roman"/>
                <w:sz w:val="24"/>
                <w:szCs w:val="24"/>
                <w:lang w:eastAsia="ar-SA"/>
              </w:rPr>
              <w:t>южная</w:t>
            </w:r>
            <w:proofErr w:type="spellEnd"/>
            <w:r w:rsidRPr="008F1326">
              <w:rPr>
                <w:rFonts w:ascii="Times New Roman" w:hAnsi="Times New Roman"/>
                <w:sz w:val="24"/>
                <w:szCs w:val="24"/>
                <w:lang w:eastAsia="ar-SA"/>
              </w:rPr>
              <w:t xml:space="preserve"> часть хутора </w:t>
            </w:r>
            <w:proofErr w:type="spellStart"/>
            <w:r w:rsidRPr="008F1326">
              <w:rPr>
                <w:rFonts w:ascii="Times New Roman" w:hAnsi="Times New Roman"/>
                <w:sz w:val="24"/>
                <w:szCs w:val="24"/>
                <w:lang w:eastAsia="ar-SA"/>
              </w:rPr>
              <w:t>Шапарской</w:t>
            </w:r>
            <w:proofErr w:type="spellEnd"/>
          </w:p>
        </w:tc>
        <w:tc>
          <w:tcPr>
            <w:tcW w:w="2052"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p>
        </w:tc>
        <w:tc>
          <w:tcPr>
            <w:tcW w:w="1465"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p>
        </w:tc>
        <w:tc>
          <w:tcPr>
            <w:tcW w:w="2051" w:type="dxa"/>
            <w:shd w:val="clear" w:color="auto" w:fill="EAF1DD" w:themeFill="accent3" w:themeFillTint="33"/>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25м</w:t>
            </w:r>
          </w:p>
        </w:tc>
        <w:tc>
          <w:tcPr>
            <w:tcW w:w="1438" w:type="dxa"/>
            <w:shd w:val="clear" w:color="auto" w:fill="EAF1DD" w:themeFill="accent3" w:themeFillTint="33"/>
            <w:vAlign w:val="center"/>
          </w:tcPr>
          <w:p w:rsidR="001B34D7" w:rsidRDefault="001B34D7" w:rsidP="001B34D7">
            <w:pPr>
              <w:tabs>
                <w:tab w:val="left" w:pos="2895"/>
              </w:tabs>
              <w:spacing w:after="0" w:line="360" w:lineRule="auto"/>
              <w:jc w:val="center"/>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2021</w:t>
            </w:r>
          </w:p>
        </w:tc>
      </w:tr>
    </w:tbl>
    <w:p w:rsidR="0066030E" w:rsidRDefault="0066030E" w:rsidP="0001551E">
      <w:pPr>
        <w:shd w:val="clear" w:color="auto" w:fill="FFFFFF"/>
        <w:spacing w:after="0" w:line="315" w:lineRule="atLeast"/>
        <w:textAlignment w:val="baseline"/>
        <w:rPr>
          <w:rFonts w:ascii="Times New Roman" w:eastAsia="Times New Roman" w:hAnsi="Times New Roman"/>
          <w:color w:val="2D2D2D"/>
          <w:spacing w:val="2"/>
          <w:sz w:val="28"/>
          <w:szCs w:val="28"/>
          <w:lang w:eastAsia="ru-RU"/>
        </w:rPr>
      </w:pPr>
    </w:p>
    <w:p w:rsidR="0066030E" w:rsidRPr="0066030E" w:rsidRDefault="0066030E" w:rsidP="0001551E">
      <w:pPr>
        <w:shd w:val="clear" w:color="auto" w:fill="FFFFFF"/>
        <w:spacing w:after="0" w:line="315" w:lineRule="atLeast"/>
        <w:textAlignment w:val="baseline"/>
        <w:rPr>
          <w:rFonts w:ascii="Times New Roman" w:eastAsia="Times New Roman" w:hAnsi="Times New Roman"/>
          <w:color w:val="2D2D2D"/>
          <w:spacing w:val="2"/>
          <w:sz w:val="28"/>
          <w:szCs w:val="28"/>
          <w:lang w:eastAsia="ru-RU"/>
        </w:rPr>
      </w:pPr>
    </w:p>
    <w:p w:rsidR="00CB39AA" w:rsidRPr="00BF768B" w:rsidRDefault="00E22DF8" w:rsidP="0001551E">
      <w:pPr>
        <w:pStyle w:val="a9"/>
        <w:numPr>
          <w:ilvl w:val="2"/>
          <w:numId w:val="5"/>
        </w:numPr>
        <w:autoSpaceDE w:val="0"/>
        <w:autoSpaceDN w:val="0"/>
        <w:adjustRightInd w:val="0"/>
        <w:spacing w:line="240" w:lineRule="auto"/>
        <w:jc w:val="center"/>
        <w:rPr>
          <w:rFonts w:ascii="Times New Roman" w:hAnsi="Times New Roman"/>
          <w:b/>
          <w:bCs/>
          <w:i/>
          <w:sz w:val="28"/>
          <w:szCs w:val="28"/>
          <w:lang w:eastAsia="ru-RU"/>
        </w:rPr>
      </w:pPr>
      <w:r w:rsidRPr="00BF768B">
        <w:rPr>
          <w:rFonts w:ascii="Times New Roman" w:hAnsi="Times New Roman"/>
          <w:b/>
          <w:bCs/>
          <w:i/>
          <w:sz w:val="28"/>
          <w:szCs w:val="28"/>
          <w:lang w:eastAsia="ru-RU"/>
        </w:rPr>
        <w:t>Технические обоснования основных мероприятий</w:t>
      </w:r>
      <w:r w:rsidR="009E0A95" w:rsidRPr="00BF768B">
        <w:rPr>
          <w:rFonts w:ascii="Times New Roman" w:hAnsi="Times New Roman"/>
          <w:b/>
          <w:bCs/>
          <w:i/>
          <w:sz w:val="28"/>
          <w:szCs w:val="28"/>
          <w:lang w:eastAsia="ru-RU"/>
        </w:rPr>
        <w:t xml:space="preserve">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w:t>
      </w:r>
      <w:r w:rsidR="0001551E" w:rsidRPr="00BF768B">
        <w:rPr>
          <w:rFonts w:ascii="Times New Roman" w:hAnsi="Times New Roman"/>
          <w:b/>
          <w:bCs/>
          <w:i/>
          <w:sz w:val="28"/>
          <w:szCs w:val="28"/>
          <w:lang w:eastAsia="ru-RU"/>
        </w:rPr>
        <w:t>мотренных  схемой водоснабжения</w:t>
      </w:r>
    </w:p>
    <w:p w:rsidR="004541B1" w:rsidRDefault="004541B1" w:rsidP="004541B1">
      <w:pPr>
        <w:autoSpaceDE w:val="0"/>
        <w:autoSpaceDN w:val="0"/>
        <w:adjustRightInd w:val="0"/>
        <w:spacing w:after="0" w:line="360" w:lineRule="auto"/>
        <w:ind w:firstLine="851"/>
        <w:contextualSpacing/>
        <w:jc w:val="both"/>
        <w:rPr>
          <w:rFonts w:ascii="Times New Roman" w:hAnsi="Times New Roman"/>
          <w:color w:val="000000" w:themeColor="text1"/>
          <w:spacing w:val="2"/>
          <w:sz w:val="28"/>
          <w:szCs w:val="28"/>
          <w:shd w:val="clear" w:color="auto" w:fill="FFFFFF"/>
        </w:rPr>
      </w:pPr>
      <w:r w:rsidRPr="00BF768B">
        <w:rPr>
          <w:rFonts w:ascii="Times New Roman" w:hAnsi="Times New Roman"/>
          <w:color w:val="000000" w:themeColor="text1"/>
          <w:spacing w:val="2"/>
          <w:sz w:val="28"/>
          <w:szCs w:val="28"/>
          <w:shd w:val="clear" w:color="auto" w:fill="FFFFFF"/>
        </w:rPr>
        <w:t xml:space="preserve">Основными техническими и </w:t>
      </w:r>
      <w:proofErr w:type="gramStart"/>
      <w:r w:rsidRPr="00BF768B">
        <w:rPr>
          <w:rFonts w:ascii="Times New Roman" w:hAnsi="Times New Roman"/>
          <w:color w:val="000000" w:themeColor="text1"/>
          <w:spacing w:val="2"/>
          <w:sz w:val="28"/>
          <w:szCs w:val="28"/>
          <w:shd w:val="clear" w:color="auto" w:fill="FFFFFF"/>
        </w:rPr>
        <w:t>технологическими проблемами, возникающими при водос</w:t>
      </w:r>
      <w:r w:rsidRPr="00FF5151">
        <w:rPr>
          <w:rFonts w:ascii="Times New Roman" w:hAnsi="Times New Roman"/>
          <w:color w:val="000000" w:themeColor="text1"/>
          <w:spacing w:val="2"/>
          <w:sz w:val="28"/>
          <w:szCs w:val="28"/>
          <w:shd w:val="clear" w:color="auto" w:fill="FFFFFF"/>
        </w:rPr>
        <w:t xml:space="preserve">набжении </w:t>
      </w:r>
      <w:proofErr w:type="spellStart"/>
      <w:r w:rsidR="00B134C5">
        <w:rPr>
          <w:rFonts w:ascii="Times New Roman" w:hAnsi="Times New Roman"/>
          <w:sz w:val="28"/>
          <w:szCs w:val="28"/>
        </w:rPr>
        <w:t>Коржевского</w:t>
      </w:r>
      <w:r w:rsidRPr="00FF5151">
        <w:rPr>
          <w:rFonts w:ascii="Times New Roman" w:hAnsi="Times New Roman"/>
          <w:color w:val="000000" w:themeColor="text1"/>
          <w:spacing w:val="2"/>
          <w:sz w:val="28"/>
          <w:szCs w:val="28"/>
          <w:shd w:val="clear" w:color="auto" w:fill="FFFFFF"/>
        </w:rPr>
        <w:t>сельского</w:t>
      </w:r>
      <w:proofErr w:type="spellEnd"/>
      <w:r w:rsidRPr="00FF5151">
        <w:rPr>
          <w:rFonts w:ascii="Times New Roman" w:hAnsi="Times New Roman"/>
          <w:color w:val="000000" w:themeColor="text1"/>
          <w:spacing w:val="2"/>
          <w:sz w:val="28"/>
          <w:szCs w:val="28"/>
          <w:shd w:val="clear" w:color="auto" w:fill="FFFFFF"/>
        </w:rPr>
        <w:t xml:space="preserve"> поселения  являются</w:t>
      </w:r>
      <w:proofErr w:type="gramEnd"/>
      <w:r w:rsidRPr="00FF5151">
        <w:rPr>
          <w:rFonts w:ascii="Times New Roman" w:hAnsi="Times New Roman"/>
          <w:color w:val="000000" w:themeColor="text1"/>
          <w:spacing w:val="2"/>
          <w:sz w:val="28"/>
          <w:szCs w:val="28"/>
          <w:shd w:val="clear" w:color="auto" w:fill="FFFFFF"/>
        </w:rPr>
        <w:t xml:space="preserve"> - высокий износ </w:t>
      </w:r>
      <w:r>
        <w:rPr>
          <w:rFonts w:ascii="Times New Roman" w:hAnsi="Times New Roman"/>
          <w:color w:val="000000" w:themeColor="text1"/>
          <w:spacing w:val="2"/>
          <w:sz w:val="28"/>
          <w:szCs w:val="28"/>
          <w:shd w:val="clear" w:color="auto" w:fill="FFFFFF"/>
        </w:rPr>
        <w:t>водопроводной сети</w:t>
      </w:r>
      <w:r w:rsidR="0011187A">
        <w:rPr>
          <w:rFonts w:ascii="Times New Roman" w:hAnsi="Times New Roman"/>
          <w:color w:val="000000" w:themeColor="text1"/>
          <w:spacing w:val="2"/>
          <w:sz w:val="28"/>
          <w:szCs w:val="28"/>
          <w:shd w:val="clear" w:color="auto" w:fill="FFFFFF"/>
        </w:rPr>
        <w:t>, артезианских скважин</w:t>
      </w:r>
      <w:r w:rsidRPr="002B6139">
        <w:rPr>
          <w:rFonts w:ascii="Times New Roman" w:hAnsi="Times New Roman"/>
          <w:color w:val="000000" w:themeColor="text1"/>
          <w:spacing w:val="2"/>
          <w:sz w:val="28"/>
          <w:szCs w:val="28"/>
          <w:shd w:val="clear" w:color="auto" w:fill="FFFFFF"/>
        </w:rPr>
        <w:t>.</w:t>
      </w:r>
    </w:p>
    <w:p w:rsidR="004541B1" w:rsidRDefault="004541B1" w:rsidP="004541B1">
      <w:pPr>
        <w:autoSpaceDE w:val="0"/>
        <w:autoSpaceDN w:val="0"/>
        <w:adjustRightInd w:val="0"/>
        <w:spacing w:after="0" w:line="360" w:lineRule="auto"/>
        <w:ind w:firstLine="851"/>
        <w:contextualSpacing/>
        <w:jc w:val="both"/>
        <w:rPr>
          <w:rFonts w:ascii="Times New Roman" w:hAnsi="Times New Roman"/>
          <w:color w:val="000000" w:themeColor="text1"/>
          <w:spacing w:val="2"/>
          <w:sz w:val="28"/>
          <w:szCs w:val="28"/>
          <w:shd w:val="clear" w:color="auto" w:fill="FFFFFF"/>
        </w:rPr>
      </w:pPr>
      <w:r>
        <w:rPr>
          <w:rFonts w:ascii="Times New Roman" w:hAnsi="Times New Roman"/>
          <w:color w:val="000000" w:themeColor="text1"/>
          <w:spacing w:val="2"/>
          <w:sz w:val="28"/>
          <w:szCs w:val="28"/>
          <w:shd w:val="clear" w:color="auto" w:fill="FFFFFF"/>
        </w:rPr>
        <w:t xml:space="preserve">С целью поддержания  </w:t>
      </w:r>
      <w:r w:rsidR="00BF768B">
        <w:rPr>
          <w:rFonts w:ascii="Times New Roman" w:hAnsi="Times New Roman"/>
          <w:color w:val="000000" w:themeColor="text1"/>
          <w:spacing w:val="2"/>
          <w:sz w:val="28"/>
          <w:szCs w:val="28"/>
          <w:shd w:val="clear" w:color="auto" w:fill="FFFFFF"/>
        </w:rPr>
        <w:t xml:space="preserve">водопроводной сети </w:t>
      </w:r>
      <w:r>
        <w:rPr>
          <w:rFonts w:ascii="Times New Roman" w:hAnsi="Times New Roman"/>
          <w:color w:val="000000" w:themeColor="text1"/>
          <w:spacing w:val="2"/>
          <w:sz w:val="28"/>
          <w:szCs w:val="28"/>
          <w:shd w:val="clear" w:color="auto" w:fill="FFFFFF"/>
        </w:rPr>
        <w:t xml:space="preserve">в надлежащем  состоянии  и обеспечения населения  питьевой водой  необходимого качества и в необходимом объеме в рассматриваемом периоде до </w:t>
      </w:r>
      <w:r w:rsidR="00B134C5">
        <w:rPr>
          <w:rFonts w:ascii="Times New Roman" w:hAnsi="Times New Roman"/>
          <w:color w:val="000000" w:themeColor="text1"/>
          <w:spacing w:val="2"/>
          <w:sz w:val="28"/>
          <w:szCs w:val="28"/>
          <w:shd w:val="clear" w:color="auto" w:fill="FFFFFF"/>
        </w:rPr>
        <w:t>2027</w:t>
      </w:r>
      <w:r>
        <w:rPr>
          <w:rFonts w:ascii="Times New Roman" w:hAnsi="Times New Roman"/>
          <w:color w:val="000000" w:themeColor="text1"/>
          <w:spacing w:val="2"/>
          <w:sz w:val="28"/>
          <w:szCs w:val="28"/>
          <w:shd w:val="clear" w:color="auto" w:fill="FFFFFF"/>
        </w:rPr>
        <w:t xml:space="preserve"> года в </w:t>
      </w:r>
      <w:proofErr w:type="spellStart"/>
      <w:r w:rsidR="00B134C5">
        <w:rPr>
          <w:rFonts w:ascii="Times New Roman" w:hAnsi="Times New Roman"/>
          <w:sz w:val="28"/>
          <w:szCs w:val="28"/>
        </w:rPr>
        <w:t>Коржевского</w:t>
      </w:r>
      <w:r>
        <w:rPr>
          <w:rFonts w:ascii="Times New Roman" w:hAnsi="Times New Roman"/>
          <w:color w:val="000000" w:themeColor="text1"/>
          <w:spacing w:val="2"/>
          <w:sz w:val="28"/>
          <w:szCs w:val="28"/>
          <w:shd w:val="clear" w:color="auto" w:fill="FFFFFF"/>
        </w:rPr>
        <w:t>сельском</w:t>
      </w:r>
      <w:proofErr w:type="spellEnd"/>
      <w:r>
        <w:rPr>
          <w:rFonts w:ascii="Times New Roman" w:hAnsi="Times New Roman"/>
          <w:color w:val="000000" w:themeColor="text1"/>
          <w:spacing w:val="2"/>
          <w:sz w:val="28"/>
          <w:szCs w:val="28"/>
          <w:shd w:val="clear" w:color="auto" w:fill="FFFFFF"/>
        </w:rPr>
        <w:t xml:space="preserve"> </w:t>
      </w:r>
      <w:r w:rsidRPr="002033FB">
        <w:rPr>
          <w:rFonts w:ascii="Times New Roman" w:hAnsi="Times New Roman"/>
          <w:color w:val="000000" w:themeColor="text1"/>
          <w:spacing w:val="2"/>
          <w:sz w:val="28"/>
          <w:szCs w:val="28"/>
          <w:shd w:val="clear" w:color="auto" w:fill="FFFFFF"/>
        </w:rPr>
        <w:t xml:space="preserve">поселении </w:t>
      </w:r>
      <w:proofErr w:type="gramStart"/>
      <w:r w:rsidRPr="002033FB">
        <w:rPr>
          <w:rFonts w:ascii="Times New Roman" w:hAnsi="Times New Roman"/>
          <w:color w:val="000000" w:themeColor="text1"/>
          <w:spacing w:val="2"/>
          <w:sz w:val="28"/>
          <w:szCs w:val="28"/>
          <w:shd w:val="clear" w:color="auto" w:fill="FFFFFF"/>
        </w:rPr>
        <w:t>запланирован</w:t>
      </w:r>
      <w:proofErr w:type="gramEnd"/>
      <w:r w:rsidRPr="002033FB">
        <w:rPr>
          <w:rFonts w:ascii="Times New Roman" w:hAnsi="Times New Roman"/>
          <w:color w:val="000000" w:themeColor="text1"/>
          <w:spacing w:val="2"/>
          <w:sz w:val="28"/>
          <w:szCs w:val="28"/>
          <w:shd w:val="clear" w:color="auto" w:fill="FFFFFF"/>
        </w:rPr>
        <w:t xml:space="preserve"> </w:t>
      </w:r>
      <w:r w:rsidR="00BF768B" w:rsidRPr="002033FB">
        <w:rPr>
          <w:rFonts w:ascii="Times New Roman" w:hAnsi="Times New Roman"/>
          <w:color w:val="000000" w:themeColor="text1"/>
          <w:spacing w:val="2"/>
          <w:sz w:val="28"/>
          <w:szCs w:val="28"/>
          <w:shd w:val="clear" w:color="auto" w:fill="FFFFFF"/>
        </w:rPr>
        <w:t xml:space="preserve">замена </w:t>
      </w:r>
      <w:r w:rsidR="008F1326">
        <w:rPr>
          <w:rFonts w:ascii="Times New Roman" w:hAnsi="Times New Roman"/>
          <w:color w:val="000000" w:themeColor="text1"/>
          <w:spacing w:val="2"/>
          <w:sz w:val="28"/>
          <w:szCs w:val="28"/>
          <w:shd w:val="clear" w:color="auto" w:fill="FFFFFF"/>
        </w:rPr>
        <w:t xml:space="preserve"> водопроводной сети, реконструкция водонапорных башен</w:t>
      </w:r>
      <w:r w:rsidR="0011187A">
        <w:rPr>
          <w:rFonts w:ascii="Times New Roman" w:hAnsi="Times New Roman"/>
          <w:color w:val="000000" w:themeColor="text1"/>
          <w:spacing w:val="2"/>
          <w:sz w:val="28"/>
          <w:szCs w:val="28"/>
          <w:shd w:val="clear" w:color="auto" w:fill="FFFFFF"/>
        </w:rPr>
        <w:t>, а также реконструкция артезианских скважин</w:t>
      </w:r>
      <w:r w:rsidRPr="002033FB">
        <w:rPr>
          <w:rFonts w:ascii="Times New Roman" w:hAnsi="Times New Roman"/>
          <w:color w:val="000000" w:themeColor="text1"/>
          <w:spacing w:val="2"/>
          <w:sz w:val="28"/>
          <w:szCs w:val="28"/>
          <w:shd w:val="clear" w:color="auto" w:fill="FFFFFF"/>
        </w:rPr>
        <w:t>.</w:t>
      </w:r>
    </w:p>
    <w:p w:rsidR="009047F7" w:rsidRPr="002033FB" w:rsidRDefault="00E22DF8" w:rsidP="0001551E">
      <w:pPr>
        <w:pStyle w:val="a9"/>
        <w:numPr>
          <w:ilvl w:val="2"/>
          <w:numId w:val="5"/>
        </w:numPr>
        <w:autoSpaceDE w:val="0"/>
        <w:autoSpaceDN w:val="0"/>
        <w:adjustRightInd w:val="0"/>
        <w:spacing w:before="240" w:line="360" w:lineRule="auto"/>
        <w:jc w:val="center"/>
        <w:rPr>
          <w:rFonts w:ascii="Times New Roman" w:hAnsi="Times New Roman"/>
          <w:b/>
          <w:bCs/>
          <w:i/>
          <w:sz w:val="28"/>
          <w:szCs w:val="28"/>
          <w:lang w:eastAsia="ru-RU"/>
        </w:rPr>
      </w:pPr>
      <w:r w:rsidRPr="002033FB">
        <w:rPr>
          <w:rFonts w:ascii="Times New Roman" w:hAnsi="Times New Roman"/>
          <w:b/>
          <w:bCs/>
          <w:i/>
          <w:sz w:val="28"/>
          <w:szCs w:val="28"/>
          <w:lang w:eastAsia="ru-RU"/>
        </w:rPr>
        <w:lastRenderedPageBreak/>
        <w:t>Сведения о вновь строящихся, реконструируемых и предлагаемых к выводу из эксп</w:t>
      </w:r>
      <w:r w:rsidR="0001551E" w:rsidRPr="002033FB">
        <w:rPr>
          <w:rFonts w:ascii="Times New Roman" w:hAnsi="Times New Roman"/>
          <w:b/>
          <w:bCs/>
          <w:i/>
          <w:sz w:val="28"/>
          <w:szCs w:val="28"/>
          <w:lang w:eastAsia="ru-RU"/>
        </w:rPr>
        <w:t>луатации объектах водоснабжения</w:t>
      </w:r>
    </w:p>
    <w:p w:rsidR="00001AC0" w:rsidRPr="002033FB" w:rsidRDefault="00001AC0" w:rsidP="00A51022">
      <w:pPr>
        <w:shd w:val="clear" w:color="auto" w:fill="FFFFFF"/>
        <w:spacing w:after="0" w:line="360" w:lineRule="auto"/>
        <w:ind w:firstLine="708"/>
        <w:jc w:val="both"/>
        <w:textAlignment w:val="baseline"/>
        <w:rPr>
          <w:rFonts w:ascii="Times New Roman" w:eastAsia="Times New Roman" w:hAnsi="Times New Roman"/>
          <w:i/>
          <w:color w:val="000000" w:themeColor="text1"/>
          <w:spacing w:val="2"/>
          <w:sz w:val="28"/>
          <w:szCs w:val="28"/>
          <w:lang w:eastAsia="ru-RU"/>
        </w:rPr>
      </w:pPr>
      <w:r w:rsidRPr="002033FB">
        <w:rPr>
          <w:rFonts w:ascii="Times New Roman" w:eastAsia="Times New Roman" w:hAnsi="Times New Roman"/>
          <w:color w:val="000000" w:themeColor="text1"/>
          <w:spacing w:val="2"/>
          <w:sz w:val="28"/>
          <w:szCs w:val="28"/>
          <w:lang w:eastAsia="ru-RU"/>
        </w:rPr>
        <w:t xml:space="preserve">Целью всех мероприятий по новому строительству, реконструкции и модернизации объектов систем водоснабжения является бесперебойное снабжение </w:t>
      </w:r>
      <w:r w:rsidR="00DE4667" w:rsidRPr="002033FB">
        <w:rPr>
          <w:rFonts w:ascii="Times New Roman" w:eastAsia="Times New Roman" w:hAnsi="Times New Roman"/>
          <w:color w:val="000000" w:themeColor="text1"/>
          <w:spacing w:val="2"/>
          <w:sz w:val="28"/>
          <w:szCs w:val="28"/>
          <w:lang w:eastAsia="ru-RU"/>
        </w:rPr>
        <w:t>сельского поселения</w:t>
      </w:r>
      <w:r w:rsidRPr="002033FB">
        <w:rPr>
          <w:rFonts w:ascii="Times New Roman" w:eastAsia="Times New Roman" w:hAnsi="Times New Roman"/>
          <w:color w:val="000000" w:themeColor="text1"/>
          <w:spacing w:val="2"/>
          <w:sz w:val="28"/>
          <w:szCs w:val="28"/>
          <w:lang w:eastAsia="ru-RU"/>
        </w:rPr>
        <w:t xml:space="preserve"> питьевой водой, отвечающей требованиям новых нормативов качества, повышение энергетической эффективности оборудования</w:t>
      </w:r>
      <w:r w:rsidR="00C51069" w:rsidRPr="002033FB">
        <w:rPr>
          <w:rFonts w:ascii="Times New Roman" w:eastAsia="Times New Roman" w:hAnsi="Times New Roman"/>
          <w:color w:val="000000" w:themeColor="text1"/>
          <w:spacing w:val="2"/>
          <w:sz w:val="28"/>
          <w:szCs w:val="28"/>
          <w:lang w:eastAsia="ru-RU"/>
        </w:rPr>
        <w:t>.</w:t>
      </w:r>
      <w:r w:rsidRPr="002033FB">
        <w:rPr>
          <w:rFonts w:ascii="Times New Roman" w:eastAsia="Times New Roman" w:hAnsi="Times New Roman"/>
          <w:color w:val="000000" w:themeColor="text1"/>
          <w:spacing w:val="2"/>
          <w:sz w:val="28"/>
          <w:szCs w:val="28"/>
          <w:lang w:eastAsia="ru-RU"/>
        </w:rPr>
        <w:br/>
        <w:t>     В данном разделе отражены основные объекты, предусмотренные во втором сценари</w:t>
      </w:r>
      <w:r w:rsidR="00DD7224" w:rsidRPr="002033FB">
        <w:rPr>
          <w:rFonts w:ascii="Times New Roman" w:eastAsia="Times New Roman" w:hAnsi="Times New Roman"/>
          <w:color w:val="000000" w:themeColor="text1"/>
          <w:spacing w:val="2"/>
          <w:sz w:val="28"/>
          <w:szCs w:val="28"/>
          <w:lang w:eastAsia="ru-RU"/>
        </w:rPr>
        <w:t>и</w:t>
      </w:r>
      <w:r w:rsidRPr="002033FB">
        <w:rPr>
          <w:rFonts w:ascii="Times New Roman" w:eastAsia="Times New Roman" w:hAnsi="Times New Roman"/>
          <w:color w:val="000000" w:themeColor="text1"/>
          <w:spacing w:val="2"/>
          <w:sz w:val="28"/>
          <w:szCs w:val="28"/>
          <w:lang w:eastAsia="ru-RU"/>
        </w:rPr>
        <w:t xml:space="preserve"> развития централизованной системы питьевого водоснабжения.</w:t>
      </w:r>
      <w:r w:rsidRPr="002033FB">
        <w:rPr>
          <w:rFonts w:ascii="Times New Roman" w:eastAsia="Times New Roman" w:hAnsi="Times New Roman"/>
          <w:color w:val="000000" w:themeColor="text1"/>
          <w:spacing w:val="2"/>
          <w:sz w:val="28"/>
          <w:szCs w:val="28"/>
          <w:lang w:eastAsia="ru-RU"/>
        </w:rPr>
        <w:br/>
      </w:r>
      <w:r w:rsidR="001A0671">
        <w:rPr>
          <w:rFonts w:ascii="Times New Roman" w:eastAsia="Times New Roman" w:hAnsi="Times New Roman"/>
          <w:b/>
          <w:bCs/>
          <w:i/>
          <w:color w:val="000000" w:themeColor="text1"/>
          <w:spacing w:val="2"/>
          <w:sz w:val="28"/>
          <w:szCs w:val="28"/>
          <w:lang w:eastAsia="ru-RU"/>
        </w:rPr>
        <w:t>1)</w:t>
      </w:r>
      <w:r w:rsidRPr="002033FB">
        <w:rPr>
          <w:rFonts w:ascii="Times New Roman" w:eastAsia="Times New Roman" w:hAnsi="Times New Roman"/>
          <w:b/>
          <w:bCs/>
          <w:i/>
          <w:color w:val="000000" w:themeColor="text1"/>
          <w:spacing w:val="2"/>
          <w:sz w:val="28"/>
          <w:szCs w:val="28"/>
          <w:lang w:eastAsia="ru-RU"/>
        </w:rPr>
        <w:t xml:space="preserve"> Сведения об объектах, предлагаемых к новому строительству</w:t>
      </w:r>
      <w:r w:rsidR="00F9507D" w:rsidRPr="002033FB">
        <w:rPr>
          <w:rFonts w:ascii="Times New Roman" w:eastAsia="Times New Roman" w:hAnsi="Times New Roman"/>
          <w:b/>
          <w:bCs/>
          <w:i/>
          <w:color w:val="000000" w:themeColor="text1"/>
          <w:spacing w:val="2"/>
          <w:sz w:val="28"/>
          <w:szCs w:val="28"/>
          <w:lang w:eastAsia="ru-RU"/>
        </w:rPr>
        <w:t>:</w:t>
      </w:r>
    </w:p>
    <w:p w:rsidR="00F9507D" w:rsidRPr="00811B9E" w:rsidRDefault="00C26F46" w:rsidP="00C26F46">
      <w:pPr>
        <w:shd w:val="clear" w:color="auto" w:fill="FFFFFF"/>
        <w:spacing w:after="0" w:line="360" w:lineRule="auto"/>
        <w:ind w:firstLine="708"/>
        <w:jc w:val="both"/>
        <w:textAlignment w:val="baseline"/>
        <w:rPr>
          <w:rFonts w:ascii="Times New Roman" w:eastAsia="Times New Roman" w:hAnsi="Times New Roman"/>
          <w:spacing w:val="2"/>
          <w:sz w:val="28"/>
          <w:szCs w:val="28"/>
          <w:lang w:eastAsia="ru-RU"/>
        </w:rPr>
      </w:pPr>
      <w:r w:rsidRPr="00811B9E">
        <w:rPr>
          <w:rFonts w:ascii="Times New Roman" w:eastAsia="Times New Roman" w:hAnsi="Times New Roman"/>
          <w:spacing w:val="2"/>
          <w:sz w:val="28"/>
          <w:szCs w:val="28"/>
          <w:lang w:eastAsia="ru-RU"/>
        </w:rPr>
        <w:t xml:space="preserve">В </w:t>
      </w:r>
      <w:proofErr w:type="spellStart"/>
      <w:r w:rsidR="00B134C5">
        <w:rPr>
          <w:rFonts w:ascii="Times New Roman" w:hAnsi="Times New Roman"/>
          <w:sz w:val="28"/>
          <w:szCs w:val="28"/>
        </w:rPr>
        <w:t>Коржевском</w:t>
      </w:r>
      <w:r w:rsidRPr="00811B9E">
        <w:rPr>
          <w:rFonts w:ascii="Times New Roman" w:eastAsia="Times New Roman" w:hAnsi="Times New Roman"/>
          <w:spacing w:val="2"/>
          <w:sz w:val="28"/>
          <w:szCs w:val="28"/>
          <w:lang w:eastAsia="ru-RU"/>
        </w:rPr>
        <w:t>сельском</w:t>
      </w:r>
      <w:proofErr w:type="spellEnd"/>
      <w:r w:rsidRPr="00811B9E">
        <w:rPr>
          <w:rFonts w:ascii="Times New Roman" w:eastAsia="Times New Roman" w:hAnsi="Times New Roman"/>
          <w:spacing w:val="2"/>
          <w:sz w:val="28"/>
          <w:szCs w:val="28"/>
          <w:lang w:eastAsia="ru-RU"/>
        </w:rPr>
        <w:t xml:space="preserve"> </w:t>
      </w:r>
      <w:proofErr w:type="spellStart"/>
      <w:r w:rsidRPr="00811B9E">
        <w:rPr>
          <w:rFonts w:ascii="Times New Roman" w:eastAsia="Times New Roman" w:hAnsi="Times New Roman"/>
          <w:spacing w:val="2"/>
          <w:sz w:val="28"/>
          <w:szCs w:val="28"/>
          <w:lang w:eastAsia="ru-RU"/>
        </w:rPr>
        <w:t>поселении</w:t>
      </w:r>
      <w:r w:rsidR="0011187A">
        <w:rPr>
          <w:rFonts w:ascii="Times New Roman" w:eastAsia="Times New Roman" w:hAnsi="Times New Roman"/>
          <w:spacing w:val="2"/>
          <w:sz w:val="28"/>
          <w:szCs w:val="28"/>
          <w:lang w:eastAsia="ru-RU"/>
        </w:rPr>
        <w:t>планируется</w:t>
      </w:r>
      <w:proofErr w:type="spellEnd"/>
      <w:r w:rsidR="0011187A">
        <w:rPr>
          <w:rFonts w:ascii="Times New Roman" w:eastAsia="Times New Roman" w:hAnsi="Times New Roman"/>
          <w:spacing w:val="2"/>
          <w:sz w:val="28"/>
          <w:szCs w:val="28"/>
          <w:lang w:eastAsia="ru-RU"/>
        </w:rPr>
        <w:t xml:space="preserve"> строительство </w:t>
      </w:r>
      <w:r w:rsidR="008F1326">
        <w:rPr>
          <w:rFonts w:ascii="Times New Roman" w:eastAsia="Times New Roman" w:hAnsi="Times New Roman"/>
          <w:spacing w:val="2"/>
          <w:sz w:val="28"/>
          <w:szCs w:val="28"/>
          <w:lang w:eastAsia="ru-RU"/>
        </w:rPr>
        <w:t>1</w:t>
      </w:r>
      <w:r w:rsidR="0011187A">
        <w:rPr>
          <w:rFonts w:ascii="Times New Roman" w:eastAsia="Times New Roman" w:hAnsi="Times New Roman"/>
          <w:spacing w:val="2"/>
          <w:sz w:val="28"/>
          <w:szCs w:val="28"/>
          <w:lang w:eastAsia="ru-RU"/>
        </w:rPr>
        <w:t xml:space="preserve"> артезианск</w:t>
      </w:r>
      <w:r w:rsidR="001335B7">
        <w:rPr>
          <w:rFonts w:ascii="Times New Roman" w:eastAsia="Times New Roman" w:hAnsi="Times New Roman"/>
          <w:spacing w:val="2"/>
          <w:sz w:val="28"/>
          <w:szCs w:val="28"/>
          <w:lang w:eastAsia="ru-RU"/>
        </w:rPr>
        <w:t>ой</w:t>
      </w:r>
      <w:r w:rsidR="0011187A">
        <w:rPr>
          <w:rFonts w:ascii="Times New Roman" w:eastAsia="Times New Roman" w:hAnsi="Times New Roman"/>
          <w:spacing w:val="2"/>
          <w:sz w:val="28"/>
          <w:szCs w:val="28"/>
          <w:lang w:eastAsia="ru-RU"/>
        </w:rPr>
        <w:t xml:space="preserve"> скважин</w:t>
      </w:r>
      <w:r w:rsidR="001335B7">
        <w:rPr>
          <w:rFonts w:ascii="Times New Roman" w:eastAsia="Times New Roman" w:hAnsi="Times New Roman"/>
          <w:spacing w:val="2"/>
          <w:sz w:val="28"/>
          <w:szCs w:val="28"/>
          <w:lang w:eastAsia="ru-RU"/>
        </w:rPr>
        <w:t>ы</w:t>
      </w:r>
      <w:r w:rsidR="0011187A">
        <w:rPr>
          <w:rFonts w:ascii="Times New Roman" w:eastAsia="Times New Roman" w:hAnsi="Times New Roman"/>
          <w:spacing w:val="2"/>
          <w:sz w:val="28"/>
          <w:szCs w:val="28"/>
          <w:lang w:eastAsia="ru-RU"/>
        </w:rPr>
        <w:t>.</w:t>
      </w:r>
    </w:p>
    <w:p w:rsidR="00001AC0" w:rsidRPr="00811B9E" w:rsidRDefault="00EE1B71" w:rsidP="001A0671">
      <w:pPr>
        <w:shd w:val="clear" w:color="auto" w:fill="FFFFFF"/>
        <w:spacing w:after="0" w:line="360" w:lineRule="auto"/>
        <w:jc w:val="both"/>
        <w:textAlignment w:val="baseline"/>
        <w:rPr>
          <w:rFonts w:ascii="Times New Roman" w:eastAsia="Times New Roman" w:hAnsi="Times New Roman"/>
          <w:i/>
          <w:spacing w:val="2"/>
          <w:sz w:val="28"/>
          <w:szCs w:val="28"/>
          <w:lang w:eastAsia="ru-RU"/>
        </w:rPr>
      </w:pPr>
      <w:r w:rsidRPr="00811B9E">
        <w:rPr>
          <w:rFonts w:ascii="Times New Roman" w:eastAsia="Times New Roman" w:hAnsi="Times New Roman"/>
          <w:b/>
          <w:bCs/>
          <w:i/>
          <w:spacing w:val="2"/>
          <w:sz w:val="28"/>
          <w:szCs w:val="28"/>
          <w:lang w:eastAsia="ru-RU"/>
        </w:rPr>
        <w:t>2)</w:t>
      </w:r>
      <w:r w:rsidR="001A0671" w:rsidRPr="00811B9E">
        <w:rPr>
          <w:rFonts w:ascii="Times New Roman" w:eastAsia="Times New Roman" w:hAnsi="Times New Roman"/>
          <w:b/>
          <w:bCs/>
          <w:i/>
          <w:spacing w:val="2"/>
          <w:sz w:val="28"/>
          <w:szCs w:val="28"/>
          <w:lang w:eastAsia="ru-RU"/>
        </w:rPr>
        <w:t> </w:t>
      </w:r>
      <w:r w:rsidR="00001AC0" w:rsidRPr="00811B9E">
        <w:rPr>
          <w:rFonts w:ascii="Times New Roman" w:eastAsia="Times New Roman" w:hAnsi="Times New Roman"/>
          <w:b/>
          <w:bCs/>
          <w:i/>
          <w:spacing w:val="2"/>
          <w:sz w:val="28"/>
          <w:szCs w:val="28"/>
          <w:lang w:eastAsia="ru-RU"/>
        </w:rPr>
        <w:t>Сведения о действующих объектах, предлагаемых к реконструкции (техническому перевооружению)</w:t>
      </w:r>
      <w:r w:rsidRPr="00811B9E">
        <w:rPr>
          <w:rFonts w:ascii="Times New Roman" w:eastAsia="Times New Roman" w:hAnsi="Times New Roman"/>
          <w:b/>
          <w:bCs/>
          <w:i/>
          <w:spacing w:val="2"/>
          <w:sz w:val="28"/>
          <w:szCs w:val="28"/>
          <w:lang w:eastAsia="ru-RU"/>
        </w:rPr>
        <w:t>.</w:t>
      </w:r>
    </w:p>
    <w:p w:rsidR="00F9507D" w:rsidRDefault="00DE4667" w:rsidP="00EE1B71">
      <w:pPr>
        <w:shd w:val="clear" w:color="auto" w:fill="FFFFFF"/>
        <w:spacing w:after="0" w:line="360" w:lineRule="auto"/>
        <w:ind w:firstLine="708"/>
        <w:jc w:val="both"/>
        <w:textAlignment w:val="baseline"/>
        <w:rPr>
          <w:rFonts w:ascii="Times New Roman" w:eastAsia="Times New Roman" w:hAnsi="Times New Roman"/>
          <w:spacing w:val="2"/>
          <w:sz w:val="28"/>
          <w:szCs w:val="28"/>
          <w:lang w:eastAsia="ru-RU"/>
        </w:rPr>
      </w:pPr>
      <w:r w:rsidRPr="00811B9E">
        <w:rPr>
          <w:rFonts w:ascii="Times New Roman" w:eastAsia="Times New Roman" w:hAnsi="Times New Roman"/>
          <w:spacing w:val="2"/>
          <w:sz w:val="28"/>
          <w:szCs w:val="28"/>
          <w:lang w:eastAsia="ru-RU"/>
        </w:rPr>
        <w:t>1</w:t>
      </w:r>
      <w:r w:rsidR="00D12515" w:rsidRPr="00811B9E">
        <w:rPr>
          <w:rFonts w:ascii="Times New Roman" w:eastAsia="Times New Roman" w:hAnsi="Times New Roman"/>
          <w:spacing w:val="2"/>
          <w:sz w:val="28"/>
          <w:szCs w:val="28"/>
          <w:lang w:eastAsia="ru-RU"/>
        </w:rPr>
        <w:t xml:space="preserve">) Реконструкция </w:t>
      </w:r>
      <w:r w:rsidR="001B5712" w:rsidRPr="00811B9E">
        <w:rPr>
          <w:rFonts w:ascii="Times New Roman" w:eastAsia="Times New Roman" w:hAnsi="Times New Roman"/>
          <w:spacing w:val="2"/>
          <w:sz w:val="28"/>
          <w:szCs w:val="28"/>
          <w:lang w:eastAsia="ru-RU"/>
        </w:rPr>
        <w:t>разводящей</w:t>
      </w:r>
      <w:r w:rsidR="00D12515" w:rsidRPr="00811B9E">
        <w:rPr>
          <w:rFonts w:ascii="Times New Roman" w:eastAsia="Times New Roman" w:hAnsi="Times New Roman"/>
          <w:spacing w:val="2"/>
          <w:sz w:val="28"/>
          <w:szCs w:val="28"/>
          <w:lang w:eastAsia="ru-RU"/>
        </w:rPr>
        <w:t xml:space="preserve"> водопроводной сети</w:t>
      </w:r>
      <w:r w:rsidR="00382E3E" w:rsidRPr="00811B9E">
        <w:rPr>
          <w:rFonts w:ascii="Times New Roman" w:eastAsia="Times New Roman" w:hAnsi="Times New Roman"/>
          <w:spacing w:val="2"/>
          <w:sz w:val="28"/>
          <w:szCs w:val="28"/>
          <w:lang w:eastAsia="ru-RU"/>
        </w:rPr>
        <w:t xml:space="preserve">, протяженностью </w:t>
      </w:r>
      <w:r w:rsidR="00621E59">
        <w:rPr>
          <w:rFonts w:ascii="Times New Roman" w:eastAsia="Times New Roman" w:hAnsi="Times New Roman"/>
          <w:spacing w:val="2"/>
          <w:sz w:val="28"/>
          <w:szCs w:val="28"/>
          <w:lang w:eastAsia="ru-RU"/>
        </w:rPr>
        <w:t>12754</w:t>
      </w:r>
      <w:r w:rsidR="005B30C3">
        <w:rPr>
          <w:rFonts w:ascii="Times New Roman" w:eastAsia="Times New Roman" w:hAnsi="Times New Roman"/>
          <w:spacing w:val="2"/>
          <w:sz w:val="28"/>
          <w:szCs w:val="28"/>
          <w:lang w:eastAsia="ru-RU"/>
        </w:rPr>
        <w:t> </w:t>
      </w:r>
      <w:r w:rsidR="002A714D" w:rsidRPr="00811B9E">
        <w:rPr>
          <w:rFonts w:ascii="Times New Roman" w:eastAsia="Times New Roman" w:hAnsi="Times New Roman"/>
          <w:spacing w:val="2"/>
          <w:sz w:val="28"/>
          <w:szCs w:val="28"/>
          <w:lang w:eastAsia="ru-RU"/>
        </w:rPr>
        <w:t>м</w:t>
      </w:r>
      <w:r w:rsidR="00F9507D" w:rsidRPr="00811B9E">
        <w:rPr>
          <w:rFonts w:ascii="Times New Roman" w:eastAsia="Times New Roman" w:hAnsi="Times New Roman"/>
          <w:spacing w:val="2"/>
          <w:sz w:val="28"/>
          <w:szCs w:val="28"/>
          <w:lang w:eastAsia="ru-RU"/>
        </w:rPr>
        <w:t>:</w:t>
      </w:r>
    </w:p>
    <w:p w:rsidR="0011187A" w:rsidRDefault="0011187A" w:rsidP="00EE1B71">
      <w:pPr>
        <w:shd w:val="clear" w:color="auto" w:fill="FFFFFF"/>
        <w:spacing w:after="0" w:line="360" w:lineRule="auto"/>
        <w:ind w:firstLine="708"/>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2) реконструкция </w:t>
      </w:r>
      <w:r w:rsidR="008F1326">
        <w:rPr>
          <w:rFonts w:ascii="Times New Roman" w:eastAsia="Times New Roman" w:hAnsi="Times New Roman"/>
          <w:spacing w:val="2"/>
          <w:sz w:val="28"/>
          <w:szCs w:val="28"/>
          <w:lang w:eastAsia="ru-RU"/>
        </w:rPr>
        <w:t>2</w:t>
      </w:r>
      <w:r>
        <w:rPr>
          <w:rFonts w:ascii="Times New Roman" w:eastAsia="Times New Roman" w:hAnsi="Times New Roman"/>
          <w:spacing w:val="2"/>
          <w:sz w:val="28"/>
          <w:szCs w:val="28"/>
          <w:lang w:eastAsia="ru-RU"/>
        </w:rPr>
        <w:t xml:space="preserve"> артезианских скважин.</w:t>
      </w:r>
    </w:p>
    <w:p w:rsidR="008F1326" w:rsidRPr="00811B9E" w:rsidRDefault="008F1326" w:rsidP="00EE1B71">
      <w:pPr>
        <w:shd w:val="clear" w:color="auto" w:fill="FFFFFF"/>
        <w:spacing w:after="0" w:line="360" w:lineRule="auto"/>
        <w:ind w:firstLine="708"/>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 реконструкция 2 водонапорных башен.</w:t>
      </w:r>
    </w:p>
    <w:p w:rsidR="00CA6F2C" w:rsidRDefault="00CA6F2C" w:rsidP="00EE1B71">
      <w:pPr>
        <w:shd w:val="clear" w:color="auto" w:fill="FFFFFF"/>
        <w:spacing w:after="0" w:line="360" w:lineRule="auto"/>
        <w:ind w:firstLine="708"/>
        <w:jc w:val="both"/>
        <w:textAlignment w:val="baseline"/>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При замен</w:t>
      </w:r>
      <w:r w:rsidR="0086386D">
        <w:rPr>
          <w:rFonts w:ascii="Times New Roman" w:eastAsia="Times New Roman" w:hAnsi="Times New Roman"/>
          <w:color w:val="000000" w:themeColor="text1"/>
          <w:spacing w:val="2"/>
          <w:sz w:val="28"/>
          <w:szCs w:val="28"/>
          <w:lang w:eastAsia="ru-RU"/>
        </w:rPr>
        <w:t xml:space="preserve">е водопроводной сети необходимо </w:t>
      </w:r>
      <w:r w:rsidR="00F8350D">
        <w:rPr>
          <w:rFonts w:ascii="Times New Roman" w:eastAsia="Times New Roman" w:hAnsi="Times New Roman"/>
          <w:color w:val="000000" w:themeColor="text1"/>
          <w:spacing w:val="2"/>
          <w:sz w:val="28"/>
          <w:szCs w:val="28"/>
          <w:lang w:eastAsia="ru-RU"/>
        </w:rPr>
        <w:t xml:space="preserve">ссылаться на </w:t>
      </w:r>
      <w:r w:rsidR="0086386D">
        <w:rPr>
          <w:rFonts w:ascii="Times New Roman" w:eastAsia="Times New Roman" w:hAnsi="Times New Roman"/>
          <w:color w:val="000000" w:themeColor="text1"/>
          <w:spacing w:val="2"/>
          <w:sz w:val="28"/>
          <w:szCs w:val="28"/>
          <w:lang w:eastAsia="ru-RU"/>
        </w:rPr>
        <w:t>гидравлический расчет, для определения диаметра трубопровода по пропускной способности.</w:t>
      </w:r>
    </w:p>
    <w:p w:rsidR="00001AC0" w:rsidRPr="00E07957" w:rsidRDefault="001A0671" w:rsidP="001A0671">
      <w:pPr>
        <w:shd w:val="clear" w:color="auto" w:fill="FFFFFF"/>
        <w:spacing w:after="0" w:line="360" w:lineRule="auto"/>
        <w:jc w:val="both"/>
        <w:textAlignment w:val="baseline"/>
        <w:rPr>
          <w:rFonts w:ascii="Times New Roman" w:eastAsia="Times New Roman" w:hAnsi="Times New Roman"/>
          <w:b/>
          <w:bCs/>
          <w:i/>
          <w:color w:val="000000" w:themeColor="text1"/>
          <w:spacing w:val="2"/>
          <w:sz w:val="28"/>
          <w:szCs w:val="28"/>
          <w:lang w:eastAsia="ru-RU"/>
        </w:rPr>
      </w:pPr>
      <w:r>
        <w:rPr>
          <w:rFonts w:ascii="Times New Roman" w:eastAsia="Times New Roman" w:hAnsi="Times New Roman"/>
          <w:b/>
          <w:bCs/>
          <w:i/>
          <w:color w:val="000000" w:themeColor="text1"/>
          <w:spacing w:val="2"/>
          <w:sz w:val="28"/>
          <w:szCs w:val="28"/>
          <w:lang w:eastAsia="ru-RU"/>
        </w:rPr>
        <w:t>3) </w:t>
      </w:r>
      <w:r w:rsidR="00001AC0" w:rsidRPr="00E07957">
        <w:rPr>
          <w:rFonts w:ascii="Times New Roman" w:eastAsia="Times New Roman" w:hAnsi="Times New Roman"/>
          <w:b/>
          <w:bCs/>
          <w:i/>
          <w:color w:val="000000" w:themeColor="text1"/>
          <w:spacing w:val="2"/>
          <w:sz w:val="28"/>
          <w:szCs w:val="28"/>
          <w:lang w:eastAsia="ru-RU"/>
        </w:rPr>
        <w:t>Сведения об объектах водоснаб</w:t>
      </w:r>
      <w:r w:rsidR="0086386D" w:rsidRPr="00E07957">
        <w:rPr>
          <w:rFonts w:ascii="Times New Roman" w:eastAsia="Times New Roman" w:hAnsi="Times New Roman"/>
          <w:b/>
          <w:bCs/>
          <w:i/>
          <w:color w:val="000000" w:themeColor="text1"/>
          <w:spacing w:val="2"/>
          <w:sz w:val="28"/>
          <w:szCs w:val="28"/>
          <w:lang w:eastAsia="ru-RU"/>
        </w:rPr>
        <w:t xml:space="preserve">жения, предлагаемых к выводу из </w:t>
      </w:r>
      <w:r w:rsidR="00001AC0" w:rsidRPr="00E07957">
        <w:rPr>
          <w:rFonts w:ascii="Times New Roman" w:eastAsia="Times New Roman" w:hAnsi="Times New Roman"/>
          <w:b/>
          <w:bCs/>
          <w:i/>
          <w:color w:val="000000" w:themeColor="text1"/>
          <w:spacing w:val="2"/>
          <w:sz w:val="28"/>
          <w:szCs w:val="28"/>
          <w:lang w:eastAsia="ru-RU"/>
        </w:rPr>
        <w:t>эксплуатации</w:t>
      </w:r>
      <w:r w:rsidR="0086386D" w:rsidRPr="00E07957">
        <w:rPr>
          <w:rFonts w:ascii="Times New Roman" w:eastAsia="Times New Roman" w:hAnsi="Times New Roman"/>
          <w:b/>
          <w:bCs/>
          <w:i/>
          <w:color w:val="000000" w:themeColor="text1"/>
          <w:spacing w:val="2"/>
          <w:sz w:val="28"/>
          <w:szCs w:val="28"/>
          <w:lang w:eastAsia="ru-RU"/>
        </w:rPr>
        <w:t>.</w:t>
      </w:r>
    </w:p>
    <w:p w:rsidR="0086386D" w:rsidRPr="00644D0A" w:rsidRDefault="003A5738" w:rsidP="00644D0A">
      <w:pPr>
        <w:shd w:val="clear" w:color="auto" w:fill="FFFFFF"/>
        <w:spacing w:after="0" w:line="360" w:lineRule="auto"/>
        <w:ind w:firstLine="708"/>
        <w:jc w:val="both"/>
        <w:textAlignment w:val="baseline"/>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Объекты</w:t>
      </w:r>
      <w:r w:rsidR="00474BAD">
        <w:rPr>
          <w:rFonts w:ascii="Times New Roman" w:eastAsia="Times New Roman" w:hAnsi="Times New Roman"/>
          <w:color w:val="000000" w:themeColor="text1"/>
          <w:spacing w:val="2"/>
          <w:sz w:val="28"/>
          <w:szCs w:val="28"/>
          <w:lang w:eastAsia="ru-RU"/>
        </w:rPr>
        <w:t>,</w:t>
      </w:r>
      <w:r>
        <w:rPr>
          <w:rFonts w:ascii="Times New Roman" w:eastAsia="Times New Roman" w:hAnsi="Times New Roman"/>
          <w:color w:val="000000" w:themeColor="text1"/>
          <w:spacing w:val="2"/>
          <w:sz w:val="28"/>
          <w:szCs w:val="28"/>
          <w:lang w:eastAsia="ru-RU"/>
        </w:rPr>
        <w:t xml:space="preserve"> предлагаемые к выводу из эксплуатации</w:t>
      </w:r>
      <w:r w:rsidR="00474BAD">
        <w:rPr>
          <w:rFonts w:ascii="Times New Roman" w:eastAsia="Times New Roman" w:hAnsi="Times New Roman"/>
          <w:color w:val="000000" w:themeColor="text1"/>
          <w:spacing w:val="2"/>
          <w:sz w:val="28"/>
          <w:szCs w:val="28"/>
          <w:lang w:eastAsia="ru-RU"/>
        </w:rPr>
        <w:t>,</w:t>
      </w:r>
      <w:r>
        <w:rPr>
          <w:rFonts w:ascii="Times New Roman" w:eastAsia="Times New Roman" w:hAnsi="Times New Roman"/>
          <w:color w:val="000000" w:themeColor="text1"/>
          <w:spacing w:val="2"/>
          <w:sz w:val="28"/>
          <w:szCs w:val="28"/>
          <w:lang w:eastAsia="ru-RU"/>
        </w:rPr>
        <w:t xml:space="preserve"> отсутствуют.</w:t>
      </w:r>
    </w:p>
    <w:p w:rsidR="001A0671" w:rsidRDefault="001A0671" w:rsidP="0001551E">
      <w:pPr>
        <w:shd w:val="clear" w:color="auto" w:fill="FFFFFF"/>
        <w:spacing w:before="240" w:line="360" w:lineRule="auto"/>
        <w:ind w:firstLine="708"/>
        <w:jc w:val="center"/>
        <w:textAlignment w:val="baseline"/>
        <w:rPr>
          <w:rFonts w:ascii="Times New Roman" w:hAnsi="Times New Roman"/>
          <w:b/>
          <w:bCs/>
          <w:i/>
          <w:color w:val="000000" w:themeColor="text1"/>
          <w:sz w:val="28"/>
          <w:szCs w:val="28"/>
          <w:lang w:eastAsia="ru-RU"/>
        </w:rPr>
        <w:sectPr w:rsidR="001A0671" w:rsidSect="00170567">
          <w:headerReference w:type="default" r:id="rId18"/>
          <w:pgSz w:w="12240" w:h="15840"/>
          <w:pgMar w:top="397" w:right="476" w:bottom="397" w:left="1418" w:header="720" w:footer="720" w:gutter="0"/>
          <w:cols w:space="720"/>
        </w:sectPr>
      </w:pPr>
    </w:p>
    <w:p w:rsidR="00E22DF8" w:rsidRPr="00E07957" w:rsidRDefault="00E22DF8" w:rsidP="0001551E">
      <w:pPr>
        <w:shd w:val="clear" w:color="auto" w:fill="FFFFFF"/>
        <w:spacing w:before="240" w:line="360" w:lineRule="auto"/>
        <w:ind w:firstLine="708"/>
        <w:jc w:val="center"/>
        <w:textAlignment w:val="baseline"/>
        <w:rPr>
          <w:rFonts w:ascii="Times New Roman" w:hAnsi="Times New Roman"/>
          <w:b/>
          <w:bCs/>
          <w:i/>
          <w:color w:val="000000" w:themeColor="text1"/>
          <w:sz w:val="28"/>
          <w:szCs w:val="28"/>
          <w:lang w:eastAsia="ru-RU"/>
        </w:rPr>
      </w:pPr>
      <w:r w:rsidRPr="00E07957">
        <w:rPr>
          <w:rFonts w:ascii="Times New Roman" w:hAnsi="Times New Roman"/>
          <w:b/>
          <w:bCs/>
          <w:i/>
          <w:color w:val="000000" w:themeColor="text1"/>
          <w:sz w:val="28"/>
          <w:szCs w:val="28"/>
          <w:lang w:eastAsia="ru-RU"/>
        </w:rPr>
        <w:lastRenderedPageBreak/>
        <w:t>1.4.4 Сведения о развитии систем диспетчеризации, телемеханизации и систем уп</w:t>
      </w:r>
      <w:r w:rsidR="001A0671">
        <w:rPr>
          <w:rFonts w:ascii="Times New Roman" w:hAnsi="Times New Roman"/>
          <w:b/>
          <w:bCs/>
          <w:i/>
          <w:color w:val="000000" w:themeColor="text1"/>
          <w:sz w:val="28"/>
          <w:szCs w:val="28"/>
          <w:lang w:eastAsia="ru-RU"/>
        </w:rPr>
        <w:t>равления режимами водоснабжения</w:t>
      </w:r>
      <w:r w:rsidRPr="00E07957">
        <w:rPr>
          <w:rFonts w:ascii="Times New Roman" w:hAnsi="Times New Roman"/>
          <w:b/>
          <w:bCs/>
          <w:i/>
          <w:color w:val="000000" w:themeColor="text1"/>
          <w:sz w:val="28"/>
          <w:szCs w:val="28"/>
          <w:lang w:eastAsia="ru-RU"/>
        </w:rPr>
        <w:t xml:space="preserve"> на объектах организации, о</w:t>
      </w:r>
      <w:r w:rsidR="0001551E">
        <w:rPr>
          <w:rFonts w:ascii="Times New Roman" w:hAnsi="Times New Roman"/>
          <w:b/>
          <w:bCs/>
          <w:i/>
          <w:color w:val="000000" w:themeColor="text1"/>
          <w:sz w:val="28"/>
          <w:szCs w:val="28"/>
          <w:lang w:eastAsia="ru-RU"/>
        </w:rPr>
        <w:t>существляющих водоснабжение</w:t>
      </w:r>
    </w:p>
    <w:p w:rsidR="00E22DF8" w:rsidRPr="00644D0A" w:rsidRDefault="00C432C5" w:rsidP="00C50806">
      <w:pPr>
        <w:autoSpaceDE w:val="0"/>
        <w:autoSpaceDN w:val="0"/>
        <w:adjustRightInd w:val="0"/>
        <w:spacing w:after="0" w:line="360" w:lineRule="auto"/>
        <w:ind w:firstLine="709"/>
        <w:jc w:val="both"/>
        <w:rPr>
          <w:rFonts w:ascii="Times New Roman" w:eastAsia="Microsoft YaHei" w:hAnsi="Times New Roman"/>
          <w:bCs/>
          <w:iCs/>
          <w:noProof/>
          <w:color w:val="000000" w:themeColor="text1"/>
          <w:spacing w:val="-5"/>
          <w:sz w:val="28"/>
          <w:szCs w:val="28"/>
        </w:rPr>
      </w:pPr>
      <w:r w:rsidRPr="00644D0A">
        <w:rPr>
          <w:rFonts w:ascii="Times New Roman" w:hAnsi="Times New Roman"/>
          <w:bCs/>
          <w:color w:val="000000" w:themeColor="text1"/>
          <w:sz w:val="28"/>
          <w:szCs w:val="28"/>
          <w:lang w:eastAsia="ru-RU"/>
        </w:rPr>
        <w:t>В настоящее время аварийная и диспетчерская службы организованы и функционируют силами</w:t>
      </w:r>
      <w:r w:rsidR="008F1326">
        <w:rPr>
          <w:rFonts w:ascii="Times New Roman" w:eastAsia="Times New Roman" w:hAnsi="Times New Roman"/>
          <w:sz w:val="28"/>
          <w:szCs w:val="28"/>
        </w:rPr>
        <w:t>ООО «ЖИЛКОМУСГУГИ»</w:t>
      </w:r>
      <w:r w:rsidR="0011187A">
        <w:rPr>
          <w:rFonts w:ascii="Times New Roman" w:eastAsia="Times New Roman" w:hAnsi="Times New Roman"/>
          <w:sz w:val="28"/>
          <w:szCs w:val="28"/>
        </w:rPr>
        <w:t>.</w:t>
      </w:r>
    </w:p>
    <w:p w:rsidR="009C5EDD" w:rsidRPr="00644D0A" w:rsidRDefault="009C5EDD" w:rsidP="009C5EDD">
      <w:pPr>
        <w:autoSpaceDE w:val="0"/>
        <w:autoSpaceDN w:val="0"/>
        <w:adjustRightInd w:val="0"/>
        <w:spacing w:after="0" w:line="360" w:lineRule="auto"/>
        <w:ind w:firstLine="709"/>
        <w:jc w:val="both"/>
        <w:rPr>
          <w:rFonts w:ascii="Times New Roman" w:hAnsi="Times New Roman"/>
          <w:color w:val="000000" w:themeColor="text1"/>
          <w:sz w:val="28"/>
          <w:szCs w:val="28"/>
        </w:rPr>
      </w:pPr>
      <w:r w:rsidRPr="00644D0A">
        <w:rPr>
          <w:rFonts w:ascii="Times New Roman" w:hAnsi="Times New Roman"/>
          <w:color w:val="000000" w:themeColor="text1"/>
          <w:sz w:val="28"/>
          <w:szCs w:val="28"/>
        </w:rPr>
        <w:t xml:space="preserve">Системы управления режимами водоснабжения на территории </w:t>
      </w:r>
      <w:proofErr w:type="spellStart"/>
      <w:r w:rsidR="00B134C5">
        <w:rPr>
          <w:rFonts w:ascii="Times New Roman" w:hAnsi="Times New Roman"/>
          <w:sz w:val="28"/>
          <w:szCs w:val="28"/>
        </w:rPr>
        <w:t>Коржевского</w:t>
      </w:r>
      <w:r w:rsidR="00B00D2E">
        <w:rPr>
          <w:rFonts w:ascii="Times New Roman" w:hAnsi="Times New Roman"/>
          <w:color w:val="000000" w:themeColor="text1"/>
          <w:sz w:val="28"/>
          <w:szCs w:val="28"/>
        </w:rPr>
        <w:t>сельского</w:t>
      </w:r>
      <w:proofErr w:type="spellEnd"/>
      <w:r w:rsidR="00DE4660" w:rsidRPr="00644D0A">
        <w:rPr>
          <w:rFonts w:ascii="Times New Roman" w:hAnsi="Times New Roman"/>
          <w:color w:val="000000" w:themeColor="text1"/>
          <w:sz w:val="28"/>
          <w:szCs w:val="28"/>
        </w:rPr>
        <w:t xml:space="preserve"> поселения </w:t>
      </w:r>
      <w:r w:rsidRPr="00644D0A">
        <w:rPr>
          <w:rFonts w:ascii="Times New Roman" w:hAnsi="Times New Roman"/>
          <w:color w:val="000000" w:themeColor="text1"/>
          <w:sz w:val="28"/>
          <w:szCs w:val="28"/>
        </w:rPr>
        <w:t>отсутствует. При внедрении системы автоматизации решаются следующие задачи:</w:t>
      </w:r>
    </w:p>
    <w:p w:rsidR="009C5EDD" w:rsidRPr="00644D0A" w:rsidRDefault="001A0671" w:rsidP="009C5EDD">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r w:rsidR="009C5EDD" w:rsidRPr="00644D0A">
        <w:rPr>
          <w:rFonts w:ascii="Times New Roman" w:hAnsi="Times New Roman"/>
          <w:color w:val="000000" w:themeColor="text1"/>
          <w:sz w:val="28"/>
          <w:szCs w:val="28"/>
        </w:rPr>
        <w:t>повышение оперативности и качества управления технологическими процессами;</w:t>
      </w:r>
    </w:p>
    <w:p w:rsidR="009C5EDD" w:rsidRPr="00644D0A" w:rsidRDefault="009C5EDD" w:rsidP="009C5EDD">
      <w:pPr>
        <w:autoSpaceDE w:val="0"/>
        <w:autoSpaceDN w:val="0"/>
        <w:adjustRightInd w:val="0"/>
        <w:spacing w:after="0" w:line="360" w:lineRule="auto"/>
        <w:ind w:firstLine="709"/>
        <w:jc w:val="both"/>
        <w:rPr>
          <w:rFonts w:ascii="Times New Roman" w:hAnsi="Times New Roman"/>
          <w:color w:val="000000" w:themeColor="text1"/>
          <w:sz w:val="28"/>
          <w:szCs w:val="28"/>
        </w:rPr>
      </w:pPr>
      <w:r w:rsidRPr="00644D0A">
        <w:rPr>
          <w:rFonts w:ascii="Times New Roman" w:hAnsi="Times New Roman"/>
          <w:color w:val="000000" w:themeColor="text1"/>
          <w:sz w:val="28"/>
          <w:szCs w:val="28"/>
        </w:rPr>
        <w:t xml:space="preserve"> - повышение безопасности производственных процессов;</w:t>
      </w:r>
    </w:p>
    <w:p w:rsidR="009C5EDD" w:rsidRPr="00644D0A" w:rsidRDefault="009C5EDD" w:rsidP="009C5EDD">
      <w:pPr>
        <w:autoSpaceDE w:val="0"/>
        <w:autoSpaceDN w:val="0"/>
        <w:adjustRightInd w:val="0"/>
        <w:spacing w:after="0" w:line="360" w:lineRule="auto"/>
        <w:ind w:firstLine="709"/>
        <w:jc w:val="both"/>
        <w:rPr>
          <w:rFonts w:ascii="Times New Roman" w:hAnsi="Times New Roman"/>
          <w:color w:val="000000" w:themeColor="text1"/>
          <w:sz w:val="28"/>
          <w:szCs w:val="28"/>
        </w:rPr>
      </w:pPr>
      <w:r w:rsidRPr="00644D0A">
        <w:rPr>
          <w:rFonts w:ascii="Times New Roman" w:hAnsi="Times New Roman"/>
          <w:color w:val="000000" w:themeColor="text1"/>
          <w:sz w:val="28"/>
          <w:szCs w:val="28"/>
        </w:rPr>
        <w:t xml:space="preserve"> - повышение уровня контроля технических систем и объектов, обеспечение их функционирования без постоянного присутствия дежурного персонала; </w:t>
      </w:r>
    </w:p>
    <w:p w:rsidR="009C5EDD" w:rsidRPr="00A51022" w:rsidRDefault="001A0671" w:rsidP="009C5EDD">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r w:rsidR="009C5EDD" w:rsidRPr="00644D0A">
        <w:rPr>
          <w:rFonts w:ascii="Times New Roman" w:hAnsi="Times New Roman"/>
          <w:color w:val="000000" w:themeColor="text1"/>
          <w:sz w:val="28"/>
          <w:szCs w:val="28"/>
        </w:rPr>
        <w:t>сокращение затрат времени персонала на обнаружение и локализацию неисправностей и аварий в системе;</w:t>
      </w:r>
    </w:p>
    <w:p w:rsidR="009C5EDD" w:rsidRPr="00A51022" w:rsidRDefault="009C5EDD" w:rsidP="009C5EDD">
      <w:pPr>
        <w:autoSpaceDE w:val="0"/>
        <w:autoSpaceDN w:val="0"/>
        <w:adjustRightInd w:val="0"/>
        <w:spacing w:after="0" w:line="360" w:lineRule="auto"/>
        <w:ind w:firstLine="709"/>
        <w:jc w:val="both"/>
        <w:rPr>
          <w:rFonts w:ascii="Times New Roman" w:hAnsi="Times New Roman"/>
          <w:color w:val="000000" w:themeColor="text1"/>
          <w:sz w:val="28"/>
          <w:szCs w:val="28"/>
        </w:rPr>
      </w:pPr>
      <w:r w:rsidRPr="00A51022">
        <w:rPr>
          <w:rFonts w:ascii="Times New Roman" w:hAnsi="Times New Roman"/>
          <w:color w:val="000000" w:themeColor="text1"/>
          <w:sz w:val="28"/>
          <w:szCs w:val="28"/>
        </w:rPr>
        <w:t xml:space="preserve"> - экономия трудовых ресурсов, облегчение условий труда обслуживающего персонала;</w:t>
      </w:r>
    </w:p>
    <w:p w:rsidR="009C5EDD" w:rsidRPr="009237DF" w:rsidRDefault="009C5EDD" w:rsidP="009C5EDD">
      <w:pPr>
        <w:autoSpaceDE w:val="0"/>
        <w:autoSpaceDN w:val="0"/>
        <w:adjustRightInd w:val="0"/>
        <w:spacing w:after="0" w:line="360" w:lineRule="auto"/>
        <w:ind w:firstLine="709"/>
        <w:jc w:val="both"/>
        <w:rPr>
          <w:rFonts w:ascii="Times New Roman" w:hAnsi="Times New Roman"/>
          <w:sz w:val="28"/>
          <w:szCs w:val="28"/>
        </w:rPr>
      </w:pPr>
      <w:r w:rsidRPr="009237DF">
        <w:rPr>
          <w:rFonts w:ascii="Times New Roman" w:hAnsi="Times New Roman"/>
          <w:sz w:val="28"/>
          <w:szCs w:val="28"/>
        </w:rPr>
        <w:t xml:space="preserve"> - сбор (с привязкой к реальному времени), обработка и хранение информации о техническом состоянии и технологических параметрах системы объектов;</w:t>
      </w:r>
    </w:p>
    <w:p w:rsidR="009C5EDD" w:rsidRPr="009237DF" w:rsidRDefault="001A0671" w:rsidP="009C5ED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 </w:t>
      </w:r>
      <w:r w:rsidR="009C5EDD" w:rsidRPr="009237DF">
        <w:rPr>
          <w:rFonts w:ascii="Times New Roman" w:hAnsi="Times New Roman"/>
          <w:sz w:val="28"/>
          <w:szCs w:val="28"/>
        </w:rPr>
        <w:t xml:space="preserve">ведение баз данных, обеспечивающих информационную поддержку оперативного диспетчерского персонала. </w:t>
      </w:r>
    </w:p>
    <w:p w:rsidR="009C5EDD" w:rsidRDefault="009C5EDD" w:rsidP="009C5EDD">
      <w:pPr>
        <w:autoSpaceDE w:val="0"/>
        <w:autoSpaceDN w:val="0"/>
        <w:adjustRightInd w:val="0"/>
        <w:spacing w:after="0" w:line="360" w:lineRule="auto"/>
        <w:ind w:firstLine="709"/>
        <w:jc w:val="both"/>
        <w:rPr>
          <w:rFonts w:ascii="Times New Roman" w:hAnsi="Times New Roman"/>
          <w:sz w:val="28"/>
          <w:szCs w:val="28"/>
        </w:rPr>
      </w:pPr>
      <w:r w:rsidRPr="009237DF">
        <w:rPr>
          <w:rFonts w:ascii="Times New Roman" w:hAnsi="Times New Roman"/>
          <w:sz w:val="28"/>
          <w:szCs w:val="28"/>
        </w:rPr>
        <w:t xml:space="preserve">Достаточно большой удельный вес расходов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 С этой целью необходимо заменить оборудование с высоким энергопотреблением на </w:t>
      </w:r>
      <w:proofErr w:type="spellStart"/>
      <w:r w:rsidRPr="009237DF">
        <w:rPr>
          <w:rFonts w:ascii="Times New Roman" w:hAnsi="Times New Roman"/>
          <w:sz w:val="28"/>
          <w:szCs w:val="28"/>
        </w:rPr>
        <w:t>энергоэффективное</w:t>
      </w:r>
      <w:proofErr w:type="spellEnd"/>
      <w:r w:rsidRPr="009237DF">
        <w:rPr>
          <w:rFonts w:ascii="Times New Roman" w:hAnsi="Times New Roman"/>
          <w:sz w:val="28"/>
          <w:szCs w:val="28"/>
        </w:rPr>
        <w:t xml:space="preserve">. </w:t>
      </w:r>
    </w:p>
    <w:p w:rsidR="005C6D6E" w:rsidRPr="00E07957" w:rsidRDefault="00E22DF8" w:rsidP="0001551E">
      <w:pPr>
        <w:pStyle w:val="a9"/>
        <w:numPr>
          <w:ilvl w:val="2"/>
          <w:numId w:val="6"/>
        </w:num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lastRenderedPageBreak/>
        <w:t>Сведения об оснащенности зданий, строений, сооружений приборами учета и их применении при осуществлени</w:t>
      </w:r>
      <w:r w:rsidR="0001551E">
        <w:rPr>
          <w:rFonts w:ascii="Times New Roman" w:hAnsi="Times New Roman"/>
          <w:b/>
          <w:bCs/>
          <w:i/>
          <w:sz w:val="28"/>
          <w:szCs w:val="28"/>
          <w:lang w:eastAsia="ru-RU"/>
        </w:rPr>
        <w:t>и расчетов за потребленную воду</w:t>
      </w:r>
      <w:r w:rsidR="00F65635">
        <w:rPr>
          <w:rFonts w:ascii="Times New Roman" w:hAnsi="Times New Roman"/>
          <w:b/>
          <w:bCs/>
          <w:i/>
          <w:sz w:val="28"/>
          <w:szCs w:val="28"/>
          <w:lang w:eastAsia="ru-RU"/>
        </w:rPr>
        <w:t>.</w:t>
      </w:r>
    </w:p>
    <w:p w:rsidR="00001AC0" w:rsidRPr="00E63037" w:rsidRDefault="00E63037" w:rsidP="00E63037">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E63037">
        <w:rPr>
          <w:rFonts w:ascii="Times New Roman" w:hAnsi="Times New Roman"/>
          <w:color w:val="000000" w:themeColor="text1"/>
          <w:spacing w:val="2"/>
          <w:sz w:val="28"/>
          <w:szCs w:val="28"/>
          <w:shd w:val="clear" w:color="auto" w:fill="FFFFFF"/>
        </w:rPr>
        <w:t>У</w:t>
      </w:r>
      <w:r w:rsidR="008057C3">
        <w:rPr>
          <w:rFonts w:ascii="Times New Roman" w:hAnsi="Times New Roman"/>
          <w:color w:val="000000" w:themeColor="text1"/>
          <w:spacing w:val="2"/>
          <w:sz w:val="28"/>
          <w:szCs w:val="28"/>
          <w:shd w:val="clear" w:color="auto" w:fill="FFFFFF"/>
        </w:rPr>
        <w:t>97</w:t>
      </w:r>
      <w:r w:rsidR="00001AC0" w:rsidRPr="00E63037">
        <w:rPr>
          <w:rFonts w:ascii="Times New Roman" w:hAnsi="Times New Roman"/>
          <w:color w:val="000000" w:themeColor="text1"/>
          <w:spacing w:val="2"/>
          <w:sz w:val="28"/>
          <w:szCs w:val="28"/>
          <w:shd w:val="clear" w:color="auto" w:fill="FFFFFF"/>
        </w:rPr>
        <w:t xml:space="preserve">% </w:t>
      </w:r>
      <w:r w:rsidR="00D43C26">
        <w:rPr>
          <w:rFonts w:ascii="Times New Roman" w:hAnsi="Times New Roman"/>
          <w:color w:val="000000" w:themeColor="text1"/>
          <w:spacing w:val="2"/>
          <w:sz w:val="28"/>
          <w:szCs w:val="28"/>
          <w:shd w:val="clear" w:color="auto" w:fill="FFFFFF"/>
        </w:rPr>
        <w:t xml:space="preserve">абонентов </w:t>
      </w:r>
      <w:r w:rsidR="00B134C5">
        <w:rPr>
          <w:rFonts w:ascii="Times New Roman" w:eastAsia="Times New Roman" w:hAnsi="Times New Roman"/>
          <w:sz w:val="28"/>
          <w:szCs w:val="28"/>
        </w:rPr>
        <w:t>ООО «ЖИЛКОМУСЛУГИ»</w:t>
      </w:r>
      <w:r w:rsidR="00001AC0" w:rsidRPr="00E63037">
        <w:rPr>
          <w:rFonts w:ascii="Times New Roman" w:hAnsi="Times New Roman"/>
          <w:color w:val="000000" w:themeColor="text1"/>
          <w:spacing w:val="2"/>
          <w:sz w:val="28"/>
          <w:szCs w:val="28"/>
          <w:shd w:val="clear" w:color="auto" w:fill="FFFFFF"/>
        </w:rPr>
        <w:t>установлены приборы учета водопотребления.</w:t>
      </w:r>
      <w:r w:rsidR="005B30C3">
        <w:rPr>
          <w:rFonts w:ascii="Times New Roman" w:hAnsi="Times New Roman"/>
          <w:color w:val="000000" w:themeColor="text1"/>
          <w:spacing w:val="2"/>
          <w:sz w:val="28"/>
          <w:szCs w:val="28"/>
          <w:shd w:val="clear" w:color="auto" w:fill="FFFFFF"/>
        </w:rPr>
        <w:t>3</w:t>
      </w:r>
      <w:r w:rsidRPr="00E63037">
        <w:rPr>
          <w:rFonts w:ascii="Times New Roman" w:hAnsi="Times New Roman"/>
          <w:color w:val="000000" w:themeColor="text1"/>
          <w:spacing w:val="2"/>
          <w:sz w:val="28"/>
          <w:szCs w:val="28"/>
          <w:shd w:val="clear" w:color="auto" w:fill="FFFFFF"/>
        </w:rPr>
        <w:t>% абонент</w:t>
      </w:r>
      <w:r w:rsidR="0005534C">
        <w:rPr>
          <w:rFonts w:ascii="Times New Roman" w:hAnsi="Times New Roman"/>
          <w:color w:val="000000" w:themeColor="text1"/>
          <w:spacing w:val="2"/>
          <w:sz w:val="28"/>
          <w:szCs w:val="28"/>
          <w:shd w:val="clear" w:color="auto" w:fill="FFFFFF"/>
        </w:rPr>
        <w:t>ов</w:t>
      </w:r>
      <w:r w:rsidRPr="00E63037">
        <w:rPr>
          <w:rFonts w:ascii="Times New Roman" w:hAnsi="Times New Roman"/>
          <w:color w:val="000000" w:themeColor="text1"/>
          <w:spacing w:val="2"/>
          <w:sz w:val="28"/>
          <w:szCs w:val="28"/>
          <w:shd w:val="clear" w:color="auto" w:fill="FFFFFF"/>
        </w:rPr>
        <w:t xml:space="preserve"> платят по нормативным показателям</w:t>
      </w:r>
      <w:r w:rsidR="00313111">
        <w:rPr>
          <w:rFonts w:ascii="Times New Roman" w:hAnsi="Times New Roman"/>
          <w:color w:val="000000" w:themeColor="text1"/>
          <w:spacing w:val="2"/>
          <w:sz w:val="28"/>
          <w:szCs w:val="28"/>
          <w:shd w:val="clear" w:color="auto" w:fill="FFFFFF"/>
        </w:rPr>
        <w:t>.</w:t>
      </w:r>
      <w:r w:rsidR="00001AC0" w:rsidRPr="00E63037">
        <w:rPr>
          <w:rFonts w:ascii="Times New Roman" w:hAnsi="Times New Roman"/>
          <w:color w:val="000000" w:themeColor="text1"/>
          <w:spacing w:val="2"/>
          <w:sz w:val="28"/>
          <w:szCs w:val="28"/>
        </w:rPr>
        <w:br/>
      </w:r>
      <w:r w:rsidR="00001AC0" w:rsidRPr="00E63037">
        <w:rPr>
          <w:rFonts w:ascii="Times New Roman" w:hAnsi="Times New Roman"/>
          <w:color w:val="000000" w:themeColor="text1"/>
          <w:spacing w:val="2"/>
          <w:sz w:val="28"/>
          <w:szCs w:val="28"/>
          <w:shd w:val="clear" w:color="auto" w:fill="FFFFFF"/>
        </w:rPr>
        <w:t xml:space="preserve">     Приоритетными группами потребителей, для которых требуется решение задачи по обеспечению коммерческого учета, являются индивидуальные жилые дома. До </w:t>
      </w:r>
      <w:r w:rsidR="00B134C5">
        <w:rPr>
          <w:rFonts w:ascii="Times New Roman" w:hAnsi="Times New Roman"/>
          <w:color w:val="000000" w:themeColor="text1"/>
          <w:spacing w:val="2"/>
          <w:sz w:val="28"/>
          <w:szCs w:val="28"/>
          <w:shd w:val="clear" w:color="auto" w:fill="FFFFFF"/>
        </w:rPr>
        <w:t>2027</w:t>
      </w:r>
      <w:r w:rsidR="00001AC0" w:rsidRPr="00E63037">
        <w:rPr>
          <w:rFonts w:ascii="Times New Roman" w:hAnsi="Times New Roman"/>
          <w:color w:val="000000" w:themeColor="text1"/>
          <w:spacing w:val="2"/>
          <w:sz w:val="28"/>
          <w:szCs w:val="28"/>
          <w:shd w:val="clear" w:color="auto" w:fill="FFFFFF"/>
        </w:rPr>
        <w:t xml:space="preserve"> г. необходимо оснастить приборами учета 100% абонентов существующих и вновь подключенных.</w:t>
      </w:r>
    </w:p>
    <w:p w:rsidR="00E63037" w:rsidRDefault="00E63037" w:rsidP="001A0671">
      <w:pPr>
        <w:autoSpaceDE w:val="0"/>
        <w:autoSpaceDN w:val="0"/>
        <w:adjustRightInd w:val="0"/>
        <w:spacing w:after="0" w:line="360" w:lineRule="auto"/>
        <w:ind w:firstLine="709"/>
        <w:jc w:val="both"/>
        <w:rPr>
          <w:rFonts w:ascii="Times New Roman" w:hAnsi="Times New Roman"/>
          <w:bCs/>
          <w:sz w:val="28"/>
          <w:szCs w:val="28"/>
          <w:lang w:eastAsia="ru-RU"/>
        </w:rPr>
      </w:pPr>
      <w:r w:rsidRPr="00E63037">
        <w:rPr>
          <w:rFonts w:ascii="Times New Roman" w:hAnsi="Times New Roman"/>
          <w:bCs/>
          <w:color w:val="000000" w:themeColor="text1"/>
          <w:sz w:val="28"/>
          <w:szCs w:val="28"/>
          <w:lang w:eastAsia="ru-RU"/>
        </w:rPr>
        <w:t xml:space="preserve">Опираясь на показания счетчиков, планируется осуществлять </w:t>
      </w:r>
      <w:r w:rsidRPr="00E63037">
        <w:rPr>
          <w:rFonts w:ascii="Times New Roman" w:hAnsi="Times New Roman"/>
          <w:bCs/>
          <w:sz w:val="28"/>
          <w:szCs w:val="28"/>
          <w:lang w:eastAsia="ru-RU"/>
        </w:rPr>
        <w:t>учет воды, отпускаемой населению, и соответственно производить</w:t>
      </w:r>
      <w:r>
        <w:rPr>
          <w:rFonts w:ascii="Times New Roman" w:hAnsi="Times New Roman"/>
          <w:bCs/>
          <w:sz w:val="28"/>
          <w:szCs w:val="28"/>
          <w:lang w:eastAsia="ru-RU"/>
        </w:rPr>
        <w:t xml:space="preserve"> расчет с потребителями на основании утвержденных тарифов. </w:t>
      </w:r>
    </w:p>
    <w:p w:rsidR="00E22DF8" w:rsidRPr="00E07957" w:rsidRDefault="00E22DF8" w:rsidP="0001551E">
      <w:pPr>
        <w:pStyle w:val="a9"/>
        <w:numPr>
          <w:ilvl w:val="2"/>
          <w:numId w:val="4"/>
        </w:numPr>
        <w:autoSpaceDE w:val="0"/>
        <w:autoSpaceDN w:val="0"/>
        <w:adjustRightInd w:val="0"/>
        <w:spacing w:before="240" w:line="360" w:lineRule="auto"/>
        <w:ind w:left="0" w:firstLine="0"/>
        <w:jc w:val="center"/>
        <w:rPr>
          <w:rFonts w:ascii="Times New Roman" w:hAnsi="Times New Roman"/>
          <w:b/>
          <w:bCs/>
          <w:i/>
          <w:sz w:val="28"/>
          <w:szCs w:val="28"/>
          <w:lang w:eastAsia="ru-RU"/>
        </w:rPr>
      </w:pPr>
      <w:r w:rsidRPr="00E07957">
        <w:rPr>
          <w:rFonts w:ascii="Times New Roman" w:hAnsi="Times New Roman"/>
          <w:b/>
          <w:bCs/>
          <w:i/>
          <w:sz w:val="28"/>
          <w:szCs w:val="28"/>
          <w:lang w:eastAsia="ru-RU"/>
        </w:rPr>
        <w:t>Описание вариантов маршрутов прохождения трубоп</w:t>
      </w:r>
      <w:r w:rsidR="0001551E">
        <w:rPr>
          <w:rFonts w:ascii="Times New Roman" w:hAnsi="Times New Roman"/>
          <w:b/>
          <w:bCs/>
          <w:i/>
          <w:sz w:val="28"/>
          <w:szCs w:val="28"/>
          <w:lang w:eastAsia="ru-RU"/>
        </w:rPr>
        <w:t>роводов по территории поселения</w:t>
      </w:r>
    </w:p>
    <w:p w:rsidR="00E22DF8" w:rsidRPr="006F0FBC" w:rsidRDefault="00E22DF8" w:rsidP="00C50806">
      <w:pPr>
        <w:autoSpaceDE w:val="0"/>
        <w:autoSpaceDN w:val="0"/>
        <w:adjustRightInd w:val="0"/>
        <w:spacing w:after="0" w:line="360" w:lineRule="auto"/>
        <w:ind w:firstLine="709"/>
        <w:jc w:val="both"/>
        <w:rPr>
          <w:rFonts w:ascii="Times New Roman" w:hAnsi="Times New Roman"/>
          <w:b/>
          <w:bCs/>
          <w:sz w:val="28"/>
          <w:szCs w:val="28"/>
          <w:lang w:eastAsia="ru-RU"/>
        </w:rPr>
      </w:pPr>
      <w:r w:rsidRPr="006F0FBC">
        <w:rPr>
          <w:rFonts w:ascii="Times New Roman" w:hAnsi="Times New Roman"/>
          <w:bCs/>
          <w:sz w:val="28"/>
          <w:szCs w:val="28"/>
          <w:lang w:eastAsia="ru-RU"/>
        </w:rPr>
        <w:t>В</w:t>
      </w:r>
      <w:r>
        <w:rPr>
          <w:rFonts w:ascii="Times New Roman" w:hAnsi="Times New Roman"/>
          <w:bCs/>
          <w:sz w:val="28"/>
          <w:szCs w:val="28"/>
          <w:lang w:eastAsia="ru-RU"/>
        </w:rPr>
        <w:t xml:space="preserve">одопроводные разводящие сети планируются </w:t>
      </w:r>
      <w:r w:rsidR="006B74ED">
        <w:rPr>
          <w:rFonts w:ascii="Times New Roman" w:hAnsi="Times New Roman"/>
          <w:bCs/>
          <w:sz w:val="28"/>
          <w:szCs w:val="28"/>
          <w:lang w:eastAsia="ru-RU"/>
        </w:rPr>
        <w:t xml:space="preserve">кольцевыми </w:t>
      </w:r>
      <w:r w:rsidRPr="005C6D6E">
        <w:rPr>
          <w:rFonts w:ascii="Times New Roman" w:hAnsi="Times New Roman"/>
          <w:bCs/>
          <w:sz w:val="28"/>
          <w:szCs w:val="28"/>
          <w:lang w:eastAsia="ru-RU"/>
        </w:rPr>
        <w:t xml:space="preserve">из полиэтиленовых труб диаметром </w:t>
      </w:r>
      <w:r w:rsidR="00811B9E">
        <w:rPr>
          <w:rFonts w:ascii="Times New Roman" w:hAnsi="Times New Roman"/>
          <w:bCs/>
          <w:sz w:val="28"/>
          <w:szCs w:val="28"/>
          <w:lang w:eastAsia="ru-RU"/>
        </w:rPr>
        <w:t>5</w:t>
      </w:r>
      <w:r w:rsidR="00A62D67">
        <w:rPr>
          <w:rFonts w:ascii="Times New Roman" w:hAnsi="Times New Roman"/>
          <w:bCs/>
          <w:sz w:val="28"/>
          <w:szCs w:val="28"/>
          <w:lang w:eastAsia="ru-RU"/>
        </w:rPr>
        <w:t>0</w:t>
      </w:r>
      <w:r w:rsidR="002A714D">
        <w:rPr>
          <w:rFonts w:ascii="Times New Roman" w:hAnsi="Times New Roman"/>
          <w:bCs/>
          <w:sz w:val="28"/>
          <w:szCs w:val="28"/>
          <w:lang w:eastAsia="ru-RU"/>
        </w:rPr>
        <w:t>-</w:t>
      </w:r>
      <w:r w:rsidR="00811B9E">
        <w:rPr>
          <w:rFonts w:ascii="Times New Roman" w:hAnsi="Times New Roman"/>
          <w:bCs/>
          <w:sz w:val="28"/>
          <w:szCs w:val="28"/>
          <w:lang w:eastAsia="ru-RU"/>
        </w:rPr>
        <w:t>160</w:t>
      </w:r>
      <w:r w:rsidRPr="005C6D6E">
        <w:rPr>
          <w:rFonts w:ascii="Times New Roman" w:hAnsi="Times New Roman"/>
          <w:bCs/>
          <w:sz w:val="28"/>
          <w:szCs w:val="28"/>
          <w:lang w:eastAsia="ru-RU"/>
        </w:rPr>
        <w:t xml:space="preserve"> мм с колодцами с запорной </w:t>
      </w:r>
      <w:r w:rsidR="006B74ED">
        <w:rPr>
          <w:rFonts w:ascii="Times New Roman" w:hAnsi="Times New Roman"/>
          <w:bCs/>
          <w:sz w:val="28"/>
          <w:szCs w:val="28"/>
          <w:lang w:eastAsia="ru-RU"/>
        </w:rPr>
        <w:t>арматурой</w:t>
      </w:r>
      <w:r w:rsidRPr="005C6D6E">
        <w:rPr>
          <w:rFonts w:ascii="Times New Roman" w:hAnsi="Times New Roman"/>
          <w:bCs/>
          <w:sz w:val="28"/>
          <w:szCs w:val="28"/>
          <w:lang w:eastAsia="ru-RU"/>
        </w:rPr>
        <w:t>. Глубина заложения сетей – 1,8 до верха</w:t>
      </w:r>
      <w:r>
        <w:rPr>
          <w:rFonts w:ascii="Times New Roman" w:hAnsi="Times New Roman"/>
          <w:bCs/>
          <w:sz w:val="28"/>
          <w:szCs w:val="28"/>
          <w:lang w:eastAsia="ru-RU"/>
        </w:rPr>
        <w:t xml:space="preserve"> трубы.</w:t>
      </w:r>
    </w:p>
    <w:p w:rsidR="00E22DF8" w:rsidRDefault="0011187A" w:rsidP="00C50806">
      <w:pPr>
        <w:autoSpaceDE w:val="0"/>
        <w:autoSpaceDN w:val="0"/>
        <w:adjustRightInd w:val="0"/>
        <w:spacing w:after="0" w:line="36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Маршрут прохождения реконструированных водопроводов будет пролегать в трассе действующего водопровода</w:t>
      </w:r>
      <w:r w:rsidR="00E22DF8" w:rsidRPr="002B12C0">
        <w:rPr>
          <w:rFonts w:ascii="Times New Roman" w:hAnsi="Times New Roman"/>
          <w:bCs/>
          <w:sz w:val="28"/>
          <w:szCs w:val="28"/>
          <w:lang w:eastAsia="ru-RU"/>
        </w:rPr>
        <w:t>.</w:t>
      </w:r>
    </w:p>
    <w:p w:rsidR="00E22DF8" w:rsidRPr="00E07957" w:rsidRDefault="00E22DF8" w:rsidP="0001551E">
      <w:p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1.4.</w:t>
      </w:r>
      <w:r w:rsidR="005539DF" w:rsidRPr="00E07957">
        <w:rPr>
          <w:rFonts w:ascii="Times New Roman" w:hAnsi="Times New Roman"/>
          <w:b/>
          <w:bCs/>
          <w:i/>
          <w:sz w:val="28"/>
          <w:szCs w:val="28"/>
          <w:lang w:eastAsia="ru-RU"/>
        </w:rPr>
        <w:t>7</w:t>
      </w:r>
      <w:r w:rsidRPr="00E07957">
        <w:rPr>
          <w:rFonts w:ascii="Times New Roman" w:hAnsi="Times New Roman"/>
          <w:b/>
          <w:bCs/>
          <w:i/>
          <w:sz w:val="28"/>
          <w:szCs w:val="28"/>
          <w:lang w:eastAsia="ru-RU"/>
        </w:rPr>
        <w:t xml:space="preserve"> Карты существующего и планируемого размещения объектов централизованных систем</w:t>
      </w:r>
      <w:r w:rsidR="00F538AA" w:rsidRPr="00E07957">
        <w:rPr>
          <w:rFonts w:ascii="Times New Roman" w:hAnsi="Times New Roman"/>
          <w:b/>
          <w:bCs/>
          <w:i/>
          <w:sz w:val="28"/>
          <w:szCs w:val="28"/>
          <w:lang w:eastAsia="ru-RU"/>
        </w:rPr>
        <w:t xml:space="preserve"> горячего и холодного </w:t>
      </w:r>
      <w:r w:rsidR="0001551E">
        <w:rPr>
          <w:rFonts w:ascii="Times New Roman" w:hAnsi="Times New Roman"/>
          <w:b/>
          <w:bCs/>
          <w:i/>
          <w:sz w:val="28"/>
          <w:szCs w:val="28"/>
          <w:lang w:eastAsia="ru-RU"/>
        </w:rPr>
        <w:t xml:space="preserve"> водоснабжения</w:t>
      </w:r>
    </w:p>
    <w:p w:rsidR="00E22DF8" w:rsidRDefault="00E22DF8" w:rsidP="00C50806">
      <w:pPr>
        <w:autoSpaceDE w:val="0"/>
        <w:autoSpaceDN w:val="0"/>
        <w:adjustRightInd w:val="0"/>
        <w:spacing w:after="0" w:line="360" w:lineRule="auto"/>
        <w:ind w:firstLine="709"/>
        <w:jc w:val="both"/>
        <w:rPr>
          <w:rFonts w:ascii="Times New Roman" w:hAnsi="Times New Roman"/>
          <w:bCs/>
          <w:sz w:val="28"/>
          <w:szCs w:val="28"/>
          <w:lang w:eastAsia="ru-RU"/>
        </w:rPr>
      </w:pPr>
      <w:r w:rsidRPr="001327AC">
        <w:rPr>
          <w:rFonts w:ascii="Times New Roman" w:hAnsi="Times New Roman"/>
          <w:bCs/>
          <w:sz w:val="28"/>
          <w:szCs w:val="28"/>
          <w:lang w:eastAsia="ru-RU"/>
        </w:rPr>
        <w:t xml:space="preserve">Схема </w:t>
      </w:r>
      <w:proofErr w:type="spellStart"/>
      <w:r w:rsidRPr="001327AC">
        <w:rPr>
          <w:rFonts w:ascii="Times New Roman" w:hAnsi="Times New Roman"/>
          <w:bCs/>
          <w:sz w:val="28"/>
          <w:szCs w:val="28"/>
          <w:lang w:eastAsia="ru-RU"/>
        </w:rPr>
        <w:t>водоснабжения</w:t>
      </w:r>
      <w:r w:rsidR="00B134C5">
        <w:rPr>
          <w:rFonts w:ascii="Times New Roman" w:hAnsi="Times New Roman"/>
          <w:sz w:val="28"/>
          <w:szCs w:val="28"/>
        </w:rPr>
        <w:t>Коржевского</w:t>
      </w:r>
      <w:r w:rsidR="00B00D2E">
        <w:rPr>
          <w:rFonts w:ascii="Times New Roman" w:hAnsi="Times New Roman"/>
          <w:sz w:val="28"/>
          <w:szCs w:val="28"/>
          <w:lang w:eastAsia="ru-RU"/>
        </w:rPr>
        <w:t>сельского</w:t>
      </w:r>
      <w:proofErr w:type="spellEnd"/>
      <w:r w:rsidR="00DE4660">
        <w:rPr>
          <w:rFonts w:ascii="Times New Roman" w:hAnsi="Times New Roman"/>
          <w:sz w:val="28"/>
          <w:szCs w:val="28"/>
          <w:lang w:eastAsia="ru-RU"/>
        </w:rPr>
        <w:t xml:space="preserve"> поселения </w:t>
      </w:r>
      <w:r w:rsidR="00A70DA3">
        <w:rPr>
          <w:rFonts w:ascii="Times New Roman" w:hAnsi="Times New Roman"/>
          <w:bCs/>
          <w:sz w:val="28"/>
          <w:szCs w:val="28"/>
          <w:lang w:eastAsia="ru-RU"/>
        </w:rPr>
        <w:t>представлена в Приложении №1</w:t>
      </w:r>
      <w:r w:rsidRPr="002C10F2">
        <w:rPr>
          <w:rFonts w:ascii="Times New Roman" w:hAnsi="Times New Roman"/>
          <w:bCs/>
          <w:sz w:val="28"/>
          <w:szCs w:val="28"/>
          <w:lang w:eastAsia="ru-RU"/>
        </w:rPr>
        <w:t>.</w:t>
      </w:r>
    </w:p>
    <w:p w:rsidR="0001551E" w:rsidRDefault="0001551E" w:rsidP="00C50806">
      <w:pPr>
        <w:autoSpaceDE w:val="0"/>
        <w:autoSpaceDN w:val="0"/>
        <w:adjustRightInd w:val="0"/>
        <w:spacing w:after="0" w:line="360" w:lineRule="auto"/>
        <w:jc w:val="center"/>
        <w:rPr>
          <w:rFonts w:ascii="Times New Roman" w:hAnsi="Times New Roman"/>
          <w:b/>
          <w:bCs/>
          <w:i/>
          <w:sz w:val="28"/>
          <w:szCs w:val="28"/>
          <w:lang w:eastAsia="ru-RU"/>
        </w:rPr>
        <w:sectPr w:rsidR="0001551E" w:rsidSect="00170567">
          <w:pgSz w:w="12240" w:h="15840"/>
          <w:pgMar w:top="397" w:right="476" w:bottom="397" w:left="1418" w:header="720" w:footer="720" w:gutter="0"/>
          <w:cols w:space="720"/>
        </w:sectPr>
      </w:pPr>
    </w:p>
    <w:p w:rsidR="00E22DF8" w:rsidRPr="00E07957" w:rsidRDefault="0001551E" w:rsidP="0001551E">
      <w:p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lastRenderedPageBreak/>
        <w:t>1.5 ЭКОЛОГИЧЕСКИЕ АСПЕКТЫ МЕРОПРИЯТИЙ ПО СТРОИТЕЛЬСТВУ, РЕКОНСТРУКЦИИ И МОДЕРНИЗАЦИИ ОБЪЕКТОВ ЦЕНТРАЛ</w:t>
      </w:r>
      <w:r>
        <w:rPr>
          <w:rFonts w:ascii="Times New Roman" w:hAnsi="Times New Roman"/>
          <w:b/>
          <w:bCs/>
          <w:i/>
          <w:sz w:val="28"/>
          <w:szCs w:val="28"/>
          <w:lang w:eastAsia="ru-RU"/>
        </w:rPr>
        <w:t>ИЗОВАННЫХ СИСТЕМ  ВОДОСНАБЖЕНИЯ</w:t>
      </w:r>
    </w:p>
    <w:p w:rsidR="00E22DF8" w:rsidRPr="00E07957" w:rsidRDefault="00E22DF8" w:rsidP="00C50806">
      <w:pPr>
        <w:autoSpaceDE w:val="0"/>
        <w:autoSpaceDN w:val="0"/>
        <w:adjustRightInd w:val="0"/>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w:t>
      </w:r>
      <w:r w:rsidR="0001551E">
        <w:rPr>
          <w:rFonts w:ascii="Times New Roman" w:hAnsi="Times New Roman"/>
          <w:b/>
          <w:bCs/>
          <w:i/>
          <w:sz w:val="28"/>
          <w:szCs w:val="28"/>
          <w:lang w:eastAsia="ru-RU"/>
        </w:rPr>
        <w:t>бжения при сбросе промывных вод</w:t>
      </w:r>
    </w:p>
    <w:p w:rsidR="00CC6DD6" w:rsidRDefault="00001AC0" w:rsidP="00CC6DD6">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E63037">
        <w:rPr>
          <w:rFonts w:ascii="Times New Roman" w:hAnsi="Times New Roman"/>
          <w:color w:val="000000" w:themeColor="text1"/>
          <w:spacing w:val="2"/>
          <w:sz w:val="28"/>
          <w:szCs w:val="28"/>
          <w:shd w:val="clear" w:color="auto" w:fill="FFFFFF"/>
        </w:rPr>
        <w:t xml:space="preserve">Все мероприятия, направленные на улучшение качества питьевой воды, могут быть отнесены к мероприятиям по охране окружающей среды и здоровья населения </w:t>
      </w:r>
      <w:proofErr w:type="spellStart"/>
      <w:r w:rsidR="00B134C5">
        <w:rPr>
          <w:rFonts w:ascii="Times New Roman" w:hAnsi="Times New Roman"/>
          <w:sz w:val="28"/>
          <w:szCs w:val="28"/>
        </w:rPr>
        <w:t>Коржевского</w:t>
      </w:r>
      <w:r w:rsidR="00B00D2E">
        <w:rPr>
          <w:rFonts w:ascii="Times New Roman" w:hAnsi="Times New Roman"/>
          <w:color w:val="000000" w:themeColor="text1"/>
          <w:spacing w:val="2"/>
          <w:sz w:val="28"/>
          <w:szCs w:val="28"/>
          <w:shd w:val="clear" w:color="auto" w:fill="FFFFFF"/>
        </w:rPr>
        <w:t>сельского</w:t>
      </w:r>
      <w:proofErr w:type="spellEnd"/>
      <w:r w:rsidR="00E63037">
        <w:rPr>
          <w:rFonts w:ascii="Times New Roman" w:hAnsi="Times New Roman"/>
          <w:color w:val="000000" w:themeColor="text1"/>
          <w:spacing w:val="2"/>
          <w:sz w:val="28"/>
          <w:szCs w:val="28"/>
          <w:shd w:val="clear" w:color="auto" w:fill="FFFFFF"/>
        </w:rPr>
        <w:t xml:space="preserve"> поселения</w:t>
      </w:r>
      <w:r w:rsidRPr="00E63037">
        <w:rPr>
          <w:rFonts w:ascii="Times New Roman" w:hAnsi="Times New Roman"/>
          <w:color w:val="000000" w:themeColor="text1"/>
          <w:spacing w:val="2"/>
          <w:sz w:val="28"/>
          <w:szCs w:val="28"/>
          <w:shd w:val="clear" w:color="auto" w:fill="FFFFFF"/>
        </w:rPr>
        <w:t>. Эффект от внедрения данных мероприятий - улучшение здоровья и качества жизни граждан.</w:t>
      </w:r>
      <w:r w:rsidR="00CC6DD6">
        <w:rPr>
          <w:rFonts w:ascii="Times New Roman" w:hAnsi="Times New Roman"/>
          <w:color w:val="000000" w:themeColor="text1"/>
          <w:spacing w:val="2"/>
          <w:sz w:val="28"/>
          <w:szCs w:val="28"/>
          <w:shd w:val="clear" w:color="auto" w:fill="FFFFFF"/>
        </w:rPr>
        <w:t xml:space="preserve"> С </w:t>
      </w:r>
      <w:r w:rsidRPr="00E63037">
        <w:rPr>
          <w:rFonts w:ascii="Times New Roman" w:hAnsi="Times New Roman"/>
          <w:color w:val="000000" w:themeColor="text1"/>
          <w:spacing w:val="2"/>
          <w:sz w:val="28"/>
          <w:szCs w:val="28"/>
          <w:shd w:val="clear" w:color="auto" w:fill="FFFFFF"/>
        </w:rPr>
        <w:t>развитием технического процесса ужесточились требования к нормативам воздействия на окружающую среду.В соответствии с требованиями экологического законодательства предприятие при эксплуатации систем водоснабжения должно переходить на более современные технологические процессы очистки воды, основанные на последних достижениях науки и техники, направленные на снижение негативного воздействия на окружающую среду.     </w:t>
      </w:r>
    </w:p>
    <w:p w:rsidR="00E63037" w:rsidRDefault="00001AC0" w:rsidP="00CC6DD6">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E63037">
        <w:rPr>
          <w:rFonts w:ascii="Times New Roman" w:hAnsi="Times New Roman"/>
          <w:color w:val="000000" w:themeColor="text1"/>
          <w:spacing w:val="2"/>
          <w:sz w:val="28"/>
          <w:szCs w:val="28"/>
          <w:shd w:val="clear" w:color="auto" w:fill="FFFFFF"/>
        </w:rPr>
        <w:t>С целью предотвращения неблагоприятного воздействия на водный объект необходимо предусмотреть использование ресурсосберегающей, природоохранной технологии повторного использования промывных вод.     Сооружения повторного использования промывных вод позволят повторно использовать все промывные воды в технологическом процессе. Такая технология позволит повысить экологическую безопасность водного объекта, исключив сброс промывных вод в водный объект, что соответствует требованиям </w:t>
      </w:r>
      <w:hyperlink r:id="rId19" w:history="1">
        <w:r w:rsidRPr="00E63037">
          <w:rPr>
            <w:rFonts w:ascii="Times New Roman" w:hAnsi="Times New Roman"/>
            <w:color w:val="000000" w:themeColor="text1"/>
            <w:spacing w:val="2"/>
            <w:sz w:val="28"/>
            <w:szCs w:val="28"/>
            <w:shd w:val="clear" w:color="auto" w:fill="FFFFFF"/>
          </w:rPr>
          <w:t>Водного кодекса Российской Федерации</w:t>
        </w:r>
      </w:hyperlink>
      <w:r w:rsidRPr="00E63037">
        <w:rPr>
          <w:rFonts w:ascii="Times New Roman" w:hAnsi="Times New Roman"/>
          <w:color w:val="000000" w:themeColor="text1"/>
          <w:spacing w:val="2"/>
          <w:sz w:val="28"/>
          <w:szCs w:val="28"/>
          <w:shd w:val="clear" w:color="auto" w:fill="FFFFFF"/>
        </w:rPr>
        <w:t>.</w:t>
      </w:r>
    </w:p>
    <w:p w:rsidR="0001551E" w:rsidRDefault="00001AC0" w:rsidP="0001551E">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E63037">
        <w:rPr>
          <w:rFonts w:ascii="Times New Roman" w:hAnsi="Times New Roman"/>
          <w:color w:val="000000" w:themeColor="text1"/>
          <w:spacing w:val="2"/>
          <w:sz w:val="28"/>
          <w:szCs w:val="28"/>
          <w:shd w:val="clear" w:color="auto" w:fill="FFFFFF"/>
        </w:rPr>
        <w:t xml:space="preserve">     Кроме того, очистка промывных вод после промывки фильтров позволит предприятию снизить нагрузки на сооружения, затраты на собственные нужды и, тем самым, снизить объем забора воды из поверхностного </w:t>
      </w:r>
      <w:proofErr w:type="spellStart"/>
      <w:r w:rsidRPr="00E63037">
        <w:rPr>
          <w:rFonts w:ascii="Times New Roman" w:hAnsi="Times New Roman"/>
          <w:color w:val="000000" w:themeColor="text1"/>
          <w:spacing w:val="2"/>
          <w:sz w:val="28"/>
          <w:szCs w:val="28"/>
          <w:shd w:val="clear" w:color="auto" w:fill="FFFFFF"/>
        </w:rPr>
        <w:t>водоисточника</w:t>
      </w:r>
      <w:proofErr w:type="spellEnd"/>
      <w:r w:rsidRPr="00E63037">
        <w:rPr>
          <w:rFonts w:ascii="Times New Roman" w:hAnsi="Times New Roman"/>
          <w:color w:val="000000" w:themeColor="text1"/>
          <w:spacing w:val="2"/>
          <w:sz w:val="28"/>
          <w:szCs w:val="28"/>
          <w:shd w:val="clear" w:color="auto" w:fill="FFFFFF"/>
        </w:rPr>
        <w:t xml:space="preserve">. </w:t>
      </w:r>
      <w:r w:rsidRPr="00E63037">
        <w:rPr>
          <w:rFonts w:ascii="Times New Roman" w:hAnsi="Times New Roman"/>
          <w:color w:val="000000" w:themeColor="text1"/>
          <w:spacing w:val="2"/>
          <w:sz w:val="28"/>
          <w:szCs w:val="28"/>
          <w:shd w:val="clear" w:color="auto" w:fill="FFFFFF"/>
        </w:rPr>
        <w:lastRenderedPageBreak/>
        <w:t>Соответственно, произойдет уменьшение платы предприятия за водопользование в соответствии с заключенными договорами водопользования.</w:t>
      </w:r>
    </w:p>
    <w:p w:rsidR="0001551E" w:rsidRDefault="00001AC0" w:rsidP="0001551E">
      <w:pPr>
        <w:autoSpaceDE w:val="0"/>
        <w:autoSpaceDN w:val="0"/>
        <w:adjustRightInd w:val="0"/>
        <w:spacing w:after="0" w:line="360" w:lineRule="auto"/>
        <w:ind w:firstLine="709"/>
        <w:jc w:val="both"/>
        <w:rPr>
          <w:rFonts w:ascii="Times New Roman" w:hAnsi="Times New Roman"/>
          <w:b/>
          <w:bCs/>
          <w:i/>
          <w:sz w:val="28"/>
          <w:szCs w:val="28"/>
          <w:lang w:eastAsia="ru-RU"/>
        </w:rPr>
      </w:pPr>
      <w:r w:rsidRPr="00E63037">
        <w:rPr>
          <w:rFonts w:ascii="Times New Roman" w:hAnsi="Times New Roman"/>
          <w:color w:val="000000" w:themeColor="text1"/>
          <w:spacing w:val="2"/>
          <w:sz w:val="28"/>
          <w:szCs w:val="28"/>
          <w:shd w:val="clear" w:color="auto" w:fill="FFFFFF"/>
        </w:rPr>
        <w:t>Реализация мероприятий по реконструкции системы повторного водоснабжения позволит также исключить сброс водопроводного осадка в водный объект, что также благоприятно скажется на состоянии водного объекта.</w:t>
      </w:r>
    </w:p>
    <w:p w:rsidR="00E22DF8" w:rsidRPr="0001551E" w:rsidRDefault="00E22DF8" w:rsidP="0001551E">
      <w:pPr>
        <w:autoSpaceDE w:val="0"/>
        <w:autoSpaceDN w:val="0"/>
        <w:adjustRightInd w:val="0"/>
        <w:spacing w:before="240" w:line="360" w:lineRule="auto"/>
        <w:ind w:firstLine="709"/>
        <w:jc w:val="center"/>
        <w:rPr>
          <w:rFonts w:ascii="Times New Roman" w:hAnsi="Times New Roman"/>
          <w:color w:val="000000" w:themeColor="text1"/>
          <w:spacing w:val="2"/>
          <w:sz w:val="28"/>
          <w:szCs w:val="28"/>
          <w:shd w:val="clear" w:color="auto" w:fill="FFFFFF"/>
        </w:rPr>
      </w:pPr>
      <w:r w:rsidRPr="00E07957">
        <w:rPr>
          <w:rFonts w:ascii="Times New Roman" w:hAnsi="Times New Roman"/>
          <w:b/>
          <w:bCs/>
          <w:i/>
          <w:sz w:val="28"/>
          <w:szCs w:val="28"/>
          <w:lang w:eastAsia="ru-RU"/>
        </w:rPr>
        <w:t>1.5</w:t>
      </w:r>
      <w:r w:rsidRPr="00E07957">
        <w:rPr>
          <w:rFonts w:ascii="Times New Roman" w:hAnsi="Times New Roman"/>
          <w:b/>
          <w:bCs/>
          <w:i/>
          <w:color w:val="000000" w:themeColor="text1"/>
          <w:sz w:val="28"/>
          <w:szCs w:val="28"/>
          <w:lang w:eastAsia="ru-RU"/>
        </w:rPr>
        <w:t>.</w:t>
      </w:r>
      <w:r w:rsidRPr="00E07957">
        <w:rPr>
          <w:rFonts w:ascii="Times New Roman" w:hAnsi="Times New Roman"/>
          <w:b/>
          <w:bCs/>
          <w:i/>
          <w:sz w:val="28"/>
          <w:szCs w:val="28"/>
          <w:lang w:eastAsia="ru-RU"/>
        </w:rPr>
        <w:t>2  Меры по предотвращению вредного воздействия на окружающую среду при реализации  мероприятий по снабжению и хранению химических реагентов, испо</w:t>
      </w:r>
      <w:r w:rsidR="0001551E">
        <w:rPr>
          <w:rFonts w:ascii="Times New Roman" w:hAnsi="Times New Roman"/>
          <w:b/>
          <w:bCs/>
          <w:i/>
          <w:sz w:val="28"/>
          <w:szCs w:val="28"/>
          <w:lang w:eastAsia="ru-RU"/>
        </w:rPr>
        <w:t>льзуемых в водоподготовке</w:t>
      </w:r>
    </w:p>
    <w:p w:rsidR="00FD18CD" w:rsidRPr="00FD18CD" w:rsidRDefault="00FD18CD" w:rsidP="00FD18CD">
      <w:pPr>
        <w:autoSpaceDE w:val="0"/>
        <w:autoSpaceDN w:val="0"/>
        <w:adjustRightInd w:val="0"/>
        <w:spacing w:after="0" w:line="360" w:lineRule="auto"/>
        <w:ind w:firstLine="708"/>
        <w:jc w:val="both"/>
        <w:rPr>
          <w:rFonts w:ascii="Times New Roman" w:hAnsi="Times New Roman"/>
          <w:bCs/>
          <w:sz w:val="28"/>
          <w:szCs w:val="28"/>
          <w:lang w:eastAsia="ru-RU"/>
        </w:rPr>
        <w:sectPr w:rsidR="00FD18CD" w:rsidRPr="00FD18CD" w:rsidSect="00170567">
          <w:pgSz w:w="12240" w:h="15840"/>
          <w:pgMar w:top="397" w:right="476" w:bottom="397" w:left="1418" w:header="720" w:footer="720" w:gutter="0"/>
          <w:cols w:space="720"/>
        </w:sectPr>
      </w:pPr>
      <w:r>
        <w:rPr>
          <w:rFonts w:ascii="Times New Roman" w:hAnsi="Times New Roman"/>
          <w:bCs/>
          <w:sz w:val="28"/>
          <w:szCs w:val="28"/>
          <w:lang w:eastAsia="ru-RU"/>
        </w:rPr>
        <w:t xml:space="preserve">На территории </w:t>
      </w:r>
      <w:proofErr w:type="spellStart"/>
      <w:r w:rsidR="00B134C5">
        <w:rPr>
          <w:rFonts w:ascii="Times New Roman" w:hAnsi="Times New Roman"/>
          <w:sz w:val="28"/>
          <w:szCs w:val="28"/>
        </w:rPr>
        <w:t>Коржевского</w:t>
      </w:r>
      <w:r>
        <w:rPr>
          <w:rFonts w:ascii="Times New Roman" w:hAnsi="Times New Roman"/>
          <w:bCs/>
          <w:sz w:val="28"/>
          <w:szCs w:val="28"/>
          <w:lang w:eastAsia="ru-RU"/>
        </w:rPr>
        <w:t>сельского</w:t>
      </w:r>
      <w:proofErr w:type="spellEnd"/>
      <w:r>
        <w:rPr>
          <w:rFonts w:ascii="Times New Roman" w:hAnsi="Times New Roman"/>
          <w:bCs/>
          <w:sz w:val="28"/>
          <w:szCs w:val="28"/>
          <w:lang w:eastAsia="ru-RU"/>
        </w:rPr>
        <w:t xml:space="preserve"> поселения  система водоподготовки</w:t>
      </w:r>
      <w:r w:rsidR="008625E0">
        <w:rPr>
          <w:rFonts w:ascii="Times New Roman" w:hAnsi="Times New Roman"/>
          <w:bCs/>
          <w:sz w:val="28"/>
          <w:szCs w:val="28"/>
          <w:lang w:eastAsia="ru-RU"/>
        </w:rPr>
        <w:t> о</w:t>
      </w:r>
      <w:r>
        <w:rPr>
          <w:rFonts w:ascii="Times New Roman" w:hAnsi="Times New Roman"/>
          <w:bCs/>
          <w:sz w:val="28"/>
          <w:szCs w:val="28"/>
          <w:lang w:eastAsia="ru-RU"/>
        </w:rPr>
        <w:t xml:space="preserve">тсутствует. </w:t>
      </w:r>
    </w:p>
    <w:p w:rsidR="0001551E" w:rsidRPr="00E07957" w:rsidRDefault="0001551E" w:rsidP="0001551E">
      <w:pPr>
        <w:autoSpaceDE w:val="0"/>
        <w:autoSpaceDN w:val="0"/>
        <w:adjustRightInd w:val="0"/>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lastRenderedPageBreak/>
        <w:t>1.6 ОЦЕНКА ОБЪЕМОВ КАПИТАЛЬНЫХ ВЛОЖЕНИЙ В СТРОИТЕЛЬСТВО, РЕКОНСТРУКЦИЮ И МОДЕРНИЗАЦИЮ ОБЪЕКТОВ ЦЕНТРА</w:t>
      </w:r>
      <w:r>
        <w:rPr>
          <w:rFonts w:ascii="Times New Roman" w:hAnsi="Times New Roman"/>
          <w:b/>
          <w:bCs/>
          <w:i/>
          <w:sz w:val="28"/>
          <w:szCs w:val="28"/>
          <w:lang w:eastAsia="ru-RU"/>
        </w:rPr>
        <w:t>ЛИЗОВАННЫХ СИСТЕМ ВОДОСНАБЖЕНИЯ</w:t>
      </w:r>
    </w:p>
    <w:p w:rsidR="00C432C5" w:rsidRDefault="00395CEF" w:rsidP="00C50806">
      <w:pPr>
        <w:autoSpaceDE w:val="0"/>
        <w:autoSpaceDN w:val="0"/>
        <w:adjustRightInd w:val="0"/>
        <w:spacing w:after="0" w:line="360" w:lineRule="auto"/>
        <w:ind w:firstLine="709"/>
        <w:jc w:val="both"/>
        <w:rPr>
          <w:rFonts w:ascii="Times New Roman" w:hAnsi="Times New Roman"/>
          <w:bCs/>
          <w:sz w:val="28"/>
          <w:szCs w:val="28"/>
          <w:lang w:eastAsia="ru-RU"/>
        </w:rPr>
      </w:pPr>
      <w:r w:rsidRPr="00F36121">
        <w:rPr>
          <w:rFonts w:ascii="Times New Roman" w:hAnsi="Times New Roman"/>
          <w:bCs/>
          <w:sz w:val="28"/>
          <w:szCs w:val="28"/>
          <w:lang w:eastAsia="ru-RU"/>
        </w:rPr>
        <w:t>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1951-ВТ/10 от 12.02.2013г. Министерства регионального развития Российской Федерации.</w:t>
      </w:r>
    </w:p>
    <w:p w:rsidR="00B83FC3" w:rsidRDefault="00395CEF" w:rsidP="00C50806">
      <w:pPr>
        <w:autoSpaceDE w:val="0"/>
        <w:autoSpaceDN w:val="0"/>
        <w:adjustRightInd w:val="0"/>
        <w:spacing w:after="0" w:line="360" w:lineRule="auto"/>
        <w:ind w:firstLine="708"/>
        <w:jc w:val="both"/>
        <w:rPr>
          <w:rFonts w:ascii="Times New Roman" w:hAnsi="Times New Roman"/>
          <w:bCs/>
          <w:sz w:val="28"/>
          <w:szCs w:val="28"/>
          <w:lang w:eastAsia="ru-RU"/>
        </w:rPr>
      </w:pPr>
      <w:proofErr w:type="gramStart"/>
      <w:r w:rsidRPr="00F36121">
        <w:rPr>
          <w:rFonts w:ascii="Times New Roman" w:hAnsi="Times New Roman"/>
          <w:bCs/>
          <w:sz w:val="28"/>
          <w:szCs w:val="28"/>
          <w:lang w:eastAsia="ru-RU"/>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w:t>
      </w:r>
      <w:r w:rsidR="00D24A70">
        <w:rPr>
          <w:rFonts w:ascii="Times New Roman" w:hAnsi="Times New Roman"/>
          <w:bCs/>
          <w:sz w:val="28"/>
          <w:szCs w:val="28"/>
          <w:lang w:eastAsia="ru-RU"/>
        </w:rPr>
        <w:t>3</w:t>
      </w:r>
      <w:r w:rsidRPr="00F36121">
        <w:rPr>
          <w:rFonts w:ascii="Times New Roman" w:hAnsi="Times New Roman"/>
          <w:bCs/>
          <w:sz w:val="28"/>
          <w:szCs w:val="28"/>
          <w:lang w:eastAsia="ru-RU"/>
        </w:rPr>
        <w:t>,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w:t>
      </w:r>
      <w:proofErr w:type="gramEnd"/>
      <w:r w:rsidRPr="00F36121">
        <w:rPr>
          <w:rFonts w:ascii="Times New Roman" w:hAnsi="Times New Roman"/>
          <w:bCs/>
          <w:sz w:val="28"/>
          <w:szCs w:val="28"/>
          <w:lang w:eastAsia="ru-RU"/>
        </w:rPr>
        <w:t xml:space="preserve"> Стоимость работ пересчитана в цены 2013 года с коэффициентами согласно: - </w:t>
      </w:r>
      <w:r w:rsidRPr="00F36121">
        <w:rPr>
          <w:rFonts w:ascii="Times New Roman" w:hAnsi="Times New Roman"/>
          <w:bCs/>
          <w:sz w:val="28"/>
          <w:szCs w:val="28"/>
          <w:lang w:eastAsia="ru-RU"/>
        </w:rPr>
        <w:lastRenderedPageBreak/>
        <w:t>Постановлению № 94 от 11.05.1983г. Государственного комитета СССР по делам строительства; - Письму № 14-Д от 06.09.1990г. Государственного комитета СССР по делам строительства; - Письму № 15-149/6 от 24.09.1990г. Государственного комитета РСФСР по делам строительства; - Письму № 2836-ИП/12/ГС от 03.12.2012г. Министерства регионального развития Российской Федерации; - Письму № 21790-АК/Д03 от 05.10.2011г. Министерства регионального развития Российской Федерации.</w:t>
      </w:r>
    </w:p>
    <w:p w:rsidR="00395CEF" w:rsidRPr="00F36121" w:rsidRDefault="00395CEF" w:rsidP="00C50806">
      <w:pPr>
        <w:autoSpaceDE w:val="0"/>
        <w:autoSpaceDN w:val="0"/>
        <w:adjustRightInd w:val="0"/>
        <w:spacing w:after="0" w:line="36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О</w:t>
      </w:r>
      <w:r w:rsidRPr="00F36121">
        <w:rPr>
          <w:rFonts w:ascii="Times New Roman" w:hAnsi="Times New Roman"/>
          <w:bCs/>
          <w:sz w:val="28"/>
          <w:szCs w:val="28"/>
          <w:lang w:eastAsia="ru-RU"/>
        </w:rPr>
        <w:t xml:space="preserve">пределение стоимости на разных этапах проектированиядолжно осуществляться различными методиками. На </w:t>
      </w:r>
      <w:proofErr w:type="spellStart"/>
      <w:r w:rsidRPr="00F36121">
        <w:rPr>
          <w:rFonts w:ascii="Times New Roman" w:hAnsi="Times New Roman"/>
          <w:bCs/>
          <w:sz w:val="28"/>
          <w:szCs w:val="28"/>
          <w:lang w:eastAsia="ru-RU"/>
        </w:rPr>
        <w:t>предпроектной</w:t>
      </w:r>
      <w:proofErr w:type="spellEnd"/>
      <w:r w:rsidRPr="00F36121">
        <w:rPr>
          <w:rFonts w:ascii="Times New Roman" w:hAnsi="Times New Roman"/>
          <w:bCs/>
          <w:sz w:val="28"/>
          <w:szCs w:val="28"/>
          <w:lang w:eastAsia="ru-RU"/>
        </w:rPr>
        <w:t xml:space="preserve">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395CEF" w:rsidRPr="00770CDF" w:rsidRDefault="00395CEF" w:rsidP="00C50806">
      <w:pPr>
        <w:keepNext/>
        <w:keepLines/>
        <w:spacing w:after="0" w:line="360" w:lineRule="auto"/>
        <w:contextualSpacing/>
        <w:jc w:val="both"/>
        <w:rPr>
          <w:rFonts w:ascii="Times New Roman" w:hAnsi="Times New Roman"/>
          <w:bCs/>
          <w:sz w:val="28"/>
          <w:szCs w:val="28"/>
          <w:lang w:eastAsia="ru-RU"/>
        </w:rPr>
      </w:pPr>
      <w:r w:rsidRPr="00770CDF">
        <w:rPr>
          <w:rFonts w:ascii="Times New Roman" w:hAnsi="Times New Roman"/>
          <w:bCs/>
          <w:sz w:val="28"/>
          <w:szCs w:val="28"/>
          <w:lang w:eastAsia="ru-RU"/>
        </w:rPr>
        <w:t>Результаты расчетов приведены ниже:</w:t>
      </w:r>
    </w:p>
    <w:p w:rsidR="00E22DF8" w:rsidRPr="006630EC" w:rsidRDefault="00F243AE" w:rsidP="00C50806">
      <w:pPr>
        <w:autoSpaceDE w:val="0"/>
        <w:autoSpaceDN w:val="0"/>
        <w:adjustRightInd w:val="0"/>
        <w:spacing w:after="0" w:line="360" w:lineRule="auto"/>
        <w:ind w:firstLine="708"/>
        <w:jc w:val="both"/>
        <w:rPr>
          <w:rFonts w:ascii="Times New Roman" w:hAnsi="Times New Roman"/>
          <w:color w:val="000000"/>
          <w:sz w:val="28"/>
          <w:szCs w:val="28"/>
          <w:lang w:eastAsia="ru-RU"/>
        </w:rPr>
      </w:pPr>
      <w:r>
        <w:rPr>
          <w:rFonts w:ascii="Times New Roman" w:hAnsi="Times New Roman"/>
          <w:sz w:val="28"/>
          <w:szCs w:val="28"/>
        </w:rPr>
        <w:t>54 570</w:t>
      </w:r>
      <w:r w:rsidR="00AA110D" w:rsidRPr="008057C3">
        <w:rPr>
          <w:rFonts w:ascii="Times New Roman" w:hAnsi="Times New Roman"/>
          <w:sz w:val="28"/>
          <w:szCs w:val="28"/>
        </w:rPr>
        <w:t xml:space="preserve"> тыс. рублей</w:t>
      </w:r>
      <w:r w:rsidR="00AA110D" w:rsidRPr="008057C3">
        <w:rPr>
          <w:rFonts w:ascii="Times New Roman" w:hAnsi="Times New Roman"/>
          <w:color w:val="000000"/>
          <w:sz w:val="28"/>
          <w:szCs w:val="28"/>
          <w:lang w:eastAsia="ru-RU"/>
        </w:rPr>
        <w:t xml:space="preserve"> -</w:t>
      </w:r>
      <w:r w:rsidR="00E22DF8" w:rsidRPr="008057C3">
        <w:rPr>
          <w:rFonts w:ascii="Times New Roman" w:hAnsi="Times New Roman"/>
          <w:color w:val="000000"/>
          <w:sz w:val="28"/>
          <w:szCs w:val="28"/>
          <w:lang w:eastAsia="ru-RU"/>
        </w:rPr>
        <w:t xml:space="preserve"> финансирование мероприятий по реализации схем водоснабжения, выполненных на основании укрупненных сметных нормативов.</w:t>
      </w:r>
    </w:p>
    <w:p w:rsidR="00E03A99" w:rsidRDefault="00E03A99" w:rsidP="00C50806">
      <w:pPr>
        <w:autoSpaceDE w:val="0"/>
        <w:autoSpaceDN w:val="0"/>
        <w:adjustRightInd w:val="0"/>
        <w:spacing w:after="0" w:line="360" w:lineRule="auto"/>
        <w:ind w:firstLine="708"/>
        <w:contextualSpacing/>
        <w:jc w:val="both"/>
        <w:rPr>
          <w:rFonts w:ascii="Times New Roman" w:hAnsi="Times New Roman"/>
          <w:color w:val="000000"/>
          <w:sz w:val="28"/>
          <w:szCs w:val="28"/>
          <w:lang w:eastAsia="ru-RU"/>
        </w:rPr>
        <w:sectPr w:rsidR="00E03A99" w:rsidSect="00170567">
          <w:pgSz w:w="12240" w:h="15840"/>
          <w:pgMar w:top="397" w:right="476" w:bottom="397" w:left="1418" w:header="720" w:footer="720" w:gutter="0"/>
          <w:cols w:space="720"/>
        </w:sectPr>
      </w:pPr>
    </w:p>
    <w:p w:rsidR="004775C4" w:rsidRPr="00E07957" w:rsidRDefault="0001551E" w:rsidP="0001551E">
      <w:pPr>
        <w:autoSpaceDE w:val="0"/>
        <w:autoSpaceDN w:val="0"/>
        <w:adjustRightInd w:val="0"/>
        <w:spacing w:line="360" w:lineRule="auto"/>
        <w:ind w:left="-567" w:firstLine="567"/>
        <w:jc w:val="center"/>
        <w:rPr>
          <w:rFonts w:ascii="Times New Roman" w:hAnsi="Times New Roman"/>
          <w:b/>
          <w:bCs/>
          <w:i/>
          <w:sz w:val="28"/>
          <w:szCs w:val="28"/>
          <w:lang w:eastAsia="ru-RU"/>
        </w:rPr>
      </w:pPr>
      <w:r w:rsidRPr="00E07957">
        <w:rPr>
          <w:rFonts w:ascii="Times New Roman" w:hAnsi="Times New Roman"/>
          <w:b/>
          <w:bCs/>
          <w:i/>
          <w:sz w:val="28"/>
          <w:szCs w:val="28"/>
          <w:lang w:eastAsia="ru-RU"/>
        </w:rPr>
        <w:lastRenderedPageBreak/>
        <w:t>1.7 ЦЕЛЕВЫЕ ПОКАЗАТЕЛИ РАЗВИТИЯ ЦЕНТРА</w:t>
      </w:r>
      <w:r>
        <w:rPr>
          <w:rFonts w:ascii="Times New Roman" w:hAnsi="Times New Roman"/>
          <w:b/>
          <w:bCs/>
          <w:i/>
          <w:sz w:val="28"/>
          <w:szCs w:val="28"/>
          <w:lang w:eastAsia="ru-RU"/>
        </w:rPr>
        <w:t>ЛИЗОВАННЫХ СИСТЕМ ВОДОСНАБЖЕНИЯ</w:t>
      </w:r>
    </w:p>
    <w:p w:rsidR="00D83EBE" w:rsidRPr="00D83EBE" w:rsidRDefault="00D83EBE" w:rsidP="008B0E7E">
      <w:pPr>
        <w:autoSpaceDE w:val="0"/>
        <w:autoSpaceDN w:val="0"/>
        <w:adjustRightInd w:val="0"/>
        <w:spacing w:after="0" w:line="360" w:lineRule="auto"/>
        <w:ind w:left="-567" w:firstLine="567"/>
        <w:contextualSpacing/>
        <w:jc w:val="both"/>
        <w:rPr>
          <w:rFonts w:ascii="Times New Roman" w:eastAsia="Times New Roman" w:hAnsi="Times New Roman"/>
          <w:sz w:val="28"/>
          <w:szCs w:val="28"/>
        </w:rPr>
      </w:pPr>
      <w:r w:rsidRPr="00D83EBE">
        <w:rPr>
          <w:rFonts w:ascii="Times New Roman" w:eastAsia="Times New Roman" w:hAnsi="Times New Roman"/>
          <w:sz w:val="28"/>
          <w:szCs w:val="28"/>
        </w:rPr>
        <w:t xml:space="preserve">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w:t>
      </w:r>
    </w:p>
    <w:p w:rsidR="00D83EBE" w:rsidRPr="00D83EBE" w:rsidRDefault="00D83EBE" w:rsidP="0001551E">
      <w:pPr>
        <w:autoSpaceDE w:val="0"/>
        <w:autoSpaceDN w:val="0"/>
        <w:adjustRightInd w:val="0"/>
        <w:spacing w:after="0" w:line="360" w:lineRule="auto"/>
        <w:ind w:left="-567" w:firstLine="567"/>
        <w:contextualSpacing/>
        <w:jc w:val="center"/>
        <w:rPr>
          <w:rFonts w:ascii="Times New Roman" w:eastAsia="Times New Roman" w:hAnsi="Times New Roman"/>
          <w:sz w:val="28"/>
          <w:szCs w:val="28"/>
        </w:rPr>
      </w:pPr>
      <w:r w:rsidRPr="00D83EBE">
        <w:rPr>
          <w:rFonts w:ascii="Times New Roman" w:eastAsia="Times New Roman" w:hAnsi="Times New Roman"/>
          <w:sz w:val="28"/>
          <w:szCs w:val="28"/>
        </w:rPr>
        <w:t>Таблица 1</w:t>
      </w:r>
      <w:r w:rsidR="00625CDF">
        <w:rPr>
          <w:rFonts w:ascii="Times New Roman" w:eastAsia="Times New Roman" w:hAnsi="Times New Roman"/>
          <w:sz w:val="28"/>
          <w:szCs w:val="28"/>
        </w:rPr>
        <w:t>5</w:t>
      </w:r>
      <w:r w:rsidR="0001551E">
        <w:rPr>
          <w:rFonts w:ascii="Times New Roman" w:eastAsia="Times New Roman" w:hAnsi="Times New Roman"/>
          <w:sz w:val="28"/>
          <w:szCs w:val="28"/>
        </w:rPr>
        <w:t xml:space="preserve"> – </w:t>
      </w:r>
      <w:r w:rsidR="0001551E" w:rsidRPr="00D83EBE">
        <w:rPr>
          <w:rFonts w:ascii="Times New Roman" w:eastAsia="Times New Roman" w:hAnsi="Times New Roman"/>
          <w:sz w:val="28"/>
          <w:szCs w:val="28"/>
        </w:rPr>
        <w:t>Целевые показатели развития системы централизованного водоснабжения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110"/>
        <w:gridCol w:w="1699"/>
        <w:gridCol w:w="2109"/>
        <w:gridCol w:w="2110"/>
      </w:tblGrid>
      <w:tr w:rsidR="00D83EBE" w:rsidRPr="00D86754" w:rsidTr="00770CDF">
        <w:tc>
          <w:tcPr>
            <w:tcW w:w="993" w:type="dxa"/>
            <w:tcBorders>
              <w:bottom w:val="single" w:sz="4" w:space="0" w:color="auto"/>
            </w:tcBorders>
            <w:shd w:val="clear" w:color="auto" w:fill="9BBB59" w:themeFill="accent3"/>
            <w:vAlign w:val="center"/>
          </w:tcPr>
          <w:p w:rsidR="00D83EBE" w:rsidRPr="0001551E" w:rsidRDefault="0001551E" w:rsidP="0001551E">
            <w:pPr>
              <w:autoSpaceDE w:val="0"/>
              <w:autoSpaceDN w:val="0"/>
              <w:adjustRightInd w:val="0"/>
              <w:spacing w:after="0" w:line="24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w:t>
            </w:r>
          </w:p>
          <w:p w:rsidR="0001551E" w:rsidRPr="0001551E" w:rsidRDefault="0001551E" w:rsidP="0001551E">
            <w:pPr>
              <w:autoSpaceDE w:val="0"/>
              <w:autoSpaceDN w:val="0"/>
              <w:adjustRightInd w:val="0"/>
              <w:spacing w:after="0" w:line="240" w:lineRule="auto"/>
              <w:ind w:left="-567" w:firstLine="567"/>
              <w:contextualSpacing/>
              <w:jc w:val="center"/>
              <w:rPr>
                <w:rFonts w:ascii="Times New Roman" w:eastAsia="Times New Roman" w:hAnsi="Times New Roman"/>
                <w:b/>
                <w:bCs/>
                <w:i/>
                <w:sz w:val="24"/>
                <w:szCs w:val="24"/>
                <w:lang w:eastAsia="ru-RU"/>
              </w:rPr>
            </w:pPr>
            <w:proofErr w:type="spellStart"/>
            <w:r w:rsidRPr="0001551E">
              <w:rPr>
                <w:rFonts w:ascii="Times New Roman" w:eastAsia="Times New Roman" w:hAnsi="Times New Roman"/>
                <w:b/>
                <w:bCs/>
                <w:i/>
                <w:sz w:val="24"/>
                <w:szCs w:val="24"/>
                <w:lang w:val="en-US" w:eastAsia="ru-RU"/>
              </w:rPr>
              <w:t>nn</w:t>
            </w:r>
            <w:proofErr w:type="spellEnd"/>
          </w:p>
        </w:tc>
        <w:tc>
          <w:tcPr>
            <w:tcW w:w="4110" w:type="dxa"/>
            <w:tcBorders>
              <w:bottom w:val="single" w:sz="4" w:space="0" w:color="auto"/>
            </w:tcBorders>
            <w:shd w:val="clear" w:color="auto" w:fill="9BBB59" w:themeFill="accent3"/>
            <w:vAlign w:val="center"/>
          </w:tcPr>
          <w:p w:rsidR="00D83EBE" w:rsidRPr="00D86754" w:rsidRDefault="00D83EBE" w:rsidP="008B0E7E">
            <w:pPr>
              <w:autoSpaceDE w:val="0"/>
              <w:autoSpaceDN w:val="0"/>
              <w:adjustRightInd w:val="0"/>
              <w:spacing w:after="0" w:line="240" w:lineRule="auto"/>
              <w:ind w:left="-567" w:firstLine="567"/>
              <w:contextualSpacing/>
              <w:jc w:val="center"/>
              <w:rPr>
                <w:rFonts w:ascii="Times New Roman" w:eastAsia="Times New Roman" w:hAnsi="Times New Roman"/>
                <w:b/>
                <w:bCs/>
                <w:i/>
                <w:sz w:val="24"/>
                <w:szCs w:val="24"/>
                <w:lang w:eastAsia="ru-RU"/>
              </w:rPr>
            </w:pPr>
            <w:r w:rsidRPr="00D86754">
              <w:rPr>
                <w:rFonts w:ascii="Times New Roman" w:eastAsia="Times New Roman" w:hAnsi="Times New Roman"/>
                <w:b/>
                <w:bCs/>
                <w:i/>
                <w:sz w:val="24"/>
                <w:szCs w:val="24"/>
                <w:lang w:eastAsia="ru-RU"/>
              </w:rPr>
              <w:t>Наименование показателя</w:t>
            </w:r>
          </w:p>
        </w:tc>
        <w:tc>
          <w:tcPr>
            <w:tcW w:w="1699" w:type="dxa"/>
            <w:tcBorders>
              <w:bottom w:val="single" w:sz="4" w:space="0" w:color="auto"/>
            </w:tcBorders>
            <w:shd w:val="clear" w:color="auto" w:fill="9BBB59" w:themeFill="accent3"/>
            <w:vAlign w:val="center"/>
          </w:tcPr>
          <w:p w:rsidR="00D83EBE" w:rsidRPr="00D86754" w:rsidRDefault="00D83EBE" w:rsidP="008B0E7E">
            <w:pPr>
              <w:autoSpaceDE w:val="0"/>
              <w:autoSpaceDN w:val="0"/>
              <w:adjustRightInd w:val="0"/>
              <w:spacing w:after="0" w:line="240" w:lineRule="auto"/>
              <w:ind w:left="-567" w:firstLine="567"/>
              <w:contextualSpacing/>
              <w:jc w:val="center"/>
              <w:rPr>
                <w:rFonts w:ascii="Times New Roman" w:eastAsia="Times New Roman" w:hAnsi="Times New Roman"/>
                <w:b/>
                <w:bCs/>
                <w:i/>
                <w:sz w:val="24"/>
                <w:szCs w:val="24"/>
                <w:lang w:eastAsia="ru-RU"/>
              </w:rPr>
            </w:pPr>
            <w:r w:rsidRPr="00D86754">
              <w:rPr>
                <w:rFonts w:ascii="Times New Roman" w:eastAsia="Times New Roman" w:hAnsi="Times New Roman"/>
                <w:b/>
                <w:bCs/>
                <w:i/>
                <w:sz w:val="24"/>
                <w:szCs w:val="24"/>
                <w:lang w:eastAsia="ru-RU"/>
              </w:rPr>
              <w:t>Ед. изм.</w:t>
            </w:r>
          </w:p>
        </w:tc>
        <w:tc>
          <w:tcPr>
            <w:tcW w:w="2109" w:type="dxa"/>
            <w:tcBorders>
              <w:bottom w:val="single" w:sz="4" w:space="0" w:color="auto"/>
            </w:tcBorders>
            <w:shd w:val="clear" w:color="auto" w:fill="9BBB59" w:themeFill="accent3"/>
            <w:vAlign w:val="center"/>
          </w:tcPr>
          <w:p w:rsidR="00D83EBE" w:rsidRPr="00D86754" w:rsidRDefault="00D83EBE" w:rsidP="008B0E7E">
            <w:pPr>
              <w:autoSpaceDE w:val="0"/>
              <w:autoSpaceDN w:val="0"/>
              <w:adjustRightInd w:val="0"/>
              <w:spacing w:after="0" w:line="240" w:lineRule="auto"/>
              <w:ind w:left="-567" w:firstLine="567"/>
              <w:contextualSpacing/>
              <w:jc w:val="center"/>
              <w:rPr>
                <w:rFonts w:ascii="Times New Roman" w:eastAsia="Times New Roman" w:hAnsi="Times New Roman"/>
                <w:b/>
                <w:bCs/>
                <w:i/>
                <w:sz w:val="24"/>
                <w:szCs w:val="24"/>
                <w:lang w:eastAsia="ru-RU"/>
              </w:rPr>
            </w:pPr>
            <w:r w:rsidRPr="00D86754">
              <w:rPr>
                <w:rFonts w:ascii="Times New Roman" w:eastAsia="Times New Roman" w:hAnsi="Times New Roman"/>
                <w:b/>
                <w:bCs/>
                <w:i/>
                <w:sz w:val="24"/>
                <w:szCs w:val="24"/>
                <w:lang w:eastAsia="ru-RU"/>
              </w:rPr>
              <w:t>Базовый год</w:t>
            </w:r>
          </w:p>
        </w:tc>
        <w:tc>
          <w:tcPr>
            <w:tcW w:w="2110" w:type="dxa"/>
            <w:tcBorders>
              <w:bottom w:val="single" w:sz="4" w:space="0" w:color="auto"/>
            </w:tcBorders>
            <w:shd w:val="clear" w:color="auto" w:fill="9BBB59" w:themeFill="accent3"/>
            <w:vAlign w:val="center"/>
          </w:tcPr>
          <w:p w:rsidR="00D83EBE" w:rsidRPr="00D86754" w:rsidRDefault="00D83EBE" w:rsidP="008B0E7E">
            <w:pPr>
              <w:autoSpaceDE w:val="0"/>
              <w:autoSpaceDN w:val="0"/>
              <w:adjustRightInd w:val="0"/>
              <w:spacing w:after="0" w:line="240" w:lineRule="auto"/>
              <w:ind w:left="-567" w:firstLine="567"/>
              <w:contextualSpacing/>
              <w:jc w:val="center"/>
              <w:rPr>
                <w:rFonts w:ascii="Times New Roman" w:eastAsia="Times New Roman" w:hAnsi="Times New Roman"/>
                <w:b/>
                <w:bCs/>
                <w:i/>
                <w:sz w:val="24"/>
                <w:szCs w:val="24"/>
                <w:lang w:eastAsia="ru-RU"/>
              </w:rPr>
            </w:pPr>
            <w:r w:rsidRPr="00D86754">
              <w:rPr>
                <w:rFonts w:ascii="Times New Roman" w:eastAsia="Times New Roman" w:hAnsi="Times New Roman"/>
                <w:b/>
                <w:bCs/>
                <w:i/>
                <w:sz w:val="24"/>
                <w:szCs w:val="24"/>
                <w:lang w:eastAsia="ru-RU"/>
              </w:rPr>
              <w:t>Целевой год</w:t>
            </w:r>
          </w:p>
        </w:tc>
      </w:tr>
      <w:tr w:rsidR="00D83EBE" w:rsidRPr="008B0E7E" w:rsidTr="00770CDF">
        <w:tc>
          <w:tcPr>
            <w:tcW w:w="993" w:type="dxa"/>
            <w:shd w:val="clear" w:color="auto" w:fill="9BBB59" w:themeFill="accent3"/>
            <w:vAlign w:val="center"/>
          </w:tcPr>
          <w:p w:rsidR="00D83EBE" w:rsidRPr="0001551E" w:rsidRDefault="00D83EBE"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1.</w:t>
            </w:r>
          </w:p>
        </w:tc>
        <w:tc>
          <w:tcPr>
            <w:tcW w:w="4110" w:type="dxa"/>
            <w:shd w:val="clear" w:color="auto" w:fill="9BBB59" w:themeFill="accent3"/>
          </w:tcPr>
          <w:p w:rsidR="00D83EBE" w:rsidRPr="008B0E7E" w:rsidRDefault="00D83EBE" w:rsidP="0001551E">
            <w:pPr>
              <w:autoSpaceDE w:val="0"/>
              <w:autoSpaceDN w:val="0"/>
              <w:adjustRightInd w:val="0"/>
              <w:spacing w:after="0" w:line="240" w:lineRule="auto"/>
              <w:ind w:left="-567" w:firstLine="567"/>
              <w:contextualSpacing/>
              <w:jc w:val="right"/>
              <w:rPr>
                <w:rFonts w:ascii="Times New Roman" w:eastAsia="Times New Roman" w:hAnsi="Times New Roman"/>
                <w:b/>
                <w:bCs/>
                <w:i/>
                <w:sz w:val="24"/>
                <w:szCs w:val="24"/>
                <w:lang w:eastAsia="ru-RU"/>
              </w:rPr>
            </w:pPr>
            <w:r w:rsidRPr="008B0E7E">
              <w:rPr>
                <w:rFonts w:ascii="Times New Roman" w:eastAsia="Times New Roman" w:hAnsi="Times New Roman"/>
                <w:b/>
                <w:bCs/>
                <w:i/>
                <w:sz w:val="24"/>
                <w:szCs w:val="24"/>
                <w:lang w:eastAsia="ru-RU"/>
              </w:rPr>
              <w:t>Качество воды</w:t>
            </w:r>
          </w:p>
        </w:tc>
        <w:tc>
          <w:tcPr>
            <w:tcW w:w="1699" w:type="dxa"/>
            <w:shd w:val="clear" w:color="auto" w:fill="9BBB59" w:themeFill="accent3"/>
            <w:vAlign w:val="center"/>
          </w:tcPr>
          <w:p w:rsidR="00D83EBE" w:rsidRPr="008B0E7E" w:rsidRDefault="00D83EBE"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09" w:type="dxa"/>
            <w:shd w:val="clear" w:color="auto" w:fill="9BBB59" w:themeFill="accent3"/>
            <w:vAlign w:val="center"/>
          </w:tcPr>
          <w:p w:rsidR="00D83EBE" w:rsidRPr="008B0E7E" w:rsidRDefault="00D83EBE"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10" w:type="dxa"/>
            <w:shd w:val="clear" w:color="auto" w:fill="9BBB59" w:themeFill="accent3"/>
            <w:vAlign w:val="center"/>
          </w:tcPr>
          <w:p w:rsidR="00D83EBE" w:rsidRPr="008B0E7E" w:rsidRDefault="00D83EBE"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r>
      <w:tr w:rsidR="00D83EBE" w:rsidRPr="00D83EBE" w:rsidTr="00770CDF">
        <w:tc>
          <w:tcPr>
            <w:tcW w:w="993" w:type="dxa"/>
            <w:shd w:val="clear" w:color="auto" w:fill="EAF1DD" w:themeFill="accent3" w:themeFillTint="33"/>
            <w:vAlign w:val="center"/>
          </w:tcPr>
          <w:p w:rsidR="00D83EBE" w:rsidRPr="0001551E" w:rsidRDefault="00D83EBE"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1.1</w:t>
            </w:r>
          </w:p>
        </w:tc>
        <w:tc>
          <w:tcPr>
            <w:tcW w:w="4110" w:type="dxa"/>
            <w:shd w:val="clear" w:color="auto" w:fill="EAF1DD" w:themeFill="accent3" w:themeFillTint="33"/>
          </w:tcPr>
          <w:p w:rsidR="00D83EBE" w:rsidRPr="00D83EBE" w:rsidRDefault="0001551E"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Соответствие качества холодной                 </w:t>
            </w:r>
            <w:r w:rsidR="00D83EBE" w:rsidRPr="00D83EBE">
              <w:rPr>
                <w:rFonts w:ascii="Times New Roman" w:eastAsia="Times New Roman" w:hAnsi="Times New Roman"/>
                <w:bCs/>
                <w:sz w:val="24"/>
                <w:szCs w:val="24"/>
                <w:lang w:eastAsia="ru-RU"/>
              </w:rPr>
              <w:t>воды установленным требованиям</w:t>
            </w:r>
          </w:p>
        </w:tc>
        <w:tc>
          <w:tcPr>
            <w:tcW w:w="1699" w:type="dxa"/>
            <w:shd w:val="clear" w:color="auto" w:fill="EAF1DD" w:themeFill="accent3" w:themeFillTint="33"/>
            <w:vAlign w:val="center"/>
          </w:tcPr>
          <w:p w:rsidR="00D83EBE" w:rsidRPr="0053168F" w:rsidRDefault="00D83EBE"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highlight w:val="yellow"/>
                <w:lang w:eastAsia="ru-RU"/>
              </w:rPr>
            </w:pPr>
            <w:r w:rsidRPr="0053168F">
              <w:rPr>
                <w:rFonts w:ascii="Times New Roman" w:eastAsia="Times New Roman" w:hAnsi="Times New Roman"/>
                <w:bCs/>
                <w:sz w:val="24"/>
                <w:szCs w:val="24"/>
                <w:lang w:eastAsia="ru-RU"/>
              </w:rPr>
              <w:t>%</w:t>
            </w:r>
          </w:p>
        </w:tc>
        <w:tc>
          <w:tcPr>
            <w:tcW w:w="2109" w:type="dxa"/>
            <w:shd w:val="clear" w:color="auto" w:fill="EAF1DD" w:themeFill="accent3" w:themeFillTint="33"/>
            <w:vAlign w:val="center"/>
          </w:tcPr>
          <w:p w:rsidR="00D83EBE" w:rsidRPr="00D83EBE" w:rsidRDefault="008057C3"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c>
          <w:tcPr>
            <w:tcW w:w="2110" w:type="dxa"/>
            <w:shd w:val="clear" w:color="auto" w:fill="EAF1DD" w:themeFill="accent3" w:themeFillTint="33"/>
            <w:vAlign w:val="center"/>
          </w:tcPr>
          <w:p w:rsidR="00D83EBE" w:rsidRPr="00D83EBE" w:rsidRDefault="00D83EBE"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100</w:t>
            </w:r>
          </w:p>
        </w:tc>
      </w:tr>
      <w:tr w:rsidR="00675C6A" w:rsidRPr="00D83EBE" w:rsidTr="00770CDF">
        <w:tc>
          <w:tcPr>
            <w:tcW w:w="993" w:type="dxa"/>
            <w:tcBorders>
              <w:bottom w:val="single" w:sz="4" w:space="0" w:color="auto"/>
            </w:tcBorders>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1.2</w:t>
            </w:r>
          </w:p>
        </w:tc>
        <w:tc>
          <w:tcPr>
            <w:tcW w:w="4110" w:type="dxa"/>
            <w:tcBorders>
              <w:bottom w:val="single" w:sz="4" w:space="0" w:color="auto"/>
            </w:tcBorders>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 xml:space="preserve">Соответствие качества </w:t>
            </w:r>
            <w:r>
              <w:rPr>
                <w:rFonts w:ascii="Times New Roman" w:eastAsia="Times New Roman" w:hAnsi="Times New Roman"/>
                <w:bCs/>
                <w:sz w:val="24"/>
                <w:szCs w:val="24"/>
                <w:lang w:eastAsia="ru-RU"/>
              </w:rPr>
              <w:t xml:space="preserve">горячей </w:t>
            </w:r>
            <w:r w:rsidRPr="00D83EBE">
              <w:rPr>
                <w:rFonts w:ascii="Times New Roman" w:eastAsia="Times New Roman" w:hAnsi="Times New Roman"/>
                <w:bCs/>
                <w:sz w:val="24"/>
                <w:szCs w:val="24"/>
                <w:lang w:eastAsia="ru-RU"/>
              </w:rPr>
              <w:t xml:space="preserve"> воды установленным требованиям</w:t>
            </w:r>
          </w:p>
        </w:tc>
        <w:tc>
          <w:tcPr>
            <w:tcW w:w="1699" w:type="dxa"/>
            <w:tcBorders>
              <w:bottom w:val="single" w:sz="4" w:space="0" w:color="auto"/>
            </w:tcBorders>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c>
          <w:tcPr>
            <w:tcW w:w="2109" w:type="dxa"/>
            <w:tcBorders>
              <w:bottom w:val="single" w:sz="4" w:space="0" w:color="auto"/>
            </w:tcBorders>
            <w:shd w:val="clear" w:color="auto" w:fill="EAF1DD" w:themeFill="accent3" w:themeFillTint="33"/>
            <w:vAlign w:val="center"/>
          </w:tcPr>
          <w:p w:rsidR="00675C6A" w:rsidRPr="00D83EBE" w:rsidRDefault="0053168F"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0</w:t>
            </w:r>
          </w:p>
        </w:tc>
        <w:tc>
          <w:tcPr>
            <w:tcW w:w="2110" w:type="dxa"/>
            <w:tcBorders>
              <w:bottom w:val="single" w:sz="4" w:space="0" w:color="auto"/>
            </w:tcBorders>
            <w:shd w:val="clear" w:color="auto" w:fill="EAF1DD" w:themeFill="accent3" w:themeFillTint="33"/>
            <w:vAlign w:val="center"/>
          </w:tcPr>
          <w:p w:rsidR="00675C6A" w:rsidRPr="00D83EBE" w:rsidRDefault="0053168F"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0</w:t>
            </w:r>
          </w:p>
        </w:tc>
      </w:tr>
      <w:tr w:rsidR="00675C6A" w:rsidRPr="008B0E7E" w:rsidTr="00770CDF">
        <w:tc>
          <w:tcPr>
            <w:tcW w:w="993" w:type="dxa"/>
            <w:shd w:val="clear" w:color="auto" w:fill="9BBB59" w:themeFill="accent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2.</w:t>
            </w:r>
          </w:p>
        </w:tc>
        <w:tc>
          <w:tcPr>
            <w:tcW w:w="4110" w:type="dxa"/>
            <w:shd w:val="clear" w:color="auto" w:fill="9BBB59" w:themeFill="accent3"/>
          </w:tcPr>
          <w:p w:rsidR="00675C6A" w:rsidRPr="008B0E7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
                <w:bCs/>
                <w:i/>
                <w:sz w:val="24"/>
                <w:szCs w:val="24"/>
                <w:lang w:eastAsia="ru-RU"/>
              </w:rPr>
            </w:pPr>
            <w:r w:rsidRPr="008B0E7E">
              <w:rPr>
                <w:rFonts w:ascii="Times New Roman" w:eastAsia="Times New Roman" w:hAnsi="Times New Roman"/>
                <w:b/>
                <w:bCs/>
                <w:i/>
                <w:sz w:val="24"/>
                <w:szCs w:val="24"/>
                <w:lang w:eastAsia="ru-RU"/>
              </w:rPr>
              <w:t>Надежность и бесперебойность водоснабжения</w:t>
            </w:r>
          </w:p>
        </w:tc>
        <w:tc>
          <w:tcPr>
            <w:tcW w:w="1699"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09"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10"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r>
      <w:tr w:rsidR="00675C6A" w:rsidRPr="00D83EBE" w:rsidTr="00770CDF">
        <w:tc>
          <w:tcPr>
            <w:tcW w:w="993" w:type="dxa"/>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2.1</w:t>
            </w:r>
          </w:p>
        </w:tc>
        <w:tc>
          <w:tcPr>
            <w:tcW w:w="4110" w:type="dxa"/>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Непрерывность водоснабжения</w:t>
            </w:r>
          </w:p>
        </w:tc>
        <w:tc>
          <w:tcPr>
            <w:tcW w:w="1699"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ч/</w:t>
            </w:r>
            <w:proofErr w:type="spellStart"/>
            <w:r w:rsidRPr="00D83EBE">
              <w:rPr>
                <w:rFonts w:ascii="Times New Roman" w:eastAsia="Times New Roman" w:hAnsi="Times New Roman"/>
                <w:bCs/>
                <w:sz w:val="24"/>
                <w:szCs w:val="24"/>
                <w:lang w:eastAsia="ru-RU"/>
              </w:rPr>
              <w:t>сут</w:t>
            </w:r>
            <w:proofErr w:type="spellEnd"/>
          </w:p>
        </w:tc>
        <w:tc>
          <w:tcPr>
            <w:tcW w:w="2109" w:type="dxa"/>
            <w:shd w:val="clear" w:color="auto" w:fill="EAF1DD" w:themeFill="accent3" w:themeFillTint="33"/>
            <w:vAlign w:val="center"/>
          </w:tcPr>
          <w:p w:rsidR="00675C6A" w:rsidRPr="00D83EBE" w:rsidRDefault="00BC4CE1"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w:t>
            </w:r>
          </w:p>
        </w:tc>
        <w:tc>
          <w:tcPr>
            <w:tcW w:w="2110"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24</w:t>
            </w:r>
          </w:p>
        </w:tc>
      </w:tr>
      <w:tr w:rsidR="00675C6A" w:rsidRPr="00D83EBE" w:rsidTr="00770CDF">
        <w:tc>
          <w:tcPr>
            <w:tcW w:w="993" w:type="dxa"/>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2.2</w:t>
            </w:r>
          </w:p>
        </w:tc>
        <w:tc>
          <w:tcPr>
            <w:tcW w:w="4110" w:type="dxa"/>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Аварийность систем коммунальной инфраструктуры</w:t>
            </w:r>
          </w:p>
        </w:tc>
        <w:tc>
          <w:tcPr>
            <w:tcW w:w="1699"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proofErr w:type="spellStart"/>
            <w:r w:rsidRPr="00D83EBE">
              <w:rPr>
                <w:rFonts w:ascii="Times New Roman" w:eastAsia="Times New Roman" w:hAnsi="Times New Roman"/>
                <w:bCs/>
                <w:sz w:val="24"/>
                <w:szCs w:val="24"/>
                <w:lang w:eastAsia="ru-RU"/>
              </w:rPr>
              <w:t>ед</w:t>
            </w:r>
            <w:proofErr w:type="spellEnd"/>
            <w:r w:rsidRPr="00D83EBE">
              <w:rPr>
                <w:rFonts w:ascii="Times New Roman" w:eastAsia="Times New Roman" w:hAnsi="Times New Roman"/>
                <w:bCs/>
                <w:sz w:val="24"/>
                <w:szCs w:val="24"/>
                <w:lang w:eastAsia="ru-RU"/>
              </w:rPr>
              <w:t>/км</w:t>
            </w:r>
          </w:p>
        </w:tc>
        <w:tc>
          <w:tcPr>
            <w:tcW w:w="2109" w:type="dxa"/>
            <w:shd w:val="clear" w:color="auto" w:fill="EAF1DD" w:themeFill="accent3" w:themeFillTint="33"/>
            <w:vAlign w:val="center"/>
          </w:tcPr>
          <w:p w:rsidR="00675C6A" w:rsidRPr="00D83EBE" w:rsidRDefault="008057C3"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2110" w:type="dxa"/>
            <w:shd w:val="clear" w:color="auto" w:fill="EAF1DD" w:themeFill="accent3" w:themeFillTint="33"/>
            <w:vAlign w:val="center"/>
          </w:tcPr>
          <w:p w:rsidR="00675C6A" w:rsidRPr="00D83EBE" w:rsidRDefault="002C4803"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r>
      <w:tr w:rsidR="00675C6A" w:rsidRPr="00D83EBE" w:rsidTr="00770CDF">
        <w:tc>
          <w:tcPr>
            <w:tcW w:w="993" w:type="dxa"/>
            <w:tcBorders>
              <w:bottom w:val="single" w:sz="4" w:space="0" w:color="auto"/>
            </w:tcBorders>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2.3</w:t>
            </w:r>
          </w:p>
        </w:tc>
        <w:tc>
          <w:tcPr>
            <w:tcW w:w="4110" w:type="dxa"/>
            <w:tcBorders>
              <w:bottom w:val="single" w:sz="4" w:space="0" w:color="auto"/>
            </w:tcBorders>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Доля сетей нуждающихся в замене</w:t>
            </w:r>
          </w:p>
        </w:tc>
        <w:tc>
          <w:tcPr>
            <w:tcW w:w="1699" w:type="dxa"/>
            <w:tcBorders>
              <w:bottom w:val="single" w:sz="4" w:space="0" w:color="auto"/>
            </w:tcBorders>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w:t>
            </w:r>
          </w:p>
        </w:tc>
        <w:tc>
          <w:tcPr>
            <w:tcW w:w="2109" w:type="dxa"/>
            <w:tcBorders>
              <w:bottom w:val="single" w:sz="4" w:space="0" w:color="auto"/>
            </w:tcBorders>
            <w:shd w:val="clear" w:color="auto" w:fill="EAF1DD" w:themeFill="accent3" w:themeFillTint="33"/>
            <w:vAlign w:val="center"/>
          </w:tcPr>
          <w:p w:rsidR="00675C6A" w:rsidRPr="00D83EBE" w:rsidRDefault="008057C3"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75</w:t>
            </w:r>
          </w:p>
        </w:tc>
        <w:tc>
          <w:tcPr>
            <w:tcW w:w="2110" w:type="dxa"/>
            <w:tcBorders>
              <w:bottom w:val="single" w:sz="4" w:space="0" w:color="auto"/>
            </w:tcBorders>
            <w:shd w:val="clear" w:color="auto" w:fill="EAF1DD" w:themeFill="accent3" w:themeFillTint="33"/>
            <w:vAlign w:val="center"/>
          </w:tcPr>
          <w:p w:rsidR="00675C6A" w:rsidRPr="00D83EBE" w:rsidRDefault="00262EC1"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w:t>
            </w:r>
          </w:p>
        </w:tc>
      </w:tr>
      <w:tr w:rsidR="00675C6A" w:rsidRPr="008B0E7E" w:rsidTr="00770CDF">
        <w:tc>
          <w:tcPr>
            <w:tcW w:w="993" w:type="dxa"/>
            <w:shd w:val="clear" w:color="auto" w:fill="9BBB59" w:themeFill="accent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3.</w:t>
            </w:r>
          </w:p>
        </w:tc>
        <w:tc>
          <w:tcPr>
            <w:tcW w:w="4110" w:type="dxa"/>
            <w:shd w:val="clear" w:color="auto" w:fill="9BBB59" w:themeFill="accent3"/>
          </w:tcPr>
          <w:p w:rsidR="00675C6A" w:rsidRPr="008B0E7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
                <w:bCs/>
                <w:i/>
                <w:sz w:val="24"/>
                <w:szCs w:val="24"/>
                <w:lang w:eastAsia="ru-RU"/>
              </w:rPr>
            </w:pPr>
            <w:r w:rsidRPr="008B0E7E">
              <w:rPr>
                <w:rFonts w:ascii="Times New Roman" w:eastAsia="Times New Roman" w:hAnsi="Times New Roman"/>
                <w:b/>
                <w:bCs/>
                <w:i/>
                <w:sz w:val="24"/>
                <w:szCs w:val="24"/>
                <w:lang w:eastAsia="ru-RU"/>
              </w:rPr>
              <w:t>Качество обслуживания абонентов</w:t>
            </w:r>
          </w:p>
        </w:tc>
        <w:tc>
          <w:tcPr>
            <w:tcW w:w="1699"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09"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10"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r>
      <w:tr w:rsidR="00675C6A" w:rsidRPr="00D83EBE" w:rsidTr="00770CDF">
        <w:tc>
          <w:tcPr>
            <w:tcW w:w="993" w:type="dxa"/>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3.1</w:t>
            </w:r>
          </w:p>
        </w:tc>
        <w:tc>
          <w:tcPr>
            <w:tcW w:w="4110" w:type="dxa"/>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sz w:val="24"/>
                <w:szCs w:val="24"/>
              </w:rPr>
              <w:t>Охват населения централизованным водоснабжением</w:t>
            </w:r>
          </w:p>
        </w:tc>
        <w:tc>
          <w:tcPr>
            <w:tcW w:w="1699"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w:t>
            </w:r>
          </w:p>
        </w:tc>
        <w:tc>
          <w:tcPr>
            <w:tcW w:w="2109" w:type="dxa"/>
            <w:shd w:val="clear" w:color="auto" w:fill="EAF1DD" w:themeFill="accent3" w:themeFillTint="33"/>
            <w:vAlign w:val="center"/>
          </w:tcPr>
          <w:p w:rsidR="00675C6A" w:rsidRPr="00D83EBE" w:rsidRDefault="002C4803" w:rsidP="00E4117F">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c>
          <w:tcPr>
            <w:tcW w:w="2110" w:type="dxa"/>
            <w:shd w:val="clear" w:color="auto" w:fill="EAF1DD" w:themeFill="accent3" w:themeFillTint="33"/>
            <w:vAlign w:val="center"/>
          </w:tcPr>
          <w:p w:rsidR="00675C6A" w:rsidRPr="00D83EBE" w:rsidRDefault="00770CDF"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r>
      <w:tr w:rsidR="00675C6A" w:rsidRPr="00D83EBE" w:rsidTr="00770CDF">
        <w:tc>
          <w:tcPr>
            <w:tcW w:w="993" w:type="dxa"/>
            <w:tcBorders>
              <w:bottom w:val="single" w:sz="4" w:space="0" w:color="auto"/>
            </w:tcBorders>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3.2</w:t>
            </w:r>
          </w:p>
        </w:tc>
        <w:tc>
          <w:tcPr>
            <w:tcW w:w="4110" w:type="dxa"/>
            <w:tcBorders>
              <w:bottom w:val="single" w:sz="4" w:space="0" w:color="auto"/>
            </w:tcBorders>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sz w:val="24"/>
                <w:szCs w:val="24"/>
              </w:rPr>
              <w:t>Обеспеченность потребителей приборами учета воды</w:t>
            </w:r>
          </w:p>
        </w:tc>
        <w:tc>
          <w:tcPr>
            <w:tcW w:w="1699" w:type="dxa"/>
            <w:tcBorders>
              <w:bottom w:val="single" w:sz="4" w:space="0" w:color="auto"/>
            </w:tcBorders>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p>
        </w:tc>
        <w:tc>
          <w:tcPr>
            <w:tcW w:w="2109" w:type="dxa"/>
            <w:tcBorders>
              <w:bottom w:val="single" w:sz="4" w:space="0" w:color="auto"/>
            </w:tcBorders>
            <w:shd w:val="clear" w:color="auto" w:fill="EAF1DD" w:themeFill="accent3" w:themeFillTint="33"/>
            <w:vAlign w:val="center"/>
          </w:tcPr>
          <w:p w:rsidR="00675C6A" w:rsidRPr="00D83EBE" w:rsidRDefault="008057C3" w:rsidP="00770CDF">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97</w:t>
            </w:r>
          </w:p>
        </w:tc>
        <w:tc>
          <w:tcPr>
            <w:tcW w:w="2110" w:type="dxa"/>
            <w:tcBorders>
              <w:bottom w:val="single" w:sz="4" w:space="0" w:color="auto"/>
            </w:tcBorders>
            <w:shd w:val="clear" w:color="auto" w:fill="EAF1DD" w:themeFill="accent3" w:themeFillTint="33"/>
            <w:vAlign w:val="center"/>
          </w:tcPr>
          <w:p w:rsidR="00675C6A" w:rsidRPr="00D83EBE" w:rsidRDefault="008057C3"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r>
      <w:tr w:rsidR="00770CDF" w:rsidRPr="00D83EBE" w:rsidTr="00770CDF">
        <w:tc>
          <w:tcPr>
            <w:tcW w:w="993" w:type="dxa"/>
            <w:tcBorders>
              <w:bottom w:val="single" w:sz="4" w:space="0" w:color="auto"/>
            </w:tcBorders>
            <w:shd w:val="clear" w:color="auto" w:fill="EAF1DD" w:themeFill="accent3" w:themeFillTint="33"/>
            <w:vAlign w:val="center"/>
          </w:tcPr>
          <w:p w:rsidR="00770CDF" w:rsidRPr="0001551E" w:rsidRDefault="00770CDF"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3.2.1.</w:t>
            </w:r>
          </w:p>
        </w:tc>
        <w:tc>
          <w:tcPr>
            <w:tcW w:w="4110" w:type="dxa"/>
            <w:tcBorders>
              <w:bottom w:val="single" w:sz="4" w:space="0" w:color="auto"/>
            </w:tcBorders>
            <w:shd w:val="clear" w:color="auto" w:fill="EAF1DD" w:themeFill="accent3" w:themeFillTint="33"/>
          </w:tcPr>
          <w:p w:rsidR="00770CDF" w:rsidRPr="00D83EBE" w:rsidRDefault="00B134C5" w:rsidP="00F243AE">
            <w:pPr>
              <w:autoSpaceDE w:val="0"/>
              <w:autoSpaceDN w:val="0"/>
              <w:adjustRightInd w:val="0"/>
              <w:spacing w:after="0" w:line="240" w:lineRule="auto"/>
              <w:ind w:left="-567" w:firstLine="567"/>
              <w:contextualSpacing/>
              <w:jc w:val="right"/>
              <w:rPr>
                <w:rFonts w:ascii="Times New Roman" w:eastAsia="Times New Roman" w:hAnsi="Times New Roman"/>
                <w:sz w:val="24"/>
                <w:szCs w:val="24"/>
              </w:rPr>
            </w:pPr>
            <w:proofErr w:type="spellStart"/>
            <w:r>
              <w:rPr>
                <w:rFonts w:ascii="Times New Roman" w:eastAsia="Times New Roman" w:hAnsi="Times New Roman"/>
                <w:sz w:val="24"/>
                <w:szCs w:val="24"/>
              </w:rPr>
              <w:t>Коржевское</w:t>
            </w:r>
            <w:r w:rsidR="005B30C3">
              <w:rPr>
                <w:rFonts w:ascii="Times New Roman" w:eastAsia="Times New Roman" w:hAnsi="Times New Roman"/>
                <w:sz w:val="24"/>
                <w:szCs w:val="24"/>
              </w:rPr>
              <w:t>с</w:t>
            </w:r>
            <w:proofErr w:type="spellEnd"/>
            <w:r w:rsidR="005B30C3">
              <w:rPr>
                <w:rFonts w:ascii="Times New Roman" w:eastAsia="Times New Roman" w:hAnsi="Times New Roman"/>
                <w:sz w:val="24"/>
                <w:szCs w:val="24"/>
              </w:rPr>
              <w:t>/</w:t>
            </w:r>
            <w:proofErr w:type="spellStart"/>
            <w:r w:rsidR="005B30C3">
              <w:rPr>
                <w:rFonts w:ascii="Times New Roman" w:eastAsia="Times New Roman" w:hAnsi="Times New Roman"/>
                <w:sz w:val="24"/>
                <w:szCs w:val="24"/>
              </w:rPr>
              <w:t>п</w:t>
            </w:r>
            <w:proofErr w:type="spellEnd"/>
          </w:p>
        </w:tc>
        <w:tc>
          <w:tcPr>
            <w:tcW w:w="1699" w:type="dxa"/>
            <w:tcBorders>
              <w:bottom w:val="single" w:sz="4" w:space="0" w:color="auto"/>
            </w:tcBorders>
            <w:shd w:val="clear" w:color="auto" w:fill="EAF1DD" w:themeFill="accent3" w:themeFillTint="33"/>
            <w:vAlign w:val="center"/>
          </w:tcPr>
          <w:p w:rsidR="00770CDF" w:rsidRPr="00D83EBE" w:rsidRDefault="00770CDF"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c>
          <w:tcPr>
            <w:tcW w:w="2109" w:type="dxa"/>
            <w:tcBorders>
              <w:bottom w:val="single" w:sz="4" w:space="0" w:color="auto"/>
            </w:tcBorders>
            <w:shd w:val="clear" w:color="auto" w:fill="EAF1DD" w:themeFill="accent3" w:themeFillTint="33"/>
            <w:vAlign w:val="center"/>
          </w:tcPr>
          <w:p w:rsidR="00770CDF" w:rsidRDefault="002C4803" w:rsidP="00770CDF">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c>
          <w:tcPr>
            <w:tcW w:w="2110" w:type="dxa"/>
            <w:tcBorders>
              <w:bottom w:val="single" w:sz="4" w:space="0" w:color="auto"/>
            </w:tcBorders>
            <w:shd w:val="clear" w:color="auto" w:fill="EAF1DD" w:themeFill="accent3" w:themeFillTint="33"/>
            <w:vAlign w:val="center"/>
          </w:tcPr>
          <w:p w:rsidR="00770CDF" w:rsidRPr="00D83EBE" w:rsidRDefault="00770CDF"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r>
      <w:tr w:rsidR="00675C6A" w:rsidRPr="008B0E7E" w:rsidTr="00770CDF">
        <w:tc>
          <w:tcPr>
            <w:tcW w:w="993" w:type="dxa"/>
            <w:shd w:val="clear" w:color="auto" w:fill="9BBB59" w:themeFill="accent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4.</w:t>
            </w:r>
          </w:p>
        </w:tc>
        <w:tc>
          <w:tcPr>
            <w:tcW w:w="4110" w:type="dxa"/>
            <w:shd w:val="clear" w:color="auto" w:fill="9BBB59" w:themeFill="accent3"/>
          </w:tcPr>
          <w:p w:rsidR="00675C6A" w:rsidRPr="008B0E7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
                <w:bCs/>
                <w:i/>
                <w:sz w:val="24"/>
                <w:szCs w:val="24"/>
                <w:lang w:eastAsia="ru-RU"/>
              </w:rPr>
            </w:pPr>
            <w:r w:rsidRPr="008B0E7E">
              <w:rPr>
                <w:rFonts w:ascii="Times New Roman" w:eastAsia="Times New Roman" w:hAnsi="Times New Roman"/>
                <w:b/>
                <w:bCs/>
                <w:i/>
                <w:sz w:val="24"/>
                <w:szCs w:val="24"/>
                <w:lang w:eastAsia="ru-RU"/>
              </w:rPr>
              <w:t>Эффективность использования ресурсов</w:t>
            </w:r>
          </w:p>
        </w:tc>
        <w:tc>
          <w:tcPr>
            <w:tcW w:w="1699"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09"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c>
          <w:tcPr>
            <w:tcW w:w="2110" w:type="dxa"/>
            <w:shd w:val="clear" w:color="auto" w:fill="9BBB59" w:themeFill="accent3"/>
            <w:vAlign w:val="center"/>
          </w:tcPr>
          <w:p w:rsidR="00675C6A" w:rsidRPr="008B0E7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p>
        </w:tc>
      </w:tr>
      <w:tr w:rsidR="00675C6A" w:rsidRPr="00D83EBE" w:rsidTr="00770CDF">
        <w:tc>
          <w:tcPr>
            <w:tcW w:w="993" w:type="dxa"/>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4.1</w:t>
            </w:r>
          </w:p>
        </w:tc>
        <w:tc>
          <w:tcPr>
            <w:tcW w:w="4110" w:type="dxa"/>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Удельное водопотребление:</w:t>
            </w:r>
          </w:p>
        </w:tc>
        <w:tc>
          <w:tcPr>
            <w:tcW w:w="1699"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p>
        </w:tc>
        <w:tc>
          <w:tcPr>
            <w:tcW w:w="2109"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p>
        </w:tc>
        <w:tc>
          <w:tcPr>
            <w:tcW w:w="2110"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p>
        </w:tc>
      </w:tr>
      <w:tr w:rsidR="00675C6A" w:rsidRPr="00D83EBE" w:rsidTr="00770CDF">
        <w:tc>
          <w:tcPr>
            <w:tcW w:w="993" w:type="dxa"/>
            <w:shd w:val="clear" w:color="auto" w:fill="EAF1DD" w:themeFill="accent3" w:themeFillTint="33"/>
            <w:vAlign w:val="center"/>
          </w:tcPr>
          <w:p w:rsidR="00675C6A" w:rsidRPr="0001551E" w:rsidRDefault="0001551E"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4.1.1</w:t>
            </w:r>
          </w:p>
        </w:tc>
        <w:tc>
          <w:tcPr>
            <w:tcW w:w="4110" w:type="dxa"/>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Население</w:t>
            </w:r>
          </w:p>
        </w:tc>
        <w:tc>
          <w:tcPr>
            <w:tcW w:w="1699"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л/чел/</w:t>
            </w:r>
            <w:proofErr w:type="spellStart"/>
            <w:r w:rsidRPr="00D83EBE">
              <w:rPr>
                <w:rFonts w:ascii="Times New Roman" w:eastAsia="Times New Roman" w:hAnsi="Times New Roman"/>
                <w:bCs/>
                <w:sz w:val="24"/>
                <w:szCs w:val="24"/>
                <w:lang w:eastAsia="ru-RU"/>
              </w:rPr>
              <w:t>сут</w:t>
            </w:r>
            <w:proofErr w:type="spellEnd"/>
          </w:p>
        </w:tc>
        <w:tc>
          <w:tcPr>
            <w:tcW w:w="2109" w:type="dxa"/>
            <w:shd w:val="clear" w:color="auto" w:fill="EAF1DD" w:themeFill="accent3" w:themeFillTint="33"/>
            <w:vAlign w:val="center"/>
          </w:tcPr>
          <w:p w:rsidR="00675C6A" w:rsidRPr="00D83EBE" w:rsidRDefault="002C4803"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160</w:t>
            </w:r>
          </w:p>
        </w:tc>
        <w:tc>
          <w:tcPr>
            <w:tcW w:w="2110" w:type="dxa"/>
            <w:shd w:val="clear" w:color="auto" w:fill="EAF1DD" w:themeFill="accent3" w:themeFillTint="33"/>
            <w:vAlign w:val="center"/>
          </w:tcPr>
          <w:p w:rsidR="00675C6A" w:rsidRPr="00D83EBE" w:rsidRDefault="005B30C3" w:rsidP="00400C1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00400C1E">
              <w:rPr>
                <w:rFonts w:ascii="Times New Roman" w:eastAsia="Times New Roman" w:hAnsi="Times New Roman"/>
                <w:bCs/>
                <w:sz w:val="24"/>
                <w:szCs w:val="24"/>
                <w:lang w:eastAsia="ru-RU"/>
              </w:rPr>
              <w:t>7</w:t>
            </w:r>
            <w:r>
              <w:rPr>
                <w:rFonts w:ascii="Times New Roman" w:eastAsia="Times New Roman" w:hAnsi="Times New Roman"/>
                <w:bCs/>
                <w:sz w:val="24"/>
                <w:szCs w:val="24"/>
                <w:lang w:eastAsia="ru-RU"/>
              </w:rPr>
              <w:t>0</w:t>
            </w:r>
          </w:p>
        </w:tc>
      </w:tr>
      <w:tr w:rsidR="00675C6A" w:rsidRPr="00D83EBE" w:rsidTr="00770CDF">
        <w:tc>
          <w:tcPr>
            <w:tcW w:w="993" w:type="dxa"/>
            <w:shd w:val="clear" w:color="auto" w:fill="EAF1DD" w:themeFill="accent3" w:themeFillTint="33"/>
            <w:vAlign w:val="center"/>
          </w:tcPr>
          <w:p w:rsidR="00675C6A" w:rsidRPr="0001551E" w:rsidRDefault="00675C6A" w:rsidP="0001551E">
            <w:pPr>
              <w:autoSpaceDE w:val="0"/>
              <w:autoSpaceDN w:val="0"/>
              <w:adjustRightInd w:val="0"/>
              <w:spacing w:after="0" w:line="360" w:lineRule="auto"/>
              <w:ind w:left="-567" w:firstLine="567"/>
              <w:contextualSpacing/>
              <w:jc w:val="center"/>
              <w:rPr>
                <w:rFonts w:ascii="Times New Roman" w:eastAsia="Times New Roman" w:hAnsi="Times New Roman"/>
                <w:b/>
                <w:bCs/>
                <w:i/>
                <w:sz w:val="24"/>
                <w:szCs w:val="24"/>
                <w:lang w:eastAsia="ru-RU"/>
              </w:rPr>
            </w:pPr>
            <w:r w:rsidRPr="0001551E">
              <w:rPr>
                <w:rFonts w:ascii="Times New Roman" w:eastAsia="Times New Roman" w:hAnsi="Times New Roman"/>
                <w:b/>
                <w:bCs/>
                <w:i/>
                <w:sz w:val="24"/>
                <w:szCs w:val="24"/>
                <w:lang w:eastAsia="ru-RU"/>
              </w:rPr>
              <w:t>4.2</w:t>
            </w:r>
          </w:p>
        </w:tc>
        <w:tc>
          <w:tcPr>
            <w:tcW w:w="4110" w:type="dxa"/>
            <w:shd w:val="clear" w:color="auto" w:fill="EAF1DD" w:themeFill="accent3" w:themeFillTint="33"/>
          </w:tcPr>
          <w:p w:rsidR="00675C6A" w:rsidRPr="00D83EBE" w:rsidRDefault="00675C6A" w:rsidP="0001551E">
            <w:pPr>
              <w:autoSpaceDE w:val="0"/>
              <w:autoSpaceDN w:val="0"/>
              <w:adjustRightInd w:val="0"/>
              <w:spacing w:after="0" w:line="240" w:lineRule="auto"/>
              <w:ind w:left="-567" w:firstLine="567"/>
              <w:contextualSpacing/>
              <w:jc w:val="right"/>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Уровень потерь воды</w:t>
            </w:r>
          </w:p>
        </w:tc>
        <w:tc>
          <w:tcPr>
            <w:tcW w:w="1699" w:type="dxa"/>
            <w:shd w:val="clear" w:color="auto" w:fill="EAF1DD" w:themeFill="accent3" w:themeFillTint="33"/>
            <w:vAlign w:val="center"/>
          </w:tcPr>
          <w:p w:rsidR="00675C6A" w:rsidRPr="00D83EBE" w:rsidRDefault="00675C6A"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sidRPr="00D83EBE">
              <w:rPr>
                <w:rFonts w:ascii="Times New Roman" w:eastAsia="Times New Roman" w:hAnsi="Times New Roman"/>
                <w:bCs/>
                <w:sz w:val="24"/>
                <w:szCs w:val="24"/>
                <w:lang w:eastAsia="ru-RU"/>
              </w:rPr>
              <w:t>%</w:t>
            </w:r>
          </w:p>
        </w:tc>
        <w:tc>
          <w:tcPr>
            <w:tcW w:w="2109" w:type="dxa"/>
            <w:shd w:val="clear" w:color="auto" w:fill="EAF1DD" w:themeFill="accent3" w:themeFillTint="33"/>
            <w:vAlign w:val="center"/>
          </w:tcPr>
          <w:p w:rsidR="00675C6A" w:rsidRPr="00D83EBE" w:rsidRDefault="00400C1E"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38,3</w:t>
            </w:r>
          </w:p>
        </w:tc>
        <w:tc>
          <w:tcPr>
            <w:tcW w:w="2110" w:type="dxa"/>
            <w:shd w:val="clear" w:color="auto" w:fill="EAF1DD" w:themeFill="accent3" w:themeFillTint="33"/>
            <w:vAlign w:val="center"/>
          </w:tcPr>
          <w:p w:rsidR="00675C6A" w:rsidRPr="00D83EBE" w:rsidRDefault="00AC418D" w:rsidP="008B0E7E">
            <w:pPr>
              <w:autoSpaceDE w:val="0"/>
              <w:autoSpaceDN w:val="0"/>
              <w:adjustRightInd w:val="0"/>
              <w:spacing w:after="0" w:line="360" w:lineRule="auto"/>
              <w:ind w:left="-567" w:firstLine="567"/>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w:t>
            </w:r>
          </w:p>
        </w:tc>
      </w:tr>
    </w:tbl>
    <w:p w:rsidR="00D83EBE" w:rsidRPr="00D83EBE" w:rsidRDefault="00D83EBE" w:rsidP="008B0E7E">
      <w:pPr>
        <w:autoSpaceDE w:val="0"/>
        <w:autoSpaceDN w:val="0"/>
        <w:adjustRightInd w:val="0"/>
        <w:spacing w:after="0" w:line="360" w:lineRule="auto"/>
        <w:ind w:left="-567" w:firstLine="567"/>
        <w:contextualSpacing/>
        <w:jc w:val="both"/>
        <w:rPr>
          <w:rFonts w:ascii="Times New Roman" w:eastAsia="Times New Roman" w:hAnsi="Times New Roman"/>
          <w:bCs/>
          <w:sz w:val="28"/>
          <w:szCs w:val="28"/>
          <w:lang w:eastAsia="ru-RU"/>
        </w:rPr>
      </w:pPr>
    </w:p>
    <w:p w:rsidR="007658F5" w:rsidRDefault="007658F5" w:rsidP="0095411B">
      <w:pPr>
        <w:pStyle w:val="a9"/>
        <w:autoSpaceDE w:val="0"/>
        <w:autoSpaceDN w:val="0"/>
        <w:adjustRightInd w:val="0"/>
        <w:spacing w:after="0" w:line="360" w:lineRule="auto"/>
        <w:ind w:left="0"/>
        <w:contextualSpacing w:val="0"/>
        <w:jc w:val="center"/>
        <w:rPr>
          <w:rFonts w:ascii="Times New Roman" w:hAnsi="Times New Roman"/>
          <w:b/>
          <w:bCs/>
          <w:i/>
          <w:sz w:val="28"/>
          <w:szCs w:val="28"/>
          <w:lang w:eastAsia="ru-RU"/>
        </w:rPr>
      </w:pPr>
    </w:p>
    <w:p w:rsidR="007658F5" w:rsidRDefault="007658F5" w:rsidP="0095411B">
      <w:pPr>
        <w:pStyle w:val="a9"/>
        <w:autoSpaceDE w:val="0"/>
        <w:autoSpaceDN w:val="0"/>
        <w:adjustRightInd w:val="0"/>
        <w:spacing w:after="0" w:line="360" w:lineRule="auto"/>
        <w:ind w:left="0"/>
        <w:contextualSpacing w:val="0"/>
        <w:jc w:val="center"/>
        <w:rPr>
          <w:rFonts w:ascii="Times New Roman" w:hAnsi="Times New Roman"/>
          <w:b/>
          <w:bCs/>
          <w:i/>
          <w:sz w:val="28"/>
          <w:szCs w:val="28"/>
          <w:lang w:eastAsia="ru-RU"/>
        </w:rPr>
      </w:pPr>
    </w:p>
    <w:p w:rsidR="00F90DA9" w:rsidRPr="008B0E7E" w:rsidRDefault="00F90DA9" w:rsidP="005136A9">
      <w:pPr>
        <w:pStyle w:val="a9"/>
        <w:autoSpaceDE w:val="0"/>
        <w:autoSpaceDN w:val="0"/>
        <w:adjustRightInd w:val="0"/>
        <w:spacing w:before="240" w:line="360" w:lineRule="auto"/>
        <w:ind w:left="0"/>
        <w:contextualSpacing w:val="0"/>
        <w:jc w:val="center"/>
        <w:rPr>
          <w:rFonts w:ascii="Times New Roman" w:hAnsi="Times New Roman"/>
          <w:b/>
          <w:bCs/>
          <w:i/>
          <w:sz w:val="28"/>
          <w:szCs w:val="28"/>
          <w:lang w:eastAsia="ru-RU"/>
        </w:rPr>
      </w:pPr>
      <w:r w:rsidRPr="008B0E7E">
        <w:rPr>
          <w:rFonts w:ascii="Times New Roman" w:hAnsi="Times New Roman"/>
          <w:b/>
          <w:bCs/>
          <w:i/>
          <w:sz w:val="28"/>
          <w:szCs w:val="28"/>
          <w:lang w:eastAsia="ru-RU"/>
        </w:rPr>
        <w:lastRenderedPageBreak/>
        <w:t>1.7.</w:t>
      </w:r>
      <w:r w:rsidR="006A7B9C" w:rsidRPr="008B0E7E">
        <w:rPr>
          <w:rFonts w:ascii="Times New Roman" w:hAnsi="Times New Roman"/>
          <w:b/>
          <w:bCs/>
          <w:i/>
          <w:sz w:val="28"/>
          <w:szCs w:val="28"/>
          <w:lang w:eastAsia="ru-RU"/>
        </w:rPr>
        <w:t>1</w:t>
      </w:r>
      <w:r w:rsidRPr="008B0E7E">
        <w:rPr>
          <w:rFonts w:ascii="Times New Roman" w:hAnsi="Times New Roman"/>
          <w:b/>
          <w:bCs/>
          <w:i/>
          <w:sz w:val="28"/>
          <w:szCs w:val="28"/>
          <w:lang w:eastAsia="ru-RU"/>
        </w:rPr>
        <w:t>Соотношение цены реализации мероприятий инвестиционной программы и их эффектив</w:t>
      </w:r>
      <w:r w:rsidR="005136A9">
        <w:rPr>
          <w:rFonts w:ascii="Times New Roman" w:hAnsi="Times New Roman"/>
          <w:b/>
          <w:bCs/>
          <w:i/>
          <w:sz w:val="28"/>
          <w:szCs w:val="28"/>
          <w:lang w:eastAsia="ru-RU"/>
        </w:rPr>
        <w:t>ности – улучшение качества воды</w:t>
      </w:r>
    </w:p>
    <w:p w:rsidR="00F90DA9" w:rsidRPr="002B6295" w:rsidRDefault="00F243AE" w:rsidP="0095411B">
      <w:pPr>
        <w:autoSpaceDE w:val="0"/>
        <w:autoSpaceDN w:val="0"/>
        <w:adjustRightInd w:val="0"/>
        <w:spacing w:after="0" w:line="360" w:lineRule="auto"/>
        <w:jc w:val="both"/>
        <w:rPr>
          <w:rFonts w:ascii="Times New Roman" w:hAnsi="Times New Roman"/>
          <w:color w:val="000000"/>
          <w:sz w:val="28"/>
          <w:szCs w:val="28"/>
          <w:lang w:eastAsia="ru-RU"/>
        </w:rPr>
      </w:pPr>
      <w:r>
        <w:rPr>
          <w:rFonts w:ascii="Times New Roman" w:hAnsi="Times New Roman"/>
          <w:sz w:val="28"/>
          <w:szCs w:val="28"/>
        </w:rPr>
        <w:t>54 570</w:t>
      </w:r>
      <w:r w:rsidR="00F90DA9" w:rsidRPr="00AA110D">
        <w:rPr>
          <w:rFonts w:ascii="Times New Roman" w:hAnsi="Times New Roman"/>
          <w:color w:val="000000"/>
          <w:sz w:val="28"/>
          <w:szCs w:val="28"/>
          <w:lang w:eastAsia="ru-RU"/>
        </w:rPr>
        <w:t>тыс. руб.</w:t>
      </w:r>
      <w:r w:rsidR="00F90DA9" w:rsidRPr="002B6295">
        <w:rPr>
          <w:rFonts w:ascii="Times New Roman" w:hAnsi="Times New Roman"/>
          <w:color w:val="000000"/>
          <w:sz w:val="28"/>
          <w:szCs w:val="28"/>
          <w:lang w:eastAsia="ru-RU"/>
        </w:rPr>
        <w:t xml:space="preserve"> – замена и капитальный ремонт существующих водопроводных сетей</w:t>
      </w:r>
      <w:r w:rsidR="008057C3">
        <w:rPr>
          <w:rFonts w:ascii="Times New Roman" w:hAnsi="Times New Roman"/>
          <w:color w:val="000000"/>
          <w:sz w:val="28"/>
          <w:szCs w:val="28"/>
          <w:lang w:eastAsia="ru-RU"/>
        </w:rPr>
        <w:t>, реконструкция артезианских скважин</w:t>
      </w:r>
      <w:r w:rsidR="00F90DA9" w:rsidRPr="002B6295">
        <w:rPr>
          <w:rFonts w:ascii="Times New Roman" w:hAnsi="Times New Roman"/>
          <w:color w:val="000000"/>
          <w:sz w:val="28"/>
          <w:szCs w:val="28"/>
          <w:lang w:eastAsia="ru-RU"/>
        </w:rPr>
        <w:t xml:space="preserve">, необходимо: </w:t>
      </w:r>
    </w:p>
    <w:p w:rsidR="00F90DA9" w:rsidRPr="002B6295" w:rsidRDefault="00F90DA9" w:rsidP="0095411B">
      <w:pPr>
        <w:autoSpaceDE w:val="0"/>
        <w:autoSpaceDN w:val="0"/>
        <w:adjustRightInd w:val="0"/>
        <w:spacing w:after="0" w:line="360" w:lineRule="auto"/>
        <w:ind w:firstLine="567"/>
        <w:jc w:val="both"/>
        <w:rPr>
          <w:rFonts w:ascii="Times New Roman" w:hAnsi="Times New Roman"/>
          <w:color w:val="000000"/>
          <w:sz w:val="28"/>
          <w:szCs w:val="28"/>
          <w:lang w:eastAsia="ru-RU"/>
        </w:rPr>
      </w:pPr>
      <w:r w:rsidRPr="002B6295">
        <w:rPr>
          <w:rFonts w:ascii="Times New Roman" w:hAnsi="Times New Roman"/>
          <w:color w:val="000000"/>
          <w:sz w:val="28"/>
          <w:szCs w:val="28"/>
          <w:lang w:eastAsia="ru-RU"/>
        </w:rPr>
        <w:t>- для исключения повторного загрязнения воды;</w:t>
      </w:r>
    </w:p>
    <w:p w:rsidR="00F90DA9" w:rsidRPr="002B6295" w:rsidRDefault="00F90DA9" w:rsidP="0095411B">
      <w:pPr>
        <w:autoSpaceDE w:val="0"/>
        <w:autoSpaceDN w:val="0"/>
        <w:adjustRightInd w:val="0"/>
        <w:spacing w:after="0" w:line="360" w:lineRule="auto"/>
        <w:ind w:firstLine="567"/>
        <w:jc w:val="both"/>
        <w:rPr>
          <w:rFonts w:ascii="Times New Roman" w:hAnsi="Times New Roman"/>
          <w:color w:val="000000"/>
          <w:sz w:val="28"/>
          <w:szCs w:val="28"/>
          <w:lang w:eastAsia="ru-RU"/>
        </w:rPr>
      </w:pPr>
      <w:r w:rsidRPr="002B6295">
        <w:rPr>
          <w:rFonts w:ascii="Times New Roman" w:hAnsi="Times New Roman"/>
          <w:color w:val="000000"/>
          <w:sz w:val="28"/>
          <w:szCs w:val="28"/>
          <w:lang w:eastAsia="ru-RU"/>
        </w:rPr>
        <w:t>- для повышения качества предоставляемых коммунальных услуг потребителям.</w:t>
      </w:r>
    </w:p>
    <w:p w:rsidR="00F90DA9" w:rsidRPr="002B6295" w:rsidRDefault="00F90DA9" w:rsidP="0095411B">
      <w:pPr>
        <w:autoSpaceDE w:val="0"/>
        <w:autoSpaceDN w:val="0"/>
        <w:adjustRightInd w:val="0"/>
        <w:spacing w:after="0" w:line="360" w:lineRule="auto"/>
        <w:ind w:firstLine="567"/>
        <w:jc w:val="both"/>
        <w:rPr>
          <w:rFonts w:ascii="Times New Roman" w:hAnsi="Times New Roman"/>
          <w:color w:val="000000"/>
          <w:sz w:val="28"/>
          <w:szCs w:val="28"/>
          <w:lang w:eastAsia="ru-RU"/>
        </w:rPr>
      </w:pPr>
      <w:r w:rsidRPr="002B6295">
        <w:rPr>
          <w:rFonts w:ascii="Times New Roman" w:hAnsi="Times New Roman"/>
          <w:color w:val="000000"/>
          <w:sz w:val="28"/>
          <w:szCs w:val="28"/>
          <w:lang w:eastAsia="ru-RU"/>
        </w:rPr>
        <w:t>- для снижения потерь в водопроводных сетях.</w:t>
      </w:r>
    </w:p>
    <w:p w:rsidR="00E22DF8" w:rsidRPr="008B0E7E" w:rsidRDefault="00E22DF8" w:rsidP="0095411B">
      <w:pPr>
        <w:autoSpaceDE w:val="0"/>
        <w:autoSpaceDN w:val="0"/>
        <w:adjustRightInd w:val="0"/>
        <w:spacing w:after="0" w:line="360" w:lineRule="auto"/>
        <w:ind w:firstLine="567"/>
        <w:jc w:val="center"/>
        <w:rPr>
          <w:rFonts w:ascii="Times New Roman" w:hAnsi="Times New Roman"/>
          <w:b/>
          <w:bCs/>
          <w:i/>
          <w:sz w:val="28"/>
          <w:szCs w:val="28"/>
          <w:lang w:eastAsia="ru-RU"/>
        </w:rPr>
      </w:pPr>
      <w:r w:rsidRPr="008B0E7E">
        <w:rPr>
          <w:rFonts w:ascii="Times New Roman" w:hAnsi="Times New Roman"/>
          <w:b/>
          <w:bCs/>
          <w:i/>
          <w:sz w:val="28"/>
          <w:szCs w:val="28"/>
          <w:lang w:eastAsia="ru-RU"/>
        </w:rPr>
        <w:t>1.7.</w:t>
      </w:r>
      <w:r w:rsidR="006A7B9C" w:rsidRPr="008B0E7E">
        <w:rPr>
          <w:rFonts w:ascii="Times New Roman" w:hAnsi="Times New Roman"/>
          <w:b/>
          <w:bCs/>
          <w:i/>
          <w:sz w:val="28"/>
          <w:szCs w:val="28"/>
          <w:lang w:eastAsia="ru-RU"/>
        </w:rPr>
        <w:t>2</w:t>
      </w:r>
      <w:proofErr w:type="gramStart"/>
      <w:r w:rsidRPr="008B0E7E">
        <w:rPr>
          <w:rFonts w:ascii="Times New Roman" w:hAnsi="Times New Roman"/>
          <w:b/>
          <w:bCs/>
          <w:i/>
          <w:sz w:val="28"/>
          <w:szCs w:val="28"/>
          <w:lang w:eastAsia="ru-RU"/>
        </w:rPr>
        <w:t xml:space="preserve">  И</w:t>
      </w:r>
      <w:proofErr w:type="gramEnd"/>
      <w:r w:rsidRPr="008B0E7E">
        <w:rPr>
          <w:rFonts w:ascii="Times New Roman" w:hAnsi="Times New Roman"/>
          <w:b/>
          <w:bCs/>
          <w:i/>
          <w:sz w:val="28"/>
          <w:szCs w:val="28"/>
          <w:lang w:eastAsia="ru-RU"/>
        </w:rPr>
        <w:t xml:space="preserve">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5136A9">
        <w:rPr>
          <w:rFonts w:ascii="Times New Roman" w:hAnsi="Times New Roman"/>
          <w:b/>
          <w:bCs/>
          <w:i/>
          <w:sz w:val="28"/>
          <w:szCs w:val="28"/>
          <w:lang w:eastAsia="ru-RU"/>
        </w:rPr>
        <w:t>жилищно-коммунального хозяйства</w:t>
      </w:r>
    </w:p>
    <w:p w:rsidR="00E22DF8" w:rsidRDefault="00E22DF8" w:rsidP="0095411B">
      <w:pPr>
        <w:autoSpaceDE w:val="0"/>
        <w:autoSpaceDN w:val="0"/>
        <w:adjustRightInd w:val="0"/>
        <w:spacing w:after="0" w:line="360" w:lineRule="auto"/>
        <w:ind w:firstLine="567"/>
        <w:jc w:val="both"/>
        <w:rPr>
          <w:rFonts w:ascii="Times New Roman" w:hAnsi="Times New Roman"/>
          <w:bCs/>
          <w:sz w:val="28"/>
          <w:szCs w:val="28"/>
          <w:lang w:eastAsia="ru-RU"/>
        </w:rPr>
      </w:pPr>
      <w:r w:rsidRPr="00B5213D">
        <w:rPr>
          <w:rFonts w:ascii="Times New Roman" w:hAnsi="Times New Roman"/>
          <w:bCs/>
          <w:sz w:val="28"/>
          <w:szCs w:val="28"/>
          <w:lang w:eastAsia="ru-RU"/>
        </w:rPr>
        <w:t>Иные показатели отсутствуют.</w:t>
      </w:r>
    </w:p>
    <w:p w:rsidR="00D82239" w:rsidRDefault="00D82239" w:rsidP="0095411B">
      <w:pPr>
        <w:autoSpaceDE w:val="0"/>
        <w:autoSpaceDN w:val="0"/>
        <w:adjustRightInd w:val="0"/>
        <w:spacing w:after="0" w:line="360" w:lineRule="auto"/>
        <w:ind w:firstLine="567"/>
        <w:jc w:val="center"/>
        <w:rPr>
          <w:rFonts w:ascii="Times New Roman" w:hAnsi="Times New Roman"/>
          <w:b/>
          <w:bCs/>
          <w:i/>
          <w:sz w:val="28"/>
          <w:szCs w:val="28"/>
          <w:lang w:eastAsia="ru-RU"/>
        </w:rPr>
        <w:sectPr w:rsidR="00D82239" w:rsidSect="00DC6C14">
          <w:pgSz w:w="12240" w:h="15840"/>
          <w:pgMar w:top="397" w:right="476" w:bottom="397" w:left="1418" w:header="720" w:footer="720" w:gutter="0"/>
          <w:cols w:space="720"/>
        </w:sectPr>
      </w:pPr>
    </w:p>
    <w:p w:rsidR="00E22DF8" w:rsidRDefault="00D82239" w:rsidP="0095411B">
      <w:pPr>
        <w:autoSpaceDE w:val="0"/>
        <w:autoSpaceDN w:val="0"/>
        <w:adjustRightInd w:val="0"/>
        <w:spacing w:after="0" w:line="360" w:lineRule="auto"/>
        <w:ind w:firstLine="567"/>
        <w:jc w:val="center"/>
        <w:rPr>
          <w:rFonts w:ascii="Times New Roman" w:hAnsi="Times New Roman"/>
          <w:b/>
          <w:bCs/>
          <w:i/>
          <w:sz w:val="28"/>
          <w:szCs w:val="28"/>
          <w:lang w:eastAsia="ru-RU"/>
        </w:rPr>
      </w:pPr>
      <w:r w:rsidRPr="008B0E7E">
        <w:rPr>
          <w:rFonts w:ascii="Times New Roman" w:hAnsi="Times New Roman"/>
          <w:b/>
          <w:bCs/>
          <w:i/>
          <w:sz w:val="28"/>
          <w:szCs w:val="28"/>
          <w:lang w:eastAsia="ru-RU"/>
        </w:rPr>
        <w:lastRenderedPageBreak/>
        <w:t>1.8 ПЕРЕЧЕНЬ ВЫЯВЛЕННЫХ БЕСХОЗЯЙНЫХ ОБЪЕКТОВ ЦЕНТРАЛИЗОВАННЫХ СИСТЕМ ВОДОСНАБЖЕНИЯ И ПЕРЕЧЕНЬ ОРГАНИЗАЦИЙ, УП</w:t>
      </w:r>
      <w:r>
        <w:rPr>
          <w:rFonts w:ascii="Times New Roman" w:hAnsi="Times New Roman"/>
          <w:b/>
          <w:bCs/>
          <w:i/>
          <w:sz w:val="28"/>
          <w:szCs w:val="28"/>
          <w:lang w:eastAsia="ru-RU"/>
        </w:rPr>
        <w:t>ОЛНОМОЧЕННЫХ НА ИХ ЭКСПЛУАТАЦИЮ</w:t>
      </w:r>
    </w:p>
    <w:p w:rsidR="00D82239" w:rsidRDefault="00102453" w:rsidP="00102453">
      <w:pPr>
        <w:autoSpaceDE w:val="0"/>
        <w:autoSpaceDN w:val="0"/>
        <w:adjustRightInd w:val="0"/>
        <w:spacing w:before="240" w:line="360" w:lineRule="auto"/>
        <w:ind w:left="-567" w:firstLine="567"/>
        <w:jc w:val="both"/>
        <w:rPr>
          <w:rFonts w:ascii="Times New Roman" w:hAnsi="Times New Roman"/>
          <w:b/>
          <w:bCs/>
          <w:i/>
          <w:sz w:val="28"/>
          <w:szCs w:val="28"/>
          <w:lang w:eastAsia="ru-RU"/>
        </w:rPr>
        <w:sectPr w:rsidR="00D82239" w:rsidSect="00DC6C14">
          <w:pgSz w:w="12240" w:h="15840"/>
          <w:pgMar w:top="397" w:right="476" w:bottom="397" w:left="1418" w:header="720" w:footer="720" w:gutter="0"/>
          <w:cols w:space="720"/>
        </w:sectPr>
      </w:pPr>
      <w:r>
        <w:rPr>
          <w:rFonts w:ascii="Times New Roman" w:hAnsi="Times New Roman"/>
          <w:bCs/>
          <w:sz w:val="28"/>
          <w:szCs w:val="28"/>
          <w:lang w:eastAsia="ru-RU"/>
        </w:rPr>
        <w:t xml:space="preserve">На территории </w:t>
      </w:r>
      <w:proofErr w:type="spellStart"/>
      <w:r w:rsidR="00B134C5">
        <w:rPr>
          <w:rFonts w:ascii="Times New Roman" w:hAnsi="Times New Roman"/>
          <w:color w:val="000000" w:themeColor="text1"/>
          <w:spacing w:val="2"/>
          <w:sz w:val="28"/>
          <w:szCs w:val="28"/>
          <w:shd w:val="clear" w:color="auto" w:fill="FFFFFF"/>
        </w:rPr>
        <w:t>Коржевского</w:t>
      </w:r>
      <w:r>
        <w:rPr>
          <w:rFonts w:ascii="Times New Roman" w:hAnsi="Times New Roman"/>
          <w:bCs/>
          <w:sz w:val="28"/>
          <w:szCs w:val="28"/>
          <w:lang w:eastAsia="ru-RU"/>
        </w:rPr>
        <w:t>сельского</w:t>
      </w:r>
      <w:proofErr w:type="spellEnd"/>
      <w:r>
        <w:rPr>
          <w:rFonts w:ascii="Times New Roman" w:hAnsi="Times New Roman"/>
          <w:bCs/>
          <w:sz w:val="28"/>
          <w:szCs w:val="28"/>
          <w:lang w:eastAsia="ru-RU"/>
        </w:rPr>
        <w:t xml:space="preserve"> поселения бесхозяйные объекты централизованного водоснабжения отсутствуют.</w:t>
      </w:r>
    </w:p>
    <w:p w:rsidR="00400C1E" w:rsidRPr="008B0E7E" w:rsidRDefault="00400C1E" w:rsidP="00400C1E">
      <w:pPr>
        <w:autoSpaceDE w:val="0"/>
        <w:autoSpaceDN w:val="0"/>
        <w:adjustRightInd w:val="0"/>
        <w:spacing w:before="240" w:line="240" w:lineRule="auto"/>
        <w:ind w:left="-567" w:firstLine="567"/>
        <w:jc w:val="center"/>
        <w:rPr>
          <w:rFonts w:ascii="Times New Roman" w:hAnsi="Times New Roman"/>
          <w:b/>
          <w:bCs/>
          <w:i/>
          <w:sz w:val="28"/>
          <w:szCs w:val="28"/>
          <w:lang w:eastAsia="ru-RU"/>
        </w:rPr>
      </w:pPr>
      <w:r w:rsidRPr="008B0E7E">
        <w:rPr>
          <w:rFonts w:ascii="Times New Roman" w:hAnsi="Times New Roman"/>
          <w:b/>
          <w:bCs/>
          <w:i/>
          <w:sz w:val="28"/>
          <w:szCs w:val="28"/>
          <w:lang w:eastAsia="ru-RU"/>
        </w:rPr>
        <w:lastRenderedPageBreak/>
        <w:t>2. ВОДООТВЕДЕНИЕ</w:t>
      </w:r>
    </w:p>
    <w:p w:rsidR="00400C1E" w:rsidRPr="008B0E7E" w:rsidRDefault="00400C1E" w:rsidP="00400C1E">
      <w:pPr>
        <w:autoSpaceDE w:val="0"/>
        <w:autoSpaceDN w:val="0"/>
        <w:adjustRightInd w:val="0"/>
        <w:spacing w:before="240" w:line="24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2.1 СУЩЕСТВУЮЩЕЕ ПОЛОЖЕНИЕ В СФЕРЕ ВОДООТВЕДЕНИЯ ПОСЕЛЕНИЯ</w:t>
      </w:r>
    </w:p>
    <w:p w:rsidR="00400C1E" w:rsidRPr="008B0E7E" w:rsidRDefault="00400C1E" w:rsidP="00400C1E">
      <w:pPr>
        <w:autoSpaceDE w:val="0"/>
        <w:autoSpaceDN w:val="0"/>
        <w:adjustRightInd w:val="0"/>
        <w:spacing w:before="120" w:after="0" w:line="24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 xml:space="preserve">2.1.1 Структура системы сбора, очистки и отведения сточных вод на территории </w:t>
      </w:r>
      <w:proofErr w:type="spellStart"/>
      <w:r w:rsidR="00CF2D9C">
        <w:rPr>
          <w:rFonts w:ascii="Times New Roman" w:hAnsi="Times New Roman"/>
          <w:b/>
          <w:i/>
          <w:sz w:val="28"/>
          <w:szCs w:val="28"/>
          <w:lang w:eastAsia="ru-RU"/>
        </w:rPr>
        <w:t>Коржевского</w:t>
      </w:r>
      <w:r w:rsidRPr="008B0E7E">
        <w:rPr>
          <w:rFonts w:ascii="Times New Roman" w:hAnsi="Times New Roman"/>
          <w:b/>
          <w:i/>
          <w:sz w:val="28"/>
          <w:szCs w:val="28"/>
          <w:lang w:eastAsia="ru-RU"/>
        </w:rPr>
        <w:t>сельского</w:t>
      </w:r>
      <w:proofErr w:type="spellEnd"/>
      <w:r w:rsidRPr="008B0E7E">
        <w:rPr>
          <w:rFonts w:ascii="Times New Roman" w:hAnsi="Times New Roman"/>
          <w:b/>
          <w:i/>
          <w:sz w:val="28"/>
          <w:szCs w:val="28"/>
          <w:lang w:eastAsia="ru-RU"/>
        </w:rPr>
        <w:t xml:space="preserve"> поселения </w:t>
      </w:r>
      <w:r w:rsidRPr="008B0E7E">
        <w:rPr>
          <w:rFonts w:ascii="Times New Roman" w:hAnsi="Times New Roman"/>
          <w:b/>
          <w:bCs/>
          <w:i/>
          <w:sz w:val="28"/>
          <w:szCs w:val="28"/>
          <w:lang w:eastAsia="ru-RU"/>
        </w:rPr>
        <w:t xml:space="preserve"> и деление территории на э</w:t>
      </w:r>
      <w:r>
        <w:rPr>
          <w:rFonts w:ascii="Times New Roman" w:hAnsi="Times New Roman"/>
          <w:b/>
          <w:bCs/>
          <w:i/>
          <w:sz w:val="28"/>
          <w:szCs w:val="28"/>
          <w:lang w:eastAsia="ru-RU"/>
        </w:rPr>
        <w:t>ксплуатационные зоны</w:t>
      </w:r>
    </w:p>
    <w:p w:rsidR="00CF2D9C" w:rsidRDefault="00CF2D9C" w:rsidP="00CF2D9C">
      <w:pPr>
        <w:tabs>
          <w:tab w:val="left" w:pos="864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 состав </w:t>
      </w:r>
      <w:proofErr w:type="spellStart"/>
      <w:r>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 входят населенные пункты:</w:t>
      </w:r>
    </w:p>
    <w:p w:rsidR="00CF2D9C" w:rsidRDefault="00CF2D9C" w:rsidP="00CF2D9C">
      <w:pPr>
        <w:numPr>
          <w:ilvl w:val="0"/>
          <w:numId w:val="42"/>
        </w:numPr>
        <w:tabs>
          <w:tab w:val="left" w:pos="1418"/>
        </w:tabs>
        <w:spacing w:after="0" w:line="360" w:lineRule="auto"/>
        <w:jc w:val="both"/>
        <w:rPr>
          <w:rFonts w:ascii="Times New Roman" w:hAnsi="Times New Roman"/>
          <w:sz w:val="28"/>
          <w:szCs w:val="28"/>
        </w:rPr>
      </w:pPr>
      <w:r>
        <w:rPr>
          <w:rFonts w:ascii="Times New Roman" w:hAnsi="Times New Roman"/>
          <w:sz w:val="28"/>
          <w:szCs w:val="28"/>
        </w:rPr>
        <w:t xml:space="preserve">хутор </w:t>
      </w:r>
      <w:proofErr w:type="spellStart"/>
      <w:r>
        <w:rPr>
          <w:rFonts w:ascii="Times New Roman" w:hAnsi="Times New Roman"/>
          <w:sz w:val="28"/>
          <w:szCs w:val="28"/>
        </w:rPr>
        <w:t>Коржевский</w:t>
      </w:r>
      <w:proofErr w:type="spellEnd"/>
      <w:r>
        <w:rPr>
          <w:rFonts w:ascii="Times New Roman" w:hAnsi="Times New Roman"/>
          <w:sz w:val="28"/>
          <w:szCs w:val="28"/>
        </w:rPr>
        <w:t xml:space="preserve"> с числом жителей - 4047 человек;</w:t>
      </w:r>
    </w:p>
    <w:p w:rsidR="00CF2D9C" w:rsidRDefault="00CF2D9C" w:rsidP="00CF2D9C">
      <w:pPr>
        <w:numPr>
          <w:ilvl w:val="0"/>
          <w:numId w:val="42"/>
        </w:numPr>
        <w:tabs>
          <w:tab w:val="left" w:pos="1418"/>
        </w:tabs>
        <w:spacing w:after="0" w:line="360" w:lineRule="auto"/>
        <w:jc w:val="both"/>
        <w:rPr>
          <w:rFonts w:ascii="Times New Roman" w:hAnsi="Times New Roman"/>
          <w:sz w:val="28"/>
          <w:szCs w:val="28"/>
        </w:rPr>
      </w:pPr>
      <w:r>
        <w:rPr>
          <w:rFonts w:ascii="Times New Roman" w:hAnsi="Times New Roman"/>
          <w:sz w:val="28"/>
          <w:szCs w:val="28"/>
        </w:rPr>
        <w:t xml:space="preserve">хутор </w:t>
      </w:r>
      <w:proofErr w:type="spellStart"/>
      <w:r>
        <w:rPr>
          <w:rFonts w:ascii="Times New Roman" w:hAnsi="Times New Roman"/>
          <w:sz w:val="28"/>
          <w:szCs w:val="28"/>
        </w:rPr>
        <w:t>Шапарской</w:t>
      </w:r>
      <w:proofErr w:type="spellEnd"/>
      <w:r>
        <w:rPr>
          <w:rFonts w:ascii="Times New Roman" w:hAnsi="Times New Roman"/>
          <w:sz w:val="28"/>
          <w:szCs w:val="28"/>
        </w:rPr>
        <w:t xml:space="preserve"> с числом жителей - 103 человека.</w:t>
      </w:r>
    </w:p>
    <w:p w:rsidR="00CF2D9C" w:rsidRDefault="00CF2D9C" w:rsidP="00CF2D9C">
      <w:pPr>
        <w:tabs>
          <w:tab w:val="left" w:pos="864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Центральной системой водоотведения обеспечены только жители х. </w:t>
      </w:r>
      <w:proofErr w:type="spellStart"/>
      <w:r>
        <w:rPr>
          <w:rFonts w:ascii="Times New Roman" w:hAnsi="Times New Roman"/>
          <w:sz w:val="28"/>
          <w:szCs w:val="28"/>
        </w:rPr>
        <w:t>Коржевский</w:t>
      </w:r>
      <w:proofErr w:type="spellEnd"/>
      <w:r>
        <w:rPr>
          <w:rFonts w:ascii="Times New Roman" w:hAnsi="Times New Roman"/>
          <w:sz w:val="28"/>
          <w:szCs w:val="28"/>
        </w:rPr>
        <w:t xml:space="preserve">. Степень обеспеченности жилищного фонда канализацией – </w:t>
      </w:r>
      <w:r>
        <w:rPr>
          <w:rFonts w:ascii="Times New Roman" w:hAnsi="Times New Roman"/>
          <w:color w:val="000000"/>
          <w:sz w:val="28"/>
          <w:szCs w:val="28"/>
        </w:rPr>
        <w:t>40</w:t>
      </w:r>
      <w:r>
        <w:rPr>
          <w:rFonts w:ascii="Times New Roman" w:hAnsi="Times New Roman"/>
          <w:sz w:val="28"/>
          <w:szCs w:val="28"/>
        </w:rPr>
        <w:t>%. В остальных частях хутора хозяйственно-бытовая канализация представлена в виде септиков.</w:t>
      </w:r>
    </w:p>
    <w:p w:rsidR="00CF2D9C" w:rsidRDefault="00CF2D9C" w:rsidP="00CF2D9C">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Канализация х. </w:t>
      </w:r>
      <w:proofErr w:type="spellStart"/>
      <w:r>
        <w:rPr>
          <w:rFonts w:ascii="Times New Roman" w:hAnsi="Times New Roman"/>
          <w:sz w:val="28"/>
          <w:szCs w:val="28"/>
        </w:rPr>
        <w:t>Коржевский</w:t>
      </w:r>
      <w:proofErr w:type="spellEnd"/>
      <w:r>
        <w:rPr>
          <w:rFonts w:ascii="Times New Roman" w:hAnsi="Times New Roman"/>
          <w:sz w:val="28"/>
          <w:szCs w:val="28"/>
        </w:rPr>
        <w:t xml:space="preserve"> состоит из самотечных и напорных сетей, канализационных насосных станций и очистных сооружений.</w:t>
      </w:r>
    </w:p>
    <w:p w:rsidR="00CF2D9C" w:rsidRDefault="00CF2D9C" w:rsidP="00CF2D9C">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Существующая система канализации х. </w:t>
      </w:r>
      <w:proofErr w:type="spellStart"/>
      <w:r>
        <w:rPr>
          <w:rFonts w:ascii="Times New Roman" w:hAnsi="Times New Roman"/>
          <w:sz w:val="28"/>
          <w:szCs w:val="28"/>
        </w:rPr>
        <w:t>Коржевский</w:t>
      </w:r>
      <w:proofErr w:type="spellEnd"/>
      <w:r>
        <w:rPr>
          <w:rFonts w:ascii="Times New Roman" w:hAnsi="Times New Roman"/>
          <w:sz w:val="28"/>
          <w:szCs w:val="28"/>
        </w:rPr>
        <w:t xml:space="preserve"> раздельная: </w:t>
      </w:r>
    </w:p>
    <w:p w:rsidR="00CF2D9C" w:rsidRDefault="00CF2D9C" w:rsidP="00CF2D9C">
      <w:pPr>
        <w:numPr>
          <w:ilvl w:val="0"/>
          <w:numId w:val="43"/>
        </w:numPr>
        <w:spacing w:after="0" w:line="360" w:lineRule="auto"/>
        <w:jc w:val="both"/>
        <w:rPr>
          <w:rFonts w:ascii="Times New Roman" w:hAnsi="Times New Roman"/>
          <w:sz w:val="28"/>
          <w:szCs w:val="28"/>
        </w:rPr>
      </w:pPr>
      <w:r>
        <w:rPr>
          <w:rFonts w:ascii="Times New Roman" w:hAnsi="Times New Roman"/>
          <w:sz w:val="28"/>
          <w:szCs w:val="28"/>
        </w:rPr>
        <w:t>хозяйственно-бытовые воды отводятся единой сетью;</w:t>
      </w:r>
    </w:p>
    <w:p w:rsidR="00CF2D9C" w:rsidRDefault="00CF2D9C" w:rsidP="00CF2D9C">
      <w:pPr>
        <w:numPr>
          <w:ilvl w:val="0"/>
          <w:numId w:val="43"/>
        </w:numPr>
        <w:spacing w:after="0" w:line="360" w:lineRule="auto"/>
        <w:jc w:val="both"/>
        <w:rPr>
          <w:rFonts w:ascii="Times New Roman" w:hAnsi="Times New Roman"/>
          <w:sz w:val="28"/>
          <w:szCs w:val="28"/>
        </w:rPr>
      </w:pPr>
      <w:r>
        <w:rPr>
          <w:rFonts w:ascii="Times New Roman" w:hAnsi="Times New Roman"/>
          <w:sz w:val="28"/>
          <w:szCs w:val="28"/>
        </w:rPr>
        <w:t>дождевые воды отводятся с территории поселка отдельными открытыми канавами и лотками.</w:t>
      </w:r>
    </w:p>
    <w:p w:rsidR="00CF2D9C" w:rsidRDefault="00CF2D9C" w:rsidP="00CF2D9C">
      <w:pPr>
        <w:spacing w:after="0" w:line="360" w:lineRule="auto"/>
        <w:ind w:firstLine="709"/>
        <w:jc w:val="both"/>
        <w:rPr>
          <w:rFonts w:ascii="Times New Roman" w:hAnsi="Times New Roman"/>
          <w:sz w:val="28"/>
          <w:szCs w:val="28"/>
        </w:rPr>
      </w:pPr>
      <w:r>
        <w:rPr>
          <w:rFonts w:ascii="Times New Roman" w:hAnsi="Times New Roman"/>
          <w:sz w:val="28"/>
          <w:szCs w:val="28"/>
        </w:rPr>
        <w:t>Протяженность системы канализации: напорная –2,30 км, самотечная –7,3 км.</w:t>
      </w:r>
    </w:p>
    <w:p w:rsidR="00CF2D9C" w:rsidRDefault="00CF2D9C" w:rsidP="00CF2D9C">
      <w:pPr>
        <w:spacing w:after="0" w:line="360" w:lineRule="auto"/>
        <w:ind w:firstLine="709"/>
        <w:jc w:val="both"/>
        <w:rPr>
          <w:rFonts w:ascii="Times New Roman" w:hAnsi="Times New Roman"/>
          <w:sz w:val="28"/>
          <w:szCs w:val="28"/>
        </w:rPr>
      </w:pPr>
      <w:r>
        <w:rPr>
          <w:rFonts w:ascii="Times New Roman" w:hAnsi="Times New Roman"/>
          <w:sz w:val="28"/>
          <w:szCs w:val="28"/>
        </w:rPr>
        <w:t>От КНС-3 стоки по напорному коллектору подаются на очистные сооружения.</w:t>
      </w:r>
    </w:p>
    <w:p w:rsidR="00CF2D9C" w:rsidRDefault="00CF2D9C" w:rsidP="00CF2D9C">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Очистные сооружения с биологической очисткой сточных вод размещаются к югу от хутора </w:t>
      </w:r>
      <w:proofErr w:type="spellStart"/>
      <w:r>
        <w:rPr>
          <w:rFonts w:ascii="Times New Roman" w:hAnsi="Times New Roman"/>
          <w:sz w:val="28"/>
          <w:szCs w:val="28"/>
        </w:rPr>
        <w:t>Коржевский</w:t>
      </w:r>
      <w:proofErr w:type="spellEnd"/>
      <w:r>
        <w:rPr>
          <w:rFonts w:ascii="Times New Roman" w:hAnsi="Times New Roman"/>
          <w:sz w:val="28"/>
          <w:szCs w:val="28"/>
        </w:rPr>
        <w:t>.</w:t>
      </w:r>
    </w:p>
    <w:p w:rsidR="00CF2D9C" w:rsidRDefault="00CF2D9C" w:rsidP="00CF2D9C">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Транспортировкой стоков и обслуживанием центральной системы водоотведения в </w:t>
      </w:r>
      <w:proofErr w:type="spellStart"/>
      <w:r>
        <w:rPr>
          <w:rFonts w:ascii="Times New Roman" w:hAnsi="Times New Roman"/>
          <w:sz w:val="28"/>
          <w:szCs w:val="28"/>
        </w:rPr>
        <w:t>Коржевском</w:t>
      </w:r>
      <w:proofErr w:type="spellEnd"/>
      <w:r>
        <w:rPr>
          <w:rFonts w:ascii="Times New Roman" w:hAnsi="Times New Roman"/>
          <w:sz w:val="28"/>
          <w:szCs w:val="28"/>
        </w:rPr>
        <w:t xml:space="preserve"> СП занимается ООО «</w:t>
      </w:r>
      <w:proofErr w:type="spellStart"/>
      <w:r>
        <w:rPr>
          <w:rFonts w:ascii="Times New Roman" w:hAnsi="Times New Roman"/>
          <w:sz w:val="28"/>
          <w:szCs w:val="28"/>
        </w:rPr>
        <w:t>Жилкомуслуги</w:t>
      </w:r>
      <w:proofErr w:type="spellEnd"/>
      <w:r>
        <w:rPr>
          <w:rFonts w:ascii="Times New Roman" w:hAnsi="Times New Roman"/>
          <w:sz w:val="28"/>
          <w:szCs w:val="28"/>
        </w:rPr>
        <w:t xml:space="preserve">». </w:t>
      </w:r>
    </w:p>
    <w:p w:rsidR="00CF2D9C" w:rsidRDefault="00CF2D9C" w:rsidP="00CF2D9C">
      <w:pPr>
        <w:spacing w:after="0" w:line="360" w:lineRule="auto"/>
        <w:ind w:firstLine="709"/>
        <w:jc w:val="both"/>
        <w:rPr>
          <w:rFonts w:ascii="Times New Roman" w:hAnsi="Times New Roman"/>
          <w:sz w:val="28"/>
          <w:szCs w:val="28"/>
        </w:rPr>
      </w:pPr>
      <w:r>
        <w:rPr>
          <w:rFonts w:ascii="Times New Roman" w:hAnsi="Times New Roman"/>
          <w:sz w:val="28"/>
          <w:szCs w:val="28"/>
        </w:rPr>
        <w:t>По территории хутора 5 насосные станции КНС-1; КНС-2, КНС-3; КНС-4 и КНС-5.</w:t>
      </w:r>
    </w:p>
    <w:p w:rsidR="00CF2D9C" w:rsidRDefault="00CF2D9C" w:rsidP="00CF2D9C">
      <w:pPr>
        <w:pStyle w:val="af2"/>
        <w:spacing w:after="0" w:line="360" w:lineRule="auto"/>
        <w:jc w:val="both"/>
        <w:rPr>
          <w:sz w:val="28"/>
          <w:szCs w:val="28"/>
          <w:lang/>
        </w:rPr>
      </w:pPr>
      <w:r>
        <w:rPr>
          <w:szCs w:val="28"/>
        </w:rPr>
        <w:t>Технология обеззараживания очищенных стоков- хлорная известь.</w:t>
      </w:r>
    </w:p>
    <w:p w:rsidR="00CF2D9C" w:rsidRDefault="00CF2D9C" w:rsidP="00CF2D9C">
      <w:pPr>
        <w:tabs>
          <w:tab w:val="left" w:pos="86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Отвод сточных вод предусмотренс территорий:</w:t>
      </w:r>
    </w:p>
    <w:p w:rsidR="00CF2D9C" w:rsidRDefault="00CF2D9C" w:rsidP="00CF2D9C">
      <w:pPr>
        <w:numPr>
          <w:ilvl w:val="0"/>
          <w:numId w:val="44"/>
        </w:numPr>
        <w:tabs>
          <w:tab w:val="left" w:pos="709"/>
        </w:tabs>
        <w:spacing w:after="0" w:line="360" w:lineRule="auto"/>
        <w:ind w:hanging="11"/>
        <w:jc w:val="both"/>
        <w:rPr>
          <w:rFonts w:ascii="Times New Roman" w:hAnsi="Times New Roman"/>
          <w:color w:val="000000"/>
          <w:sz w:val="28"/>
          <w:szCs w:val="28"/>
        </w:rPr>
      </w:pPr>
      <w:r>
        <w:rPr>
          <w:rFonts w:ascii="Times New Roman" w:hAnsi="Times New Roman"/>
          <w:color w:val="000000"/>
          <w:sz w:val="28"/>
          <w:szCs w:val="28"/>
        </w:rPr>
        <w:t>зоны жилой застройки;</w:t>
      </w:r>
    </w:p>
    <w:p w:rsidR="00CF2D9C" w:rsidRDefault="00CF2D9C" w:rsidP="00CF2D9C">
      <w:pPr>
        <w:numPr>
          <w:ilvl w:val="0"/>
          <w:numId w:val="44"/>
        </w:numPr>
        <w:tabs>
          <w:tab w:val="left" w:pos="709"/>
        </w:tabs>
        <w:spacing w:after="0" w:line="360" w:lineRule="auto"/>
        <w:ind w:hanging="11"/>
        <w:jc w:val="both"/>
        <w:rPr>
          <w:rFonts w:ascii="Times New Roman" w:hAnsi="Times New Roman"/>
          <w:color w:val="000000"/>
          <w:sz w:val="28"/>
          <w:szCs w:val="28"/>
        </w:rPr>
      </w:pPr>
      <w:r>
        <w:rPr>
          <w:rFonts w:ascii="Times New Roman" w:hAnsi="Times New Roman"/>
          <w:color w:val="000000"/>
          <w:sz w:val="28"/>
          <w:szCs w:val="28"/>
        </w:rPr>
        <w:t>общественно-деловой зоны;</w:t>
      </w:r>
    </w:p>
    <w:p w:rsidR="00CF2D9C" w:rsidRDefault="00CF2D9C" w:rsidP="00CF2D9C">
      <w:pPr>
        <w:numPr>
          <w:ilvl w:val="0"/>
          <w:numId w:val="44"/>
        </w:numPr>
        <w:tabs>
          <w:tab w:val="left" w:pos="709"/>
        </w:tabs>
        <w:spacing w:after="0" w:line="360" w:lineRule="auto"/>
        <w:ind w:hanging="11"/>
        <w:jc w:val="both"/>
        <w:rPr>
          <w:rFonts w:ascii="Times New Roman" w:hAnsi="Times New Roman"/>
          <w:color w:val="000000"/>
          <w:sz w:val="28"/>
          <w:szCs w:val="28"/>
        </w:rPr>
      </w:pPr>
      <w:r>
        <w:rPr>
          <w:rFonts w:ascii="Times New Roman" w:hAnsi="Times New Roman"/>
          <w:color w:val="000000"/>
          <w:sz w:val="28"/>
          <w:szCs w:val="28"/>
        </w:rPr>
        <w:t>одного ДДУ;</w:t>
      </w:r>
    </w:p>
    <w:p w:rsidR="00CF2D9C" w:rsidRDefault="00CF2D9C" w:rsidP="00CF2D9C">
      <w:pPr>
        <w:numPr>
          <w:ilvl w:val="0"/>
          <w:numId w:val="44"/>
        </w:numPr>
        <w:tabs>
          <w:tab w:val="left" w:pos="709"/>
        </w:tabs>
        <w:spacing w:after="0" w:line="360" w:lineRule="auto"/>
        <w:ind w:hanging="11"/>
        <w:jc w:val="both"/>
        <w:rPr>
          <w:rFonts w:ascii="Times New Roman" w:hAnsi="Times New Roman"/>
          <w:color w:val="000000"/>
          <w:sz w:val="28"/>
          <w:szCs w:val="28"/>
        </w:rPr>
      </w:pPr>
      <w:r>
        <w:rPr>
          <w:rFonts w:ascii="Times New Roman" w:hAnsi="Times New Roman"/>
          <w:color w:val="000000"/>
          <w:sz w:val="28"/>
          <w:szCs w:val="28"/>
        </w:rPr>
        <w:t>двух СОШ;</w:t>
      </w:r>
    </w:p>
    <w:p w:rsidR="00CF2D9C" w:rsidRDefault="00CF2D9C" w:rsidP="00CF2D9C">
      <w:pPr>
        <w:numPr>
          <w:ilvl w:val="0"/>
          <w:numId w:val="44"/>
        </w:numPr>
        <w:spacing w:after="0" w:line="360" w:lineRule="auto"/>
        <w:ind w:hanging="11"/>
        <w:jc w:val="both"/>
        <w:rPr>
          <w:rFonts w:ascii="Times New Roman" w:hAnsi="Times New Roman"/>
          <w:sz w:val="28"/>
          <w:szCs w:val="28"/>
        </w:rPr>
      </w:pPr>
      <w:r>
        <w:rPr>
          <w:rFonts w:ascii="Times New Roman" w:hAnsi="Times New Roman"/>
          <w:color w:val="000000"/>
          <w:sz w:val="28"/>
          <w:szCs w:val="28"/>
        </w:rPr>
        <w:lastRenderedPageBreak/>
        <w:t>трех котельных.</w:t>
      </w:r>
    </w:p>
    <w:p w:rsidR="00400C1E" w:rsidRPr="008B0E7E" w:rsidRDefault="00400C1E" w:rsidP="00400C1E">
      <w:pPr>
        <w:spacing w:before="120" w:after="0" w:line="240" w:lineRule="auto"/>
        <w:ind w:right="284" w:firstLine="709"/>
        <w:jc w:val="both"/>
        <w:rPr>
          <w:rFonts w:ascii="Times New Roman" w:hAnsi="Times New Roman"/>
          <w:bCs/>
          <w:i/>
          <w:sz w:val="28"/>
          <w:szCs w:val="28"/>
          <w:lang w:eastAsia="ar-SA"/>
        </w:rPr>
      </w:pPr>
      <w:r w:rsidRPr="006C1063">
        <w:rPr>
          <w:rFonts w:ascii="Times New Roman" w:hAnsi="Times New Roman"/>
          <w:sz w:val="28"/>
          <w:szCs w:val="28"/>
        </w:rPr>
        <w:t>2.</w:t>
      </w:r>
      <w:r w:rsidRPr="008B0E7E">
        <w:rPr>
          <w:rFonts w:ascii="Times New Roman" w:hAnsi="Times New Roman"/>
          <w:b/>
          <w:bCs/>
          <w:i/>
          <w:sz w:val="28"/>
          <w:szCs w:val="28"/>
          <w:lang w:eastAsia="ar-SA"/>
        </w:rPr>
        <w:t>2.1.2</w:t>
      </w:r>
      <w:r w:rsidRPr="008B0E7E">
        <w:rPr>
          <w:rFonts w:ascii="Times New Roman" w:hAnsi="Times New Roman"/>
          <w:b/>
          <w:bCs/>
          <w:i/>
          <w:color w:val="000000" w:themeColor="text1"/>
          <w:spacing w:val="2"/>
          <w:sz w:val="28"/>
          <w:szCs w:val="28"/>
          <w:shd w:val="clear" w:color="auto" w:fill="FFFFFF"/>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Очистные сооружения биологической очистки проектной мощностью 0,70 тыс. м3/</w:t>
      </w:r>
      <w:proofErr w:type="spellStart"/>
      <w:r w:rsidRPr="00CF2D9C">
        <w:rPr>
          <w:rFonts w:eastAsia="Calibri"/>
          <w:color w:val="000000"/>
          <w:sz w:val="28"/>
          <w:szCs w:val="28"/>
        </w:rPr>
        <w:t>сут</w:t>
      </w:r>
      <w:proofErr w:type="spellEnd"/>
      <w:r w:rsidRPr="00CF2D9C">
        <w:rPr>
          <w:rFonts w:eastAsia="Calibri"/>
          <w:color w:val="000000"/>
          <w:sz w:val="28"/>
          <w:szCs w:val="28"/>
        </w:rPr>
        <w:t xml:space="preserve">. расположены к югу от хутора </w:t>
      </w:r>
      <w:proofErr w:type="spellStart"/>
      <w:r w:rsidRPr="00CF2D9C">
        <w:rPr>
          <w:rFonts w:eastAsia="Calibri"/>
          <w:color w:val="000000"/>
          <w:sz w:val="28"/>
          <w:szCs w:val="28"/>
        </w:rPr>
        <w:t>Коржевский</w:t>
      </w:r>
      <w:proofErr w:type="spellEnd"/>
      <w:r w:rsidRPr="00CF2D9C">
        <w:rPr>
          <w:rFonts w:eastAsia="Calibri"/>
          <w:color w:val="000000"/>
          <w:sz w:val="28"/>
          <w:szCs w:val="28"/>
        </w:rPr>
        <w:t xml:space="preserve"> и введены в эксплуатацию в 1974 году. Реконструкция не производилась. Фактически на очистные сооружения стоки поступают в количестве 190 м3/сутки.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В состав очистных сооружений входят:</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1.</w:t>
      </w:r>
      <w:r w:rsidRPr="00CF2D9C">
        <w:rPr>
          <w:rFonts w:eastAsia="Calibri"/>
          <w:color w:val="000000"/>
          <w:sz w:val="28"/>
          <w:szCs w:val="28"/>
        </w:rPr>
        <w:tab/>
        <w:t>В состав очистных сооружений входят:</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2.</w:t>
      </w:r>
      <w:r w:rsidRPr="00CF2D9C">
        <w:rPr>
          <w:rFonts w:eastAsia="Calibri"/>
          <w:color w:val="000000"/>
          <w:sz w:val="28"/>
          <w:szCs w:val="28"/>
        </w:rPr>
        <w:tab/>
        <w:t>Приемная камера очистных сооружений.</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3.</w:t>
      </w:r>
      <w:r w:rsidRPr="00CF2D9C">
        <w:rPr>
          <w:rFonts w:eastAsia="Calibri"/>
          <w:color w:val="000000"/>
          <w:sz w:val="28"/>
          <w:szCs w:val="28"/>
        </w:rPr>
        <w:tab/>
        <w:t>Решетки.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4.</w:t>
      </w:r>
      <w:r w:rsidRPr="00CF2D9C">
        <w:rPr>
          <w:rFonts w:eastAsia="Calibri"/>
          <w:color w:val="000000"/>
          <w:sz w:val="28"/>
          <w:szCs w:val="28"/>
        </w:rPr>
        <w:tab/>
        <w:t>Песколовки горизонтальные с круговым движением воды.</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5.</w:t>
      </w:r>
      <w:r w:rsidRPr="00CF2D9C">
        <w:rPr>
          <w:rFonts w:eastAsia="Calibri"/>
          <w:color w:val="000000"/>
          <w:sz w:val="28"/>
          <w:szCs w:val="28"/>
        </w:rPr>
        <w:tab/>
        <w:t>Распределительная камера первичных отстойников.</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6.</w:t>
      </w:r>
      <w:r w:rsidRPr="00CF2D9C">
        <w:rPr>
          <w:rFonts w:eastAsia="Calibri"/>
          <w:color w:val="000000"/>
          <w:sz w:val="28"/>
          <w:szCs w:val="28"/>
        </w:rPr>
        <w:tab/>
        <w:t>Блок технологических емкостей, включающих в себя:</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w:t>
      </w:r>
      <w:r w:rsidRPr="00CF2D9C">
        <w:rPr>
          <w:rFonts w:eastAsia="Calibri"/>
          <w:color w:val="000000"/>
          <w:sz w:val="28"/>
          <w:szCs w:val="28"/>
        </w:rPr>
        <w:tab/>
        <w:t>аэробные минерализаторы для стабилизации осадка первичных отстойников и избыточного ила;</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w:t>
      </w:r>
      <w:r w:rsidRPr="00CF2D9C">
        <w:rPr>
          <w:rFonts w:eastAsia="Calibri"/>
          <w:color w:val="000000"/>
          <w:sz w:val="28"/>
          <w:szCs w:val="28"/>
        </w:rPr>
        <w:tab/>
        <w:t>первичные отстойники.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w:t>
      </w:r>
      <w:r w:rsidRPr="00CF2D9C">
        <w:rPr>
          <w:rFonts w:eastAsia="Calibri"/>
          <w:color w:val="000000"/>
          <w:sz w:val="28"/>
          <w:szCs w:val="28"/>
        </w:rPr>
        <w:tab/>
      </w:r>
      <w:proofErr w:type="spellStart"/>
      <w:r w:rsidRPr="00CF2D9C">
        <w:rPr>
          <w:rFonts w:eastAsia="Calibri"/>
          <w:color w:val="000000"/>
          <w:sz w:val="28"/>
          <w:szCs w:val="28"/>
        </w:rPr>
        <w:t>аэротенки</w:t>
      </w:r>
      <w:proofErr w:type="spellEnd"/>
      <w:r w:rsidRPr="00CF2D9C">
        <w:rPr>
          <w:rFonts w:eastAsia="Calibri"/>
          <w:color w:val="000000"/>
          <w:sz w:val="28"/>
          <w:szCs w:val="28"/>
        </w:rPr>
        <w:t xml:space="preserve"> с регенерацией возвратного ила </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w:t>
      </w:r>
      <w:r w:rsidRPr="00CF2D9C">
        <w:rPr>
          <w:rFonts w:eastAsia="Calibri"/>
          <w:color w:val="000000"/>
          <w:sz w:val="28"/>
          <w:szCs w:val="28"/>
        </w:rPr>
        <w:tab/>
        <w:t>турбовоздуходувки;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w:t>
      </w:r>
      <w:r w:rsidRPr="00CF2D9C">
        <w:rPr>
          <w:rFonts w:eastAsia="Calibri"/>
          <w:color w:val="000000"/>
          <w:sz w:val="28"/>
          <w:szCs w:val="28"/>
        </w:rPr>
        <w:tab/>
        <w:t>вторичные отстойники;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w:t>
      </w:r>
      <w:r w:rsidRPr="00CF2D9C">
        <w:rPr>
          <w:rFonts w:eastAsia="Calibri"/>
          <w:color w:val="000000"/>
          <w:sz w:val="28"/>
          <w:szCs w:val="28"/>
        </w:rPr>
        <w:tab/>
        <w:t>контактные резервуары для обеззараживания сточной воды после биологической очистки.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7.</w:t>
      </w:r>
      <w:r w:rsidRPr="00CF2D9C">
        <w:rPr>
          <w:rFonts w:eastAsia="Calibri"/>
          <w:color w:val="000000"/>
          <w:sz w:val="28"/>
          <w:szCs w:val="28"/>
        </w:rPr>
        <w:tab/>
        <w:t>Производственный корпус.</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8.</w:t>
      </w:r>
      <w:r w:rsidRPr="00CF2D9C">
        <w:rPr>
          <w:rFonts w:eastAsia="Calibri"/>
          <w:color w:val="000000"/>
          <w:sz w:val="28"/>
          <w:szCs w:val="28"/>
        </w:rPr>
        <w:tab/>
      </w:r>
      <w:proofErr w:type="spellStart"/>
      <w:r w:rsidRPr="00CF2D9C">
        <w:rPr>
          <w:rFonts w:eastAsia="Calibri"/>
          <w:color w:val="000000"/>
          <w:sz w:val="28"/>
          <w:szCs w:val="28"/>
        </w:rPr>
        <w:t>Хлораторная</w:t>
      </w:r>
      <w:proofErr w:type="spellEnd"/>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9.</w:t>
      </w:r>
      <w:r w:rsidRPr="00CF2D9C">
        <w:rPr>
          <w:rFonts w:eastAsia="Calibri"/>
          <w:color w:val="000000"/>
          <w:sz w:val="28"/>
          <w:szCs w:val="28"/>
        </w:rPr>
        <w:tab/>
        <w:t>Иловые площадки для обработки осадка (обезвоживание).</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10.</w:t>
      </w:r>
      <w:r w:rsidRPr="00CF2D9C">
        <w:rPr>
          <w:rFonts w:eastAsia="Calibri"/>
          <w:color w:val="000000"/>
          <w:sz w:val="28"/>
          <w:szCs w:val="28"/>
        </w:rPr>
        <w:tab/>
      </w:r>
      <w:proofErr w:type="spellStart"/>
      <w:r w:rsidRPr="00CF2D9C">
        <w:rPr>
          <w:rFonts w:eastAsia="Calibri"/>
          <w:color w:val="000000"/>
          <w:sz w:val="28"/>
          <w:szCs w:val="28"/>
        </w:rPr>
        <w:t>Песковые</w:t>
      </w:r>
      <w:proofErr w:type="spellEnd"/>
      <w:r w:rsidRPr="00CF2D9C">
        <w:rPr>
          <w:rFonts w:eastAsia="Calibri"/>
          <w:color w:val="000000"/>
          <w:sz w:val="28"/>
          <w:szCs w:val="28"/>
        </w:rPr>
        <w:t xml:space="preserve"> площадки.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11.</w:t>
      </w:r>
      <w:r w:rsidRPr="00CF2D9C">
        <w:rPr>
          <w:rFonts w:eastAsia="Calibri"/>
          <w:color w:val="000000"/>
          <w:sz w:val="28"/>
          <w:szCs w:val="28"/>
        </w:rPr>
        <w:tab/>
        <w:t>Сливной пункт</w:t>
      </w:r>
      <w:proofErr w:type="gramStart"/>
      <w:r w:rsidRPr="00CF2D9C">
        <w:rPr>
          <w:rFonts w:eastAsia="Calibri"/>
          <w:color w:val="000000"/>
          <w:sz w:val="28"/>
          <w:szCs w:val="28"/>
        </w:rPr>
        <w:t xml:space="preserve"> .</w:t>
      </w:r>
      <w:proofErr w:type="gramEnd"/>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 xml:space="preserve">На очистных сооружениях сточные воды подаются на устройство фильтрующей </w:t>
      </w:r>
      <w:proofErr w:type="spellStart"/>
      <w:r w:rsidRPr="00CF2D9C">
        <w:rPr>
          <w:rFonts w:eastAsia="Calibri"/>
          <w:color w:val="000000"/>
          <w:sz w:val="28"/>
          <w:szCs w:val="28"/>
        </w:rPr>
        <w:t>самоочистки</w:t>
      </w:r>
      <w:proofErr w:type="spellEnd"/>
      <w:r w:rsidRPr="00CF2D9C">
        <w:rPr>
          <w:rFonts w:eastAsia="Calibri"/>
          <w:color w:val="000000"/>
          <w:sz w:val="28"/>
          <w:szCs w:val="28"/>
        </w:rPr>
        <w:t xml:space="preserve">, где происходит отделение крупных примесей (более 2 мм). </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lastRenderedPageBreak/>
        <w:t xml:space="preserve">Сборные примеси по трубопроводу транспортируются на иловую площадку. Осветленная жидкость поступает в </w:t>
      </w:r>
      <w:proofErr w:type="spellStart"/>
      <w:r w:rsidRPr="00CF2D9C">
        <w:rPr>
          <w:rFonts w:eastAsia="Calibri"/>
          <w:color w:val="000000"/>
          <w:sz w:val="28"/>
          <w:szCs w:val="28"/>
        </w:rPr>
        <w:t>тангенциональную</w:t>
      </w:r>
      <w:proofErr w:type="spellEnd"/>
      <w:r w:rsidRPr="00CF2D9C">
        <w:rPr>
          <w:rFonts w:eastAsia="Calibri"/>
          <w:color w:val="000000"/>
          <w:sz w:val="28"/>
          <w:szCs w:val="28"/>
        </w:rPr>
        <w:t xml:space="preserve"> песколовку. Песок из песколовки периодически удаляется на </w:t>
      </w:r>
      <w:proofErr w:type="spellStart"/>
      <w:r w:rsidRPr="00CF2D9C">
        <w:rPr>
          <w:rFonts w:eastAsia="Calibri"/>
          <w:color w:val="000000"/>
          <w:sz w:val="28"/>
          <w:szCs w:val="28"/>
        </w:rPr>
        <w:t>песковые</w:t>
      </w:r>
      <w:proofErr w:type="spellEnd"/>
      <w:r w:rsidRPr="00CF2D9C">
        <w:rPr>
          <w:rFonts w:eastAsia="Calibri"/>
          <w:color w:val="000000"/>
          <w:sz w:val="28"/>
          <w:szCs w:val="28"/>
        </w:rPr>
        <w:t xml:space="preserve"> площадки, а сточные воды поступают в резервуар. Из приемного резервуара вода поступает в распределительную камеру первой степени биологической очистки.</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В качестве первой ступени используются компактные установки Ку-200.</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Из вторичных отстойников этих установок сточная жидкость поступает в камеру и через распределительную сеть в компактные установки, работающие в режиме полного очищения.</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 xml:space="preserve">Очищенная и осветленная жидкость из Ку-200 ступени самотеком направляется в блок доочистки, представляющий собой двух секционный </w:t>
      </w:r>
      <w:proofErr w:type="spellStart"/>
      <w:r w:rsidRPr="00CF2D9C">
        <w:rPr>
          <w:rFonts w:eastAsia="Calibri"/>
          <w:color w:val="000000"/>
          <w:sz w:val="28"/>
          <w:szCs w:val="28"/>
        </w:rPr>
        <w:t>биореактор</w:t>
      </w:r>
      <w:proofErr w:type="spellEnd"/>
      <w:r w:rsidRPr="00CF2D9C">
        <w:rPr>
          <w:rFonts w:eastAsia="Calibri"/>
          <w:color w:val="000000"/>
          <w:sz w:val="28"/>
          <w:szCs w:val="28"/>
        </w:rPr>
        <w:t xml:space="preserve"> с микрофлорой. </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 xml:space="preserve">Вода с остаточными концентрациями взвешенных веществ после обеззараживания сбрасывается в пруд накопитель. </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 xml:space="preserve">Сточные воды поступают на ОСК в течение суток непрерывно. Максимальный приток сточной воды на сооружение с 16.00 до 23.00 часов. </w:t>
      </w:r>
      <w:proofErr w:type="spellStart"/>
      <w:r w:rsidRPr="00CF2D9C">
        <w:rPr>
          <w:rFonts w:eastAsia="Calibri"/>
          <w:color w:val="000000"/>
          <w:sz w:val="28"/>
          <w:szCs w:val="28"/>
        </w:rPr>
        <w:t>Реагентная</w:t>
      </w:r>
      <w:proofErr w:type="spellEnd"/>
      <w:r w:rsidRPr="00CF2D9C">
        <w:rPr>
          <w:rFonts w:eastAsia="Calibri"/>
          <w:color w:val="000000"/>
          <w:sz w:val="28"/>
          <w:szCs w:val="28"/>
        </w:rPr>
        <w:t xml:space="preserve"> обработка воды не применяется.</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Учет сточных вод на очистных сооружениях ведется косвенным способом (по работе оборудования).</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Хлорирование биологически очищенных сточных вод предусматривается гипохлоритом натрия, под действием которого бактерии, находящиеся в сточной воде, погибают в результате окисления веществ, входящих в состав протоплазмы клеток.</w:t>
      </w:r>
    </w:p>
    <w:p w:rsidR="00CF2D9C" w:rsidRPr="00CF2D9C" w:rsidRDefault="00CF2D9C" w:rsidP="00CF2D9C">
      <w:pPr>
        <w:pStyle w:val="ae"/>
        <w:spacing w:before="0" w:beforeAutospacing="0" w:after="0" w:afterAutospacing="0" w:line="360" w:lineRule="auto"/>
        <w:ind w:firstLine="709"/>
        <w:rPr>
          <w:rFonts w:eastAsia="Calibri"/>
          <w:color w:val="000000"/>
          <w:sz w:val="28"/>
          <w:szCs w:val="28"/>
        </w:rPr>
      </w:pPr>
      <w:r w:rsidRPr="00CF2D9C">
        <w:rPr>
          <w:rFonts w:eastAsia="Calibri"/>
          <w:color w:val="000000"/>
          <w:sz w:val="28"/>
          <w:szCs w:val="28"/>
        </w:rPr>
        <w:t>Сброс очищенных  сточных вод  осуществляется в канал ПАОС.</w:t>
      </w:r>
    </w:p>
    <w:p w:rsidR="00400C1E" w:rsidRDefault="00CF2D9C" w:rsidP="00CF2D9C">
      <w:pPr>
        <w:pStyle w:val="ae"/>
        <w:spacing w:before="0" w:beforeAutospacing="0" w:after="0" w:afterAutospacing="0"/>
        <w:ind w:firstLine="709"/>
        <w:rPr>
          <w:rFonts w:eastAsia="Calibri"/>
          <w:color w:val="000000"/>
          <w:sz w:val="28"/>
          <w:szCs w:val="28"/>
        </w:rPr>
      </w:pPr>
      <w:r w:rsidRPr="00CF2D9C">
        <w:rPr>
          <w:rFonts w:eastAsia="Calibri"/>
          <w:color w:val="000000"/>
          <w:sz w:val="28"/>
          <w:szCs w:val="28"/>
        </w:rPr>
        <w:t xml:space="preserve">Анализ канализационных очистных сооружений х. </w:t>
      </w:r>
      <w:proofErr w:type="spellStart"/>
      <w:r w:rsidRPr="00CF2D9C">
        <w:rPr>
          <w:rFonts w:eastAsia="Calibri"/>
          <w:color w:val="000000"/>
          <w:sz w:val="28"/>
          <w:szCs w:val="28"/>
        </w:rPr>
        <w:t>Коржевский</w:t>
      </w:r>
      <w:proofErr w:type="spellEnd"/>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11"/>
        <w:gridCol w:w="1383"/>
        <w:gridCol w:w="1384"/>
        <w:gridCol w:w="1384"/>
        <w:gridCol w:w="1537"/>
        <w:gridCol w:w="1538"/>
        <w:gridCol w:w="1384"/>
      </w:tblGrid>
      <w:tr w:rsidR="00CF2D9C" w:rsidTr="00CF2D9C">
        <w:trPr>
          <w:trHeight w:val="866"/>
        </w:trPr>
        <w:tc>
          <w:tcPr>
            <w:tcW w:w="1668" w:type="dxa"/>
            <w:tcBorders>
              <w:top w:val="single" w:sz="6" w:space="0" w:color="000000"/>
              <w:left w:val="single" w:sz="6" w:space="0" w:color="000000"/>
              <w:bottom w:val="single" w:sz="6" w:space="0" w:color="000000"/>
              <w:right w:val="single" w:sz="6" w:space="0" w:color="000000"/>
            </w:tcBorders>
            <w:vAlign w:val="center"/>
          </w:tcPr>
          <w:p w:rsidR="00CF2D9C" w:rsidRDefault="00CF2D9C">
            <w:pPr>
              <w:snapToGrid w:val="0"/>
              <w:spacing w:line="240" w:lineRule="auto"/>
              <w:ind w:left="-142" w:right="-108"/>
              <w:jc w:val="center"/>
              <w:rPr>
                <w:rFonts w:ascii="Times New Roman" w:hAnsi="Times New Roman"/>
                <w:sz w:val="24"/>
                <w:szCs w:val="24"/>
                <w:lang w:eastAsia="ar-SA"/>
              </w:rPr>
            </w:pPr>
            <w:r>
              <w:rPr>
                <w:rFonts w:ascii="Times New Roman" w:hAnsi="Times New Roman"/>
                <w:sz w:val="24"/>
                <w:szCs w:val="24"/>
                <w:lang w:eastAsia="ar-SA"/>
              </w:rPr>
              <w:t>Наименование</w:t>
            </w:r>
          </w:p>
          <w:p w:rsidR="00CF2D9C" w:rsidRDefault="00CF2D9C">
            <w:pPr>
              <w:snapToGrid w:val="0"/>
              <w:spacing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pPr>
              <w:spacing w:line="240" w:lineRule="auto"/>
              <w:ind w:left="-108" w:right="-108"/>
              <w:jc w:val="center"/>
              <w:rPr>
                <w:rFonts w:ascii="Times New Roman" w:hAnsi="Times New Roman"/>
                <w:sz w:val="24"/>
                <w:szCs w:val="24"/>
              </w:rPr>
            </w:pPr>
            <w:r>
              <w:rPr>
                <w:rFonts w:ascii="Times New Roman" w:hAnsi="Times New Roman"/>
                <w:sz w:val="24"/>
                <w:szCs w:val="24"/>
              </w:rPr>
              <w:t>Проектная мощность</w:t>
            </w:r>
          </w:p>
          <w:p w:rsidR="00CF2D9C" w:rsidRDefault="00CF2D9C">
            <w:pPr>
              <w:spacing w:line="240" w:lineRule="auto"/>
              <w:ind w:left="-108" w:right="-108"/>
              <w:jc w:val="center"/>
              <w:rPr>
                <w:rFonts w:ascii="Times New Roman" w:hAnsi="Times New Roman"/>
                <w:sz w:val="24"/>
                <w:szCs w:val="24"/>
              </w:rPr>
            </w:pPr>
            <w:r>
              <w:rPr>
                <w:rFonts w:ascii="Times New Roman" w:hAnsi="Times New Roman"/>
                <w:sz w:val="24"/>
                <w:szCs w:val="24"/>
              </w:rPr>
              <w:t>тыс. м</w:t>
            </w:r>
            <w:r>
              <w:rPr>
                <w:rFonts w:ascii="Times New Roman" w:hAnsi="Times New Roman"/>
                <w:sz w:val="24"/>
                <w:szCs w:val="24"/>
                <w:vertAlign w:val="superscript"/>
              </w:rPr>
              <w:t>3</w:t>
            </w:r>
            <w:r>
              <w:rPr>
                <w:rFonts w:ascii="Times New Roman" w:hAnsi="Times New Roman"/>
                <w:sz w:val="24"/>
                <w:szCs w:val="24"/>
              </w:rPr>
              <w:t>/</w:t>
            </w:r>
            <w:proofErr w:type="spellStart"/>
            <w:r>
              <w:rPr>
                <w:rFonts w:ascii="Times New Roman" w:hAnsi="Times New Roman"/>
                <w:sz w:val="24"/>
                <w:szCs w:val="24"/>
              </w:rPr>
              <w:t>сут</w:t>
            </w:r>
            <w:proofErr w:type="spellEnd"/>
            <w:r>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pPr>
              <w:spacing w:line="240" w:lineRule="auto"/>
              <w:jc w:val="center"/>
              <w:rPr>
                <w:rFonts w:ascii="Times New Roman" w:hAnsi="Times New Roman"/>
                <w:sz w:val="24"/>
                <w:szCs w:val="24"/>
              </w:rPr>
            </w:pPr>
            <w:proofErr w:type="spellStart"/>
            <w:r>
              <w:rPr>
                <w:rFonts w:ascii="Times New Roman" w:hAnsi="Times New Roman"/>
                <w:sz w:val="24"/>
                <w:szCs w:val="24"/>
              </w:rPr>
              <w:t>Фактич</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Загружен-ность</w:t>
            </w:r>
            <w:proofErr w:type="spellEnd"/>
            <w:proofErr w:type="gramEnd"/>
          </w:p>
          <w:p w:rsidR="00CF2D9C" w:rsidRDefault="00CF2D9C">
            <w:pPr>
              <w:spacing w:line="240" w:lineRule="auto"/>
              <w:jc w:val="center"/>
              <w:rPr>
                <w:rFonts w:ascii="Times New Roman" w:hAnsi="Times New Roman"/>
                <w:sz w:val="24"/>
                <w:szCs w:val="24"/>
              </w:rPr>
            </w:pPr>
            <w:r>
              <w:rPr>
                <w:rFonts w:ascii="Times New Roman" w:hAnsi="Times New Roman"/>
                <w:sz w:val="24"/>
                <w:szCs w:val="24"/>
              </w:rPr>
              <w:t>ОСК,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pPr>
              <w:spacing w:line="240" w:lineRule="auto"/>
              <w:ind w:left="-60" w:right="-108"/>
              <w:jc w:val="center"/>
              <w:rPr>
                <w:rFonts w:ascii="Times New Roman" w:hAnsi="Times New Roman"/>
                <w:sz w:val="24"/>
                <w:szCs w:val="24"/>
                <w:lang w:val="en-US"/>
              </w:rPr>
            </w:pPr>
            <w:r>
              <w:rPr>
                <w:rFonts w:ascii="Times New Roman" w:hAnsi="Times New Roman"/>
                <w:sz w:val="24"/>
                <w:szCs w:val="24"/>
              </w:rPr>
              <w:t>Технология очистки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pPr>
              <w:spacing w:line="240" w:lineRule="auto"/>
              <w:jc w:val="center"/>
              <w:rPr>
                <w:rFonts w:ascii="Times New Roman" w:hAnsi="Times New Roman"/>
                <w:sz w:val="24"/>
                <w:szCs w:val="24"/>
              </w:rPr>
            </w:pPr>
            <w:r>
              <w:rPr>
                <w:rFonts w:ascii="Times New Roman" w:hAnsi="Times New Roman"/>
                <w:sz w:val="24"/>
                <w:szCs w:val="24"/>
              </w:rPr>
              <w:t xml:space="preserve">% износа основного </w:t>
            </w:r>
            <w:proofErr w:type="spellStart"/>
            <w:proofErr w:type="gramStart"/>
            <w:r>
              <w:rPr>
                <w:rFonts w:ascii="Times New Roman" w:hAnsi="Times New Roman"/>
                <w:sz w:val="24"/>
                <w:szCs w:val="24"/>
              </w:rPr>
              <w:t>оборудова-ния</w:t>
            </w:r>
            <w:proofErr w:type="spellEnd"/>
            <w:proofErr w:type="gramEnd"/>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pPr>
              <w:spacing w:line="240" w:lineRule="auto"/>
              <w:jc w:val="center"/>
              <w:rPr>
                <w:rFonts w:ascii="Times New Roman" w:hAnsi="Times New Roman"/>
                <w:sz w:val="24"/>
                <w:szCs w:val="24"/>
              </w:rPr>
            </w:pPr>
            <w:proofErr w:type="spellStart"/>
            <w:proofErr w:type="gramStart"/>
            <w:r>
              <w:rPr>
                <w:rFonts w:ascii="Times New Roman" w:hAnsi="Times New Roman"/>
                <w:sz w:val="24"/>
                <w:szCs w:val="24"/>
              </w:rPr>
              <w:t>Техноло-гия</w:t>
            </w:r>
            <w:proofErr w:type="spellEnd"/>
            <w:proofErr w:type="gramEnd"/>
            <w:r>
              <w:rPr>
                <w:rFonts w:ascii="Times New Roman" w:hAnsi="Times New Roman"/>
                <w:sz w:val="24"/>
                <w:szCs w:val="24"/>
              </w:rPr>
              <w:t xml:space="preserve"> обеззараживания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pPr>
              <w:spacing w:line="240" w:lineRule="auto"/>
              <w:jc w:val="center"/>
              <w:rPr>
                <w:rFonts w:ascii="Times New Roman" w:hAnsi="Times New Roman"/>
                <w:sz w:val="24"/>
                <w:szCs w:val="24"/>
                <w:lang w:val="en-US"/>
              </w:rPr>
            </w:pPr>
            <w:r>
              <w:rPr>
                <w:rFonts w:ascii="Times New Roman" w:hAnsi="Times New Roman"/>
                <w:sz w:val="24"/>
                <w:szCs w:val="24"/>
              </w:rPr>
              <w:t xml:space="preserve">Место выпуск </w:t>
            </w:r>
            <w:proofErr w:type="spellStart"/>
            <w:r>
              <w:rPr>
                <w:rFonts w:ascii="Times New Roman" w:hAnsi="Times New Roman"/>
                <w:sz w:val="24"/>
                <w:szCs w:val="24"/>
              </w:rPr>
              <w:t>очищ</w:t>
            </w:r>
            <w:proofErr w:type="spellEnd"/>
            <w:r>
              <w:rPr>
                <w:rFonts w:ascii="Times New Roman" w:hAnsi="Times New Roman"/>
                <w:sz w:val="24"/>
                <w:szCs w:val="24"/>
              </w:rPr>
              <w:t>. стоков</w:t>
            </w:r>
          </w:p>
        </w:tc>
      </w:tr>
      <w:tr w:rsidR="00CF2D9C" w:rsidTr="00CF2D9C">
        <w:trPr>
          <w:trHeight w:val="239"/>
        </w:trPr>
        <w:tc>
          <w:tcPr>
            <w:tcW w:w="1668"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pPr>
              <w:snapToGrid w:val="0"/>
              <w:spacing w:line="240" w:lineRule="auto"/>
              <w:jc w:val="center"/>
              <w:rPr>
                <w:rFonts w:ascii="Times New Roman" w:hAnsi="Times New Roman"/>
                <w:sz w:val="24"/>
                <w:szCs w:val="24"/>
                <w:lang w:eastAsia="ar-SA"/>
              </w:rPr>
            </w:pPr>
            <w:proofErr w:type="spellStart"/>
            <w:r>
              <w:rPr>
                <w:rFonts w:ascii="Times New Roman" w:hAnsi="Times New Roman"/>
                <w:sz w:val="24"/>
                <w:szCs w:val="24"/>
                <w:lang w:eastAsia="ar-SA"/>
              </w:rPr>
              <w:t>х</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Коржевский</w:t>
            </w:r>
            <w:proofErr w:type="spellEnd"/>
          </w:p>
        </w:tc>
        <w:tc>
          <w:tcPr>
            <w:tcW w:w="1275"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pPr>
              <w:spacing w:line="240" w:lineRule="auto"/>
              <w:jc w:val="center"/>
              <w:rPr>
                <w:rFonts w:ascii="Times New Roman" w:hAnsi="Times New Roman"/>
                <w:sz w:val="24"/>
                <w:szCs w:val="24"/>
              </w:rPr>
            </w:pPr>
            <w:r>
              <w:rPr>
                <w:rFonts w:ascii="Times New Roman" w:hAnsi="Times New Roman"/>
                <w:sz w:val="24"/>
                <w:szCs w:val="24"/>
              </w:rPr>
              <w:t>0,7</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pPr>
              <w:spacing w:line="240" w:lineRule="auto"/>
              <w:jc w:val="center"/>
              <w:rPr>
                <w:rFonts w:ascii="Times New Roman" w:hAnsi="Times New Roman"/>
                <w:sz w:val="24"/>
                <w:szCs w:val="24"/>
              </w:rPr>
            </w:pPr>
            <w:r>
              <w:rPr>
                <w:rFonts w:ascii="Times New Roman" w:hAnsi="Times New Roman"/>
                <w:sz w:val="24"/>
                <w:szCs w:val="24"/>
              </w:rPr>
              <w:t>27,14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pPr>
              <w:spacing w:line="240" w:lineRule="auto"/>
              <w:ind w:left="-60" w:right="-108"/>
              <w:jc w:val="center"/>
              <w:rPr>
                <w:rFonts w:ascii="Times New Roman" w:hAnsi="Times New Roman"/>
                <w:sz w:val="24"/>
                <w:szCs w:val="24"/>
              </w:rPr>
            </w:pPr>
            <w:proofErr w:type="spellStart"/>
            <w:r>
              <w:rPr>
                <w:rFonts w:ascii="Times New Roman" w:hAnsi="Times New Roman"/>
                <w:sz w:val="24"/>
                <w:szCs w:val="24"/>
              </w:rPr>
              <w:t>механич</w:t>
            </w:r>
            <w:proofErr w:type="spellEnd"/>
            <w:r>
              <w:rPr>
                <w:rFonts w:ascii="Times New Roman" w:hAnsi="Times New Roman"/>
                <w:sz w:val="24"/>
                <w:szCs w:val="24"/>
              </w:rPr>
              <w:t>.</w:t>
            </w:r>
          </w:p>
          <w:p w:rsidR="00CF2D9C" w:rsidRDefault="00CF2D9C">
            <w:pPr>
              <w:spacing w:line="240" w:lineRule="auto"/>
              <w:ind w:left="-60" w:right="-108"/>
              <w:jc w:val="center"/>
              <w:rPr>
                <w:rFonts w:ascii="Times New Roman" w:hAnsi="Times New Roman"/>
                <w:sz w:val="24"/>
                <w:szCs w:val="24"/>
                <w:lang w:val="en-US"/>
              </w:rPr>
            </w:pPr>
            <w:proofErr w:type="spellStart"/>
            <w:r>
              <w:rPr>
                <w:rFonts w:ascii="Times New Roman" w:hAnsi="Times New Roman"/>
                <w:sz w:val="24"/>
                <w:szCs w:val="24"/>
              </w:rPr>
              <w:t>биологич</w:t>
            </w:r>
            <w:proofErr w:type="spellEnd"/>
          </w:p>
        </w:tc>
        <w:tc>
          <w:tcPr>
            <w:tcW w:w="141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pPr>
              <w:spacing w:line="240" w:lineRule="auto"/>
              <w:jc w:val="center"/>
              <w:rPr>
                <w:rFonts w:ascii="Times New Roman" w:hAnsi="Times New Roman"/>
                <w:sz w:val="24"/>
                <w:szCs w:val="24"/>
              </w:rPr>
            </w:pPr>
            <w:r>
              <w:rPr>
                <w:rFonts w:ascii="Times New Roman" w:hAnsi="Times New Roman"/>
                <w:sz w:val="24"/>
                <w:szCs w:val="24"/>
              </w:rPr>
              <w:t>100</w:t>
            </w:r>
          </w:p>
        </w:tc>
        <w:tc>
          <w:tcPr>
            <w:tcW w:w="1418"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pPr>
              <w:spacing w:line="240" w:lineRule="auto"/>
              <w:jc w:val="center"/>
              <w:rPr>
                <w:rFonts w:ascii="Times New Roman" w:hAnsi="Times New Roman"/>
                <w:sz w:val="24"/>
                <w:szCs w:val="24"/>
              </w:rPr>
            </w:pPr>
            <w:r>
              <w:rPr>
                <w:rFonts w:ascii="Times New Roman" w:hAnsi="Times New Roman"/>
                <w:sz w:val="24"/>
                <w:szCs w:val="24"/>
              </w:rPr>
              <w:t>Хлорная известь.</w:t>
            </w:r>
          </w:p>
          <w:p w:rsidR="00CF2D9C" w:rsidRDefault="00CF2D9C">
            <w:pPr>
              <w:spacing w:line="240" w:lineRule="auto"/>
              <w:jc w:val="center"/>
              <w:rPr>
                <w:rFonts w:ascii="Times New Roman" w:hAnsi="Times New Roman"/>
                <w:sz w:val="24"/>
                <w:szCs w:val="24"/>
              </w:rPr>
            </w:pPr>
            <w:r>
              <w:rPr>
                <w:rFonts w:ascii="Times New Roman" w:hAnsi="Times New Roman"/>
                <w:sz w:val="24"/>
                <w:szCs w:val="24"/>
              </w:rPr>
              <w:t xml:space="preserve">Препарат </w:t>
            </w:r>
            <w:proofErr w:type="spellStart"/>
            <w:r>
              <w:rPr>
                <w:rFonts w:ascii="Times New Roman" w:hAnsi="Times New Roman"/>
                <w:sz w:val="24"/>
                <w:szCs w:val="24"/>
              </w:rPr>
              <w:t>Пуролат-бингсти</w:t>
            </w:r>
            <w:proofErr w:type="spellEnd"/>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pPr>
              <w:spacing w:line="240" w:lineRule="auto"/>
              <w:jc w:val="center"/>
              <w:rPr>
                <w:rFonts w:ascii="Times New Roman" w:hAnsi="Times New Roman"/>
                <w:sz w:val="24"/>
                <w:szCs w:val="24"/>
                <w:lang w:val="en-US"/>
              </w:rPr>
            </w:pPr>
            <w:r>
              <w:rPr>
                <w:rFonts w:ascii="Times New Roman" w:hAnsi="Times New Roman"/>
                <w:sz w:val="24"/>
                <w:szCs w:val="24"/>
              </w:rPr>
              <w:t xml:space="preserve">Канал </w:t>
            </w:r>
          </w:p>
          <w:p w:rsidR="00CF2D9C" w:rsidRDefault="00CF2D9C">
            <w:pPr>
              <w:spacing w:line="240" w:lineRule="auto"/>
              <w:jc w:val="center"/>
              <w:rPr>
                <w:rFonts w:ascii="Times New Roman" w:hAnsi="Times New Roman"/>
                <w:sz w:val="24"/>
                <w:szCs w:val="24"/>
              </w:rPr>
            </w:pPr>
            <w:r>
              <w:rPr>
                <w:rFonts w:ascii="Times New Roman" w:hAnsi="Times New Roman"/>
                <w:sz w:val="24"/>
                <w:szCs w:val="24"/>
              </w:rPr>
              <w:t>Гк-2</w:t>
            </w:r>
          </w:p>
        </w:tc>
      </w:tr>
    </w:tbl>
    <w:p w:rsidR="00CF2D9C" w:rsidRPr="0075044E" w:rsidRDefault="00CF2D9C" w:rsidP="00CF2D9C">
      <w:pPr>
        <w:pStyle w:val="ae"/>
        <w:spacing w:before="0" w:beforeAutospacing="0" w:after="0" w:afterAutospacing="0"/>
        <w:ind w:firstLine="709"/>
        <w:rPr>
          <w:sz w:val="28"/>
          <w:szCs w:val="28"/>
        </w:rPr>
      </w:pPr>
    </w:p>
    <w:p w:rsidR="00400C1E" w:rsidRPr="0075044E" w:rsidRDefault="00400C1E" w:rsidP="00400C1E">
      <w:pPr>
        <w:tabs>
          <w:tab w:val="left" w:pos="0"/>
        </w:tabs>
        <w:ind w:right="140" w:firstLine="709"/>
        <w:jc w:val="center"/>
        <w:rPr>
          <w:rFonts w:ascii="Times New Roman" w:hAnsi="Times New Roman"/>
          <w:sz w:val="28"/>
          <w:szCs w:val="28"/>
        </w:rPr>
      </w:pPr>
      <w:bookmarkStart w:id="1" w:name="_Toc342477888"/>
      <w:r w:rsidRPr="0075044E">
        <w:rPr>
          <w:rFonts w:ascii="Times New Roman" w:hAnsi="Times New Roman"/>
          <w:sz w:val="28"/>
          <w:szCs w:val="28"/>
        </w:rPr>
        <w:lastRenderedPageBreak/>
        <w:t>Качественная характеристика и степень очистки сточных вод сведена в таблицу</w:t>
      </w:r>
      <w:bookmarkEnd w:id="1"/>
    </w:p>
    <w:p w:rsidR="00400C1E" w:rsidRPr="008D7886" w:rsidRDefault="00400C1E" w:rsidP="00400C1E">
      <w:pPr>
        <w:pStyle w:val="22"/>
        <w:spacing w:after="0" w:line="240" w:lineRule="auto"/>
        <w:ind w:left="0" w:right="-1" w:firstLine="709"/>
        <w:jc w:val="right"/>
        <w:rPr>
          <w:szCs w:val="24"/>
        </w:rPr>
      </w:pPr>
    </w:p>
    <w:tbl>
      <w:tblPr>
        <w:tblW w:w="5000" w:type="pct"/>
        <w:tblInd w:w="93" w:type="dxa"/>
        <w:tblLayout w:type="fixed"/>
        <w:tblLook w:val="04A0"/>
      </w:tblPr>
      <w:tblGrid>
        <w:gridCol w:w="489"/>
        <w:gridCol w:w="1826"/>
        <w:gridCol w:w="903"/>
        <w:gridCol w:w="1122"/>
        <w:gridCol w:w="1121"/>
        <w:gridCol w:w="1280"/>
        <w:gridCol w:w="1440"/>
        <w:gridCol w:w="960"/>
        <w:gridCol w:w="1280"/>
      </w:tblGrid>
      <w:tr w:rsidR="00400C1E" w:rsidRPr="00290657" w:rsidTr="00400C1E">
        <w:trPr>
          <w:trHeight w:val="1425"/>
          <w:tblHeader/>
        </w:trPr>
        <w:tc>
          <w:tcPr>
            <w:tcW w:w="48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 п/п</w:t>
            </w:r>
          </w:p>
        </w:tc>
        <w:tc>
          <w:tcPr>
            <w:tcW w:w="1826" w:type="dxa"/>
            <w:tcBorders>
              <w:top w:val="single" w:sz="8" w:space="0" w:color="auto"/>
              <w:left w:val="nil"/>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Наименование</w:t>
            </w:r>
          </w:p>
        </w:tc>
        <w:tc>
          <w:tcPr>
            <w:tcW w:w="903" w:type="dxa"/>
            <w:tcBorders>
              <w:top w:val="single" w:sz="8" w:space="0" w:color="auto"/>
              <w:left w:val="nil"/>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Ед. изм.</w:t>
            </w:r>
          </w:p>
        </w:tc>
        <w:tc>
          <w:tcPr>
            <w:tcW w:w="1122" w:type="dxa"/>
            <w:tcBorders>
              <w:top w:val="single" w:sz="8" w:space="0" w:color="auto"/>
              <w:left w:val="nil"/>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Поступающая вода</w:t>
            </w:r>
          </w:p>
        </w:tc>
        <w:tc>
          <w:tcPr>
            <w:tcW w:w="1121" w:type="dxa"/>
            <w:tcBorders>
              <w:top w:val="single" w:sz="8" w:space="0" w:color="auto"/>
              <w:left w:val="nil"/>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Очищенная вода</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proofErr w:type="spellStart"/>
            <w:r w:rsidRPr="00521977">
              <w:rPr>
                <w:rFonts w:ascii="Times New Roman" w:hAnsi="Times New Roman"/>
                <w:sz w:val="24"/>
                <w:szCs w:val="24"/>
                <w:lang w:eastAsia="ru-RU"/>
              </w:rPr>
              <w:t>Доочищенная</w:t>
            </w:r>
            <w:proofErr w:type="spellEnd"/>
            <w:r w:rsidRPr="00521977">
              <w:rPr>
                <w:rFonts w:ascii="Times New Roman" w:hAnsi="Times New Roman"/>
                <w:sz w:val="24"/>
                <w:szCs w:val="24"/>
                <w:lang w:eastAsia="ru-RU"/>
              </w:rPr>
              <w:t xml:space="preserve"> вода</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Утвержденный норматив</w:t>
            </w:r>
          </w:p>
        </w:tc>
        <w:tc>
          <w:tcPr>
            <w:tcW w:w="960" w:type="dxa"/>
            <w:tcBorders>
              <w:top w:val="single" w:sz="8" w:space="0" w:color="auto"/>
              <w:left w:val="nil"/>
              <w:bottom w:val="single" w:sz="8"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Степень очистки на ОСК, %</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Нормативная степень очистки, %</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Приток среднесуточный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тыс.м3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Осадок по объему</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Оседающие вещества</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4</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Прозрачность взболтанной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см</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5</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Прозрачность отстоянной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см</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6</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рН</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7</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Температура</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8</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Сухой остаток</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643,6</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419,5</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256,4</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247,5</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34,8</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61,5</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9</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Потеря при прокаливании</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10</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Взвешенные вещества</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60,6</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32,6</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8,39</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7,615</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46,2</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87,4</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11</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Потеря при прокаливании</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12</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Кислород растворенный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13</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БПК5</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54,5</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23,2</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3,65</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3,4</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57,4</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93,8</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14</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ХПК</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15</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Азот аммония</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24,53</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14,71</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3,44</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3,22</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40</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86,9</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16</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Нитрит-ион</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0,034</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0,051</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0,109</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0,099</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17</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Нитрат-ион</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w:t>
            </w:r>
            <w:r w:rsidRPr="00521977">
              <w:rPr>
                <w:rFonts w:ascii="Times New Roman" w:hAnsi="Times New Roman"/>
                <w:sz w:val="24"/>
                <w:szCs w:val="24"/>
                <w:lang w:eastAsia="ru-RU"/>
              </w:rPr>
              <w:lastRenderedPageBreak/>
              <w:t>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lastRenderedPageBreak/>
              <w:t>0,096</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0,139</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0,219</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0,215</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lastRenderedPageBreak/>
              <w:t>18</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Азот общий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19</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Фосфор фосфатов</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1,95</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1,25</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1,007</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0,984</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35,9</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49,5</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20</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Фосфор общий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21</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Хлорид-ион</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199,318</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151,02</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115,9</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110,48</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24,2</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44,6</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22</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Сульфат-ион</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136,198</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108,32</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20,71</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19,51</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20,5</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85,7</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23</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ПАВ анионные</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0,196</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0,085</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0,014</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0,013</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56,6</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93,4</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24</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Нефтепродукты</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25</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Жиры общие</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26</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Фенолы</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27</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Алюминий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28</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Железо</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29</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Кадмий</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30</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Медь</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31</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Никель</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32</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Свинец</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b/>
                <w:bCs/>
                <w:sz w:val="24"/>
                <w:szCs w:val="24"/>
                <w:lang w:eastAsia="ru-RU"/>
              </w:rPr>
            </w:pPr>
            <w:r w:rsidRPr="00521977">
              <w:rPr>
                <w:rFonts w:ascii="Times New Roman" w:hAnsi="Times New Roman"/>
                <w:b/>
                <w:bCs/>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33</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Хром+3</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34</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Хром+6</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lastRenderedPageBreak/>
              <w:t>35</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Цинк</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36</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Марганец</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мг/дм3</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37</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ОКБ</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КОЕ/ 100мл</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38</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ТКБ</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КОЕ/ 100мл</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r w:rsidR="00400C1E" w:rsidRPr="00290657" w:rsidTr="00400C1E">
        <w:trPr>
          <w:trHeight w:val="255"/>
        </w:trPr>
        <w:tc>
          <w:tcPr>
            <w:tcW w:w="489" w:type="dxa"/>
            <w:tcBorders>
              <w:top w:val="nil"/>
              <w:left w:val="single" w:sz="8" w:space="0" w:color="auto"/>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39</w:t>
            </w:r>
          </w:p>
        </w:tc>
        <w:tc>
          <w:tcPr>
            <w:tcW w:w="1826"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Токсичность, БКР10-96</w:t>
            </w:r>
          </w:p>
        </w:tc>
        <w:tc>
          <w:tcPr>
            <w:tcW w:w="903"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2"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44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c>
          <w:tcPr>
            <w:tcW w:w="1280" w:type="dxa"/>
            <w:tcBorders>
              <w:top w:val="nil"/>
              <w:left w:val="nil"/>
              <w:bottom w:val="single" w:sz="4" w:space="0" w:color="auto"/>
              <w:right w:val="single" w:sz="8" w:space="0" w:color="auto"/>
            </w:tcBorders>
            <w:shd w:val="clear" w:color="auto" w:fill="auto"/>
            <w:vAlign w:val="center"/>
            <w:hideMark/>
          </w:tcPr>
          <w:p w:rsidR="00400C1E" w:rsidRPr="00521977" w:rsidRDefault="00400C1E" w:rsidP="00400C1E">
            <w:pPr>
              <w:spacing w:line="240" w:lineRule="auto"/>
              <w:jc w:val="center"/>
              <w:rPr>
                <w:rFonts w:ascii="Times New Roman" w:hAnsi="Times New Roman"/>
                <w:sz w:val="24"/>
                <w:szCs w:val="24"/>
                <w:lang w:eastAsia="ru-RU"/>
              </w:rPr>
            </w:pPr>
            <w:r w:rsidRPr="00521977">
              <w:rPr>
                <w:rFonts w:ascii="Times New Roman" w:hAnsi="Times New Roman"/>
                <w:sz w:val="24"/>
                <w:szCs w:val="24"/>
                <w:lang w:eastAsia="ru-RU"/>
              </w:rPr>
              <w:t>-</w:t>
            </w:r>
          </w:p>
        </w:tc>
      </w:tr>
    </w:tbl>
    <w:p w:rsidR="00400C1E" w:rsidRPr="0002230F" w:rsidRDefault="00400C1E" w:rsidP="00400C1E">
      <w:pPr>
        <w:tabs>
          <w:tab w:val="left" w:pos="8640"/>
        </w:tabs>
        <w:spacing w:after="0" w:line="360" w:lineRule="auto"/>
        <w:ind w:firstLine="851"/>
        <w:rPr>
          <w:rFonts w:ascii="Times New Roman" w:hAnsi="Times New Roman"/>
          <w:sz w:val="28"/>
          <w:szCs w:val="28"/>
          <w:lang w:eastAsia="ru-RU"/>
        </w:rPr>
      </w:pPr>
      <w:r w:rsidRPr="0002230F">
        <w:rPr>
          <w:rFonts w:ascii="Times New Roman" w:hAnsi="Times New Roman"/>
          <w:sz w:val="28"/>
          <w:szCs w:val="28"/>
          <w:lang w:eastAsia="ru-RU"/>
        </w:rPr>
        <w:t>Температура сточных вод, поступающих на ОСК, по сезонам года  не стабильна: в осенне-зимний период – от 18</w:t>
      </w:r>
      <w:r w:rsidRPr="0002230F">
        <w:rPr>
          <w:rFonts w:ascii="Times New Roman" w:hAnsi="Times New Roman"/>
          <w:sz w:val="28"/>
          <w:szCs w:val="28"/>
          <w:vertAlign w:val="superscript"/>
          <w:lang w:eastAsia="ru-RU"/>
        </w:rPr>
        <w:t xml:space="preserve">о </w:t>
      </w:r>
      <w:r w:rsidRPr="0002230F">
        <w:rPr>
          <w:rFonts w:ascii="Times New Roman" w:hAnsi="Times New Roman"/>
          <w:sz w:val="28"/>
          <w:szCs w:val="28"/>
          <w:lang w:eastAsia="ru-RU"/>
        </w:rPr>
        <w:t>С до 10</w:t>
      </w:r>
      <w:r w:rsidRPr="0002230F">
        <w:rPr>
          <w:rFonts w:ascii="Times New Roman" w:hAnsi="Times New Roman"/>
          <w:sz w:val="28"/>
          <w:szCs w:val="28"/>
          <w:vertAlign w:val="superscript"/>
          <w:lang w:eastAsia="ru-RU"/>
        </w:rPr>
        <w:t xml:space="preserve">о </w:t>
      </w:r>
      <w:r w:rsidRPr="0002230F">
        <w:rPr>
          <w:rFonts w:ascii="Times New Roman" w:hAnsi="Times New Roman"/>
          <w:sz w:val="28"/>
          <w:szCs w:val="28"/>
          <w:lang w:eastAsia="ru-RU"/>
        </w:rPr>
        <w:t xml:space="preserve">С; в </w:t>
      </w:r>
      <w:proofErr w:type="spellStart"/>
      <w:r w:rsidRPr="0002230F">
        <w:rPr>
          <w:rFonts w:ascii="Times New Roman" w:hAnsi="Times New Roman"/>
          <w:sz w:val="28"/>
          <w:szCs w:val="28"/>
          <w:lang w:eastAsia="ru-RU"/>
        </w:rPr>
        <w:t>весенне</w:t>
      </w:r>
      <w:proofErr w:type="spellEnd"/>
      <w:r w:rsidRPr="0002230F">
        <w:rPr>
          <w:rFonts w:ascii="Times New Roman" w:hAnsi="Times New Roman"/>
          <w:sz w:val="28"/>
          <w:szCs w:val="28"/>
          <w:lang w:eastAsia="ru-RU"/>
        </w:rPr>
        <w:t xml:space="preserve"> –летний период – от 10</w:t>
      </w:r>
      <w:r w:rsidRPr="0002230F">
        <w:rPr>
          <w:rFonts w:ascii="Times New Roman" w:hAnsi="Times New Roman"/>
          <w:sz w:val="28"/>
          <w:szCs w:val="28"/>
          <w:vertAlign w:val="superscript"/>
          <w:lang w:eastAsia="ru-RU"/>
        </w:rPr>
        <w:t>о</w:t>
      </w:r>
      <w:proofErr w:type="gramStart"/>
      <w:r w:rsidRPr="0002230F">
        <w:rPr>
          <w:rFonts w:ascii="Times New Roman" w:hAnsi="Times New Roman"/>
          <w:sz w:val="28"/>
          <w:szCs w:val="28"/>
          <w:lang w:eastAsia="ru-RU"/>
        </w:rPr>
        <w:t xml:space="preserve"> С</w:t>
      </w:r>
      <w:proofErr w:type="gramEnd"/>
      <w:r w:rsidRPr="0002230F">
        <w:rPr>
          <w:rFonts w:ascii="Times New Roman" w:hAnsi="Times New Roman"/>
          <w:sz w:val="28"/>
          <w:szCs w:val="28"/>
          <w:lang w:eastAsia="ru-RU"/>
        </w:rPr>
        <w:t xml:space="preserve"> до 27</w:t>
      </w:r>
      <w:r w:rsidRPr="0002230F">
        <w:rPr>
          <w:rFonts w:ascii="Times New Roman" w:hAnsi="Times New Roman"/>
          <w:sz w:val="28"/>
          <w:szCs w:val="28"/>
          <w:vertAlign w:val="superscript"/>
          <w:lang w:eastAsia="ru-RU"/>
        </w:rPr>
        <w:t>о</w:t>
      </w:r>
      <w:r w:rsidRPr="0002230F">
        <w:rPr>
          <w:rFonts w:ascii="Times New Roman" w:hAnsi="Times New Roman"/>
          <w:sz w:val="28"/>
          <w:szCs w:val="28"/>
          <w:lang w:eastAsia="ru-RU"/>
        </w:rPr>
        <w:t xml:space="preserve"> С.</w:t>
      </w:r>
    </w:p>
    <w:p w:rsidR="00400C1E" w:rsidRPr="0002230F" w:rsidRDefault="00400C1E" w:rsidP="00400C1E">
      <w:pPr>
        <w:tabs>
          <w:tab w:val="left" w:pos="8640"/>
        </w:tabs>
        <w:spacing w:after="0" w:line="360" w:lineRule="auto"/>
        <w:ind w:firstLine="851"/>
        <w:rPr>
          <w:rFonts w:ascii="Times New Roman" w:hAnsi="Times New Roman"/>
          <w:sz w:val="28"/>
          <w:szCs w:val="28"/>
          <w:lang w:eastAsia="ru-RU"/>
        </w:rPr>
      </w:pPr>
      <w:r w:rsidRPr="0002230F">
        <w:rPr>
          <w:rFonts w:ascii="Times New Roman" w:hAnsi="Times New Roman"/>
          <w:sz w:val="28"/>
          <w:szCs w:val="28"/>
          <w:lang w:eastAsia="ru-RU"/>
        </w:rPr>
        <w:t>На очистных сооружениях имеется лаборатория. Анализы проводятся 1 раз в 10 дней и представляются ежемесячно в СИДК.</w:t>
      </w:r>
    </w:p>
    <w:p w:rsidR="00400C1E" w:rsidRPr="008D7886" w:rsidRDefault="00400C1E" w:rsidP="00400C1E">
      <w:pPr>
        <w:tabs>
          <w:tab w:val="left" w:pos="8640"/>
        </w:tabs>
        <w:spacing w:after="0" w:line="360" w:lineRule="auto"/>
        <w:ind w:firstLine="851"/>
        <w:rPr>
          <w:rFonts w:ascii="Times New Roman" w:hAnsi="Times New Roman"/>
          <w:sz w:val="28"/>
          <w:szCs w:val="28"/>
        </w:rPr>
      </w:pPr>
      <w:r w:rsidRPr="008D7886">
        <w:rPr>
          <w:rFonts w:ascii="Times New Roman" w:hAnsi="Times New Roman"/>
          <w:sz w:val="28"/>
          <w:szCs w:val="28"/>
        </w:rPr>
        <w:t>Нормативный размер санитарно-защитной зоны очистных сооружений соблюдается.</w:t>
      </w:r>
    </w:p>
    <w:p w:rsidR="00400C1E" w:rsidRDefault="00400C1E" w:rsidP="00400C1E">
      <w:pPr>
        <w:spacing w:after="0" w:line="360" w:lineRule="auto"/>
        <w:ind w:right="284" w:firstLine="709"/>
        <w:jc w:val="both"/>
        <w:rPr>
          <w:rFonts w:ascii="Times New Roman" w:hAnsi="Times New Roman"/>
          <w:sz w:val="28"/>
          <w:szCs w:val="28"/>
        </w:rPr>
      </w:pPr>
    </w:p>
    <w:p w:rsidR="00400C1E" w:rsidRDefault="00400C1E" w:rsidP="00400C1E">
      <w:pPr>
        <w:spacing w:after="0" w:line="360" w:lineRule="auto"/>
        <w:ind w:right="284" w:firstLine="709"/>
        <w:jc w:val="both"/>
        <w:rPr>
          <w:rFonts w:ascii="Times New Roman" w:hAnsi="Times New Roman"/>
          <w:b/>
          <w:i/>
          <w:sz w:val="28"/>
          <w:szCs w:val="28"/>
          <w:lang w:eastAsia="ru-RU"/>
        </w:rPr>
      </w:pPr>
      <w:r w:rsidRPr="008B0E7E">
        <w:rPr>
          <w:rFonts w:ascii="Times New Roman" w:hAnsi="Times New Roman"/>
          <w:b/>
          <w:i/>
          <w:sz w:val="28"/>
          <w:szCs w:val="28"/>
          <w:lang w:eastAsia="ru-RU"/>
        </w:rPr>
        <w:t>2.1.3 Технологические зоны водоотведения.  Зоны централизованного и нецентрализованного водоотведения</w:t>
      </w:r>
    </w:p>
    <w:p w:rsidR="00400C1E" w:rsidRPr="006C1063" w:rsidRDefault="00400C1E" w:rsidP="00400C1E">
      <w:pPr>
        <w:spacing w:after="0" w:line="360" w:lineRule="auto"/>
        <w:ind w:right="284" w:firstLine="709"/>
        <w:jc w:val="both"/>
        <w:rPr>
          <w:rFonts w:ascii="Times New Roman" w:hAnsi="Times New Roman"/>
          <w:color w:val="000000" w:themeColor="text1"/>
          <w:spacing w:val="2"/>
          <w:sz w:val="28"/>
          <w:szCs w:val="28"/>
          <w:shd w:val="clear" w:color="auto" w:fill="FFFFFF"/>
        </w:rPr>
      </w:pPr>
      <w:r w:rsidRPr="006C1063">
        <w:rPr>
          <w:rFonts w:ascii="Times New Roman" w:hAnsi="Times New Roman"/>
          <w:color w:val="000000" w:themeColor="text1"/>
          <w:spacing w:val="2"/>
          <w:sz w:val="28"/>
          <w:szCs w:val="28"/>
          <w:shd w:val="clear" w:color="auto" w:fill="FFFFFF"/>
        </w:rPr>
        <w:t xml:space="preserve">В </w:t>
      </w:r>
      <w:proofErr w:type="spellStart"/>
      <w:r w:rsidR="00CF2D9C">
        <w:rPr>
          <w:rFonts w:ascii="Times New Roman" w:hAnsi="Times New Roman"/>
          <w:color w:val="000000" w:themeColor="text1"/>
          <w:spacing w:val="2"/>
          <w:sz w:val="28"/>
          <w:szCs w:val="28"/>
          <w:shd w:val="clear" w:color="auto" w:fill="FFFFFF"/>
        </w:rPr>
        <w:t>Коржевском</w:t>
      </w:r>
      <w:proofErr w:type="spellEnd"/>
      <w:r>
        <w:rPr>
          <w:rFonts w:ascii="Times New Roman" w:hAnsi="Times New Roman"/>
          <w:color w:val="000000" w:themeColor="text1"/>
          <w:spacing w:val="2"/>
          <w:sz w:val="28"/>
          <w:szCs w:val="28"/>
          <w:shd w:val="clear" w:color="auto" w:fill="FFFFFF"/>
        </w:rPr>
        <w:t xml:space="preserve"> сельском поселении</w:t>
      </w:r>
      <w:r w:rsidRPr="006C1063">
        <w:rPr>
          <w:rFonts w:ascii="Times New Roman" w:hAnsi="Times New Roman"/>
          <w:color w:val="000000" w:themeColor="text1"/>
          <w:spacing w:val="2"/>
          <w:sz w:val="28"/>
          <w:szCs w:val="28"/>
          <w:shd w:val="clear" w:color="auto" w:fill="FFFFFF"/>
        </w:rPr>
        <w:t>, возможно, выделить 1 технологическую зону водоотведения:</w:t>
      </w:r>
    </w:p>
    <w:p w:rsidR="00400C1E" w:rsidRPr="006C1063" w:rsidRDefault="00400C1E" w:rsidP="00400C1E">
      <w:pPr>
        <w:spacing w:after="0" w:line="360" w:lineRule="auto"/>
        <w:ind w:right="284" w:firstLine="709"/>
        <w:jc w:val="both"/>
        <w:rPr>
          <w:rFonts w:ascii="Times New Roman" w:hAnsi="Times New Roman"/>
          <w:color w:val="000000" w:themeColor="text1"/>
          <w:spacing w:val="2"/>
          <w:sz w:val="28"/>
          <w:szCs w:val="28"/>
          <w:shd w:val="clear" w:color="auto" w:fill="FFFFFF"/>
        </w:rPr>
      </w:pPr>
      <w:r w:rsidRPr="006C1063">
        <w:rPr>
          <w:rFonts w:ascii="Times New Roman" w:hAnsi="Times New Roman"/>
          <w:color w:val="000000" w:themeColor="text1"/>
          <w:spacing w:val="2"/>
          <w:sz w:val="28"/>
          <w:szCs w:val="28"/>
          <w:shd w:val="clear" w:color="auto" w:fill="FFFFFF"/>
        </w:rPr>
        <w:t xml:space="preserve">I технологическая зона – водоотведение хозяйственно-бытовых сточных вод с территории общественной застройки и жилой застройки, расположенной </w:t>
      </w:r>
      <w:r>
        <w:rPr>
          <w:rFonts w:ascii="Times New Roman" w:hAnsi="Times New Roman"/>
          <w:color w:val="000000" w:themeColor="text1"/>
          <w:spacing w:val="2"/>
          <w:sz w:val="28"/>
          <w:szCs w:val="28"/>
          <w:shd w:val="clear" w:color="auto" w:fill="FFFFFF"/>
        </w:rPr>
        <w:t xml:space="preserve">сельском поселении </w:t>
      </w:r>
      <w:proofErr w:type="spellStart"/>
      <w:r w:rsidR="00CF2D9C">
        <w:rPr>
          <w:rFonts w:ascii="Times New Roman" w:hAnsi="Times New Roman"/>
          <w:color w:val="000000" w:themeColor="text1"/>
          <w:spacing w:val="2"/>
          <w:sz w:val="28"/>
          <w:szCs w:val="28"/>
          <w:shd w:val="clear" w:color="auto" w:fill="FFFFFF"/>
        </w:rPr>
        <w:t>Коржевском</w:t>
      </w:r>
      <w:proofErr w:type="spellEnd"/>
      <w:r w:rsidRPr="006C1063">
        <w:rPr>
          <w:rFonts w:ascii="Times New Roman" w:hAnsi="Times New Roman"/>
          <w:color w:val="000000" w:themeColor="text1"/>
          <w:spacing w:val="2"/>
          <w:sz w:val="28"/>
          <w:szCs w:val="28"/>
          <w:shd w:val="clear" w:color="auto" w:fill="FFFFFF"/>
        </w:rPr>
        <w:t>.</w:t>
      </w:r>
    </w:p>
    <w:p w:rsidR="00400C1E" w:rsidRPr="006C1063" w:rsidRDefault="00400C1E" w:rsidP="00400C1E">
      <w:pPr>
        <w:spacing w:after="0" w:line="360" w:lineRule="auto"/>
        <w:ind w:right="284" w:firstLine="709"/>
        <w:jc w:val="both"/>
        <w:rPr>
          <w:rFonts w:ascii="Times New Roman" w:hAnsi="Times New Roman"/>
          <w:color w:val="000000" w:themeColor="text1"/>
          <w:spacing w:val="2"/>
          <w:sz w:val="28"/>
          <w:szCs w:val="28"/>
          <w:shd w:val="clear" w:color="auto" w:fill="FFFFFF"/>
        </w:rPr>
      </w:pPr>
      <w:r w:rsidRPr="006C1063">
        <w:rPr>
          <w:rFonts w:ascii="Times New Roman" w:hAnsi="Times New Roman"/>
          <w:color w:val="000000" w:themeColor="text1"/>
          <w:spacing w:val="2"/>
          <w:sz w:val="28"/>
          <w:szCs w:val="28"/>
          <w:shd w:val="clear" w:color="auto" w:fill="FFFFFF"/>
        </w:rPr>
        <w:t>Сбор хозяйственно-фекальных сточных вод с территории индивидуальной жилой застройки</w:t>
      </w:r>
      <w:r>
        <w:rPr>
          <w:rFonts w:ascii="Times New Roman" w:hAnsi="Times New Roman"/>
          <w:color w:val="000000" w:themeColor="text1"/>
          <w:spacing w:val="2"/>
          <w:sz w:val="28"/>
          <w:szCs w:val="28"/>
          <w:shd w:val="clear" w:color="auto" w:fill="FFFFFF"/>
        </w:rPr>
        <w:t>, где отсутствует централизованная система водоотведения</w:t>
      </w:r>
      <w:r w:rsidRPr="006C1063">
        <w:rPr>
          <w:rFonts w:ascii="Times New Roman" w:hAnsi="Times New Roman"/>
          <w:color w:val="000000" w:themeColor="text1"/>
          <w:spacing w:val="2"/>
          <w:sz w:val="28"/>
          <w:szCs w:val="28"/>
          <w:shd w:val="clear" w:color="auto" w:fill="FFFFFF"/>
        </w:rPr>
        <w:t xml:space="preserve">, а также с территории, не обслуживаемой централизованной системой водоотведения, осуществляется в выгребы и септики, откуда ассенизаторскими </w:t>
      </w:r>
      <w:r w:rsidRPr="006C1063">
        <w:rPr>
          <w:rFonts w:ascii="Times New Roman" w:hAnsi="Times New Roman"/>
          <w:color w:val="000000" w:themeColor="text1"/>
          <w:spacing w:val="2"/>
          <w:sz w:val="28"/>
          <w:szCs w:val="28"/>
          <w:shd w:val="clear" w:color="auto" w:fill="FFFFFF"/>
        </w:rPr>
        <w:lastRenderedPageBreak/>
        <w:t xml:space="preserve">машинами вывозятся и сбрасываются на КОС </w:t>
      </w:r>
      <w:r w:rsidR="00CF2D9C">
        <w:rPr>
          <w:rFonts w:ascii="Times New Roman" w:hAnsi="Times New Roman"/>
          <w:color w:val="000000" w:themeColor="text1"/>
          <w:spacing w:val="2"/>
          <w:sz w:val="28"/>
          <w:szCs w:val="28"/>
          <w:shd w:val="clear" w:color="auto" w:fill="FFFFFF"/>
        </w:rPr>
        <w:t>ООО «ЖИЛКОМУСЛУГИ»</w:t>
      </w:r>
      <w:r>
        <w:rPr>
          <w:rFonts w:ascii="Times New Roman" w:hAnsi="Times New Roman"/>
          <w:color w:val="000000" w:themeColor="text1"/>
          <w:spacing w:val="2"/>
          <w:sz w:val="28"/>
          <w:szCs w:val="28"/>
          <w:shd w:val="clear" w:color="auto" w:fill="FFFFFF"/>
        </w:rPr>
        <w:t xml:space="preserve">сельского поселения </w:t>
      </w:r>
      <w:proofErr w:type="spellStart"/>
      <w:r w:rsidR="00CF2D9C">
        <w:rPr>
          <w:rFonts w:ascii="Times New Roman" w:hAnsi="Times New Roman"/>
          <w:color w:val="000000" w:themeColor="text1"/>
          <w:spacing w:val="2"/>
          <w:sz w:val="28"/>
          <w:szCs w:val="28"/>
          <w:shd w:val="clear" w:color="auto" w:fill="FFFFFF"/>
        </w:rPr>
        <w:t>Коржевского</w:t>
      </w:r>
      <w:proofErr w:type="spellEnd"/>
      <w:r w:rsidRPr="006C1063">
        <w:rPr>
          <w:rFonts w:ascii="Times New Roman" w:hAnsi="Times New Roman"/>
          <w:color w:val="000000" w:themeColor="text1"/>
          <w:spacing w:val="2"/>
          <w:sz w:val="28"/>
          <w:szCs w:val="28"/>
          <w:shd w:val="clear" w:color="auto" w:fill="FFFFFF"/>
        </w:rPr>
        <w:t>.</w:t>
      </w:r>
    </w:p>
    <w:p w:rsidR="00400C1E" w:rsidRPr="006C1063" w:rsidRDefault="00400C1E" w:rsidP="00400C1E">
      <w:pPr>
        <w:spacing w:after="0" w:line="360" w:lineRule="auto"/>
        <w:ind w:right="284" w:firstLine="709"/>
        <w:jc w:val="both"/>
        <w:rPr>
          <w:rFonts w:ascii="Times New Roman" w:hAnsi="Times New Roman"/>
          <w:color w:val="000000" w:themeColor="text1"/>
          <w:spacing w:val="2"/>
          <w:sz w:val="28"/>
          <w:szCs w:val="28"/>
          <w:shd w:val="clear" w:color="auto" w:fill="FFFFFF"/>
        </w:rPr>
      </w:pPr>
      <w:r w:rsidRPr="006C1063">
        <w:rPr>
          <w:rFonts w:ascii="Times New Roman" w:hAnsi="Times New Roman"/>
          <w:color w:val="000000" w:themeColor="text1"/>
          <w:spacing w:val="2"/>
          <w:sz w:val="28"/>
          <w:szCs w:val="28"/>
          <w:shd w:val="clear" w:color="auto" w:fill="FFFFFF"/>
        </w:rPr>
        <w:t xml:space="preserve">Перечень систем централизованного водоотведения </w:t>
      </w:r>
      <w:proofErr w:type="spellStart"/>
      <w:r w:rsidR="00CF2D9C">
        <w:rPr>
          <w:rFonts w:ascii="Times New Roman" w:hAnsi="Times New Roman"/>
          <w:color w:val="000000" w:themeColor="text1"/>
          <w:spacing w:val="2"/>
          <w:sz w:val="28"/>
          <w:szCs w:val="28"/>
          <w:shd w:val="clear" w:color="auto" w:fill="FFFFFF"/>
        </w:rPr>
        <w:t>Коржевского</w:t>
      </w:r>
      <w:proofErr w:type="spellEnd"/>
      <w:r>
        <w:rPr>
          <w:rFonts w:ascii="Times New Roman" w:hAnsi="Times New Roman"/>
          <w:color w:val="000000" w:themeColor="text1"/>
          <w:spacing w:val="2"/>
          <w:sz w:val="28"/>
          <w:szCs w:val="28"/>
          <w:shd w:val="clear" w:color="auto" w:fill="FFFFFF"/>
        </w:rPr>
        <w:t xml:space="preserve"> сельского поселения</w:t>
      </w:r>
      <w:r w:rsidRPr="006C1063">
        <w:rPr>
          <w:rFonts w:ascii="Times New Roman" w:hAnsi="Times New Roman"/>
          <w:color w:val="000000" w:themeColor="text1"/>
          <w:spacing w:val="2"/>
          <w:sz w:val="28"/>
          <w:szCs w:val="28"/>
          <w:shd w:val="clear" w:color="auto" w:fill="FFFFFF"/>
        </w:rPr>
        <w:t>:</w:t>
      </w:r>
    </w:p>
    <w:p w:rsidR="00400C1E" w:rsidRPr="008B0E7E" w:rsidRDefault="00400C1E" w:rsidP="00400C1E">
      <w:pPr>
        <w:spacing w:after="0" w:line="360" w:lineRule="auto"/>
        <w:ind w:right="284" w:firstLine="709"/>
        <w:jc w:val="both"/>
        <w:rPr>
          <w:rFonts w:ascii="Times New Roman" w:hAnsi="Times New Roman"/>
          <w:color w:val="000000" w:themeColor="text1"/>
          <w:spacing w:val="2"/>
          <w:sz w:val="28"/>
          <w:szCs w:val="28"/>
          <w:shd w:val="clear" w:color="auto" w:fill="FFFFFF"/>
        </w:rPr>
      </w:pPr>
      <w:r w:rsidRPr="006C1063">
        <w:rPr>
          <w:rFonts w:ascii="Times New Roman" w:hAnsi="Times New Roman"/>
          <w:color w:val="000000" w:themeColor="text1"/>
          <w:spacing w:val="2"/>
          <w:sz w:val="28"/>
          <w:szCs w:val="28"/>
          <w:shd w:val="clear" w:color="auto" w:fill="FFFFFF"/>
        </w:rPr>
        <w:t xml:space="preserve">- хозяйственно-бытовые стоки </w:t>
      </w:r>
      <w:r>
        <w:rPr>
          <w:rFonts w:ascii="Times New Roman" w:hAnsi="Times New Roman"/>
          <w:color w:val="000000" w:themeColor="text1"/>
          <w:spacing w:val="2"/>
          <w:sz w:val="28"/>
          <w:szCs w:val="28"/>
          <w:shd w:val="clear" w:color="auto" w:fill="FFFFFF"/>
        </w:rPr>
        <w:t>с/</w:t>
      </w:r>
      <w:proofErr w:type="spellStart"/>
      <w:proofErr w:type="gramStart"/>
      <w:r>
        <w:rPr>
          <w:rFonts w:ascii="Times New Roman" w:hAnsi="Times New Roman"/>
          <w:color w:val="000000" w:themeColor="text1"/>
          <w:spacing w:val="2"/>
          <w:sz w:val="28"/>
          <w:szCs w:val="28"/>
          <w:shd w:val="clear" w:color="auto" w:fill="FFFFFF"/>
        </w:rPr>
        <w:t>п</w:t>
      </w:r>
      <w:proofErr w:type="spellEnd"/>
      <w:proofErr w:type="gramEnd"/>
      <w:r>
        <w:rPr>
          <w:rFonts w:ascii="Times New Roman" w:hAnsi="Times New Roman"/>
          <w:color w:val="000000" w:themeColor="text1"/>
          <w:spacing w:val="2"/>
          <w:sz w:val="28"/>
          <w:szCs w:val="28"/>
          <w:shd w:val="clear" w:color="auto" w:fill="FFFFFF"/>
        </w:rPr>
        <w:t xml:space="preserve"> </w:t>
      </w:r>
      <w:proofErr w:type="spellStart"/>
      <w:r w:rsidR="00CF2D9C">
        <w:rPr>
          <w:rFonts w:ascii="Times New Roman" w:hAnsi="Times New Roman"/>
          <w:color w:val="000000" w:themeColor="text1"/>
          <w:spacing w:val="2"/>
          <w:sz w:val="28"/>
          <w:szCs w:val="28"/>
          <w:shd w:val="clear" w:color="auto" w:fill="FFFFFF"/>
        </w:rPr>
        <w:t>Коржевское</w:t>
      </w:r>
      <w:proofErr w:type="spellEnd"/>
      <w:r w:rsidRPr="006C1063">
        <w:rPr>
          <w:rFonts w:ascii="Times New Roman" w:hAnsi="Times New Roman"/>
          <w:color w:val="000000" w:themeColor="text1"/>
          <w:spacing w:val="2"/>
          <w:sz w:val="28"/>
          <w:szCs w:val="28"/>
          <w:shd w:val="clear" w:color="auto" w:fill="FFFFFF"/>
        </w:rPr>
        <w:t xml:space="preserve"> собираются самотечной коллекторной канализационной сетью и поступают на  КНС. После КНС, по напорным трубопроводам сточные воды транспортируются на КОС. Очистка стоков осуществляется на очистных сооружениях. Протяженность сетей водоотведения составляет </w:t>
      </w:r>
      <w:r w:rsidR="00CF2D9C">
        <w:rPr>
          <w:rFonts w:ascii="Times New Roman" w:hAnsi="Times New Roman"/>
          <w:color w:val="000000" w:themeColor="text1"/>
          <w:spacing w:val="2"/>
          <w:sz w:val="28"/>
          <w:szCs w:val="28"/>
          <w:shd w:val="clear" w:color="auto" w:fill="FFFFFF"/>
        </w:rPr>
        <w:t>9,6</w:t>
      </w:r>
      <w:r w:rsidRPr="006C1063">
        <w:rPr>
          <w:rFonts w:ascii="Times New Roman" w:hAnsi="Times New Roman"/>
          <w:color w:val="000000" w:themeColor="text1"/>
          <w:spacing w:val="2"/>
          <w:sz w:val="28"/>
          <w:szCs w:val="28"/>
          <w:shd w:val="clear" w:color="auto" w:fill="FFFFFF"/>
        </w:rPr>
        <w:t xml:space="preserve"> км.</w:t>
      </w:r>
    </w:p>
    <w:p w:rsidR="00400C1E" w:rsidRPr="008B0E7E" w:rsidRDefault="00400C1E" w:rsidP="00400C1E">
      <w:pPr>
        <w:numPr>
          <w:ilvl w:val="2"/>
          <w:numId w:val="9"/>
        </w:numPr>
        <w:autoSpaceDE w:val="0"/>
        <w:autoSpaceDN w:val="0"/>
        <w:adjustRightInd w:val="0"/>
        <w:spacing w:before="240" w:line="360" w:lineRule="auto"/>
        <w:contextualSpacing/>
        <w:jc w:val="center"/>
        <w:rPr>
          <w:rFonts w:ascii="Times New Roman" w:hAnsi="Times New Roman"/>
          <w:b/>
          <w:i/>
          <w:sz w:val="28"/>
          <w:szCs w:val="28"/>
          <w:lang w:eastAsia="ru-RU"/>
        </w:rPr>
      </w:pPr>
      <w:r w:rsidRPr="008B0E7E">
        <w:rPr>
          <w:rFonts w:ascii="Times New Roman" w:hAnsi="Times New Roman"/>
          <w:b/>
          <w:i/>
          <w:sz w:val="28"/>
          <w:szCs w:val="28"/>
          <w:lang w:eastAsia="ru-RU"/>
        </w:rPr>
        <w:t>Технические возможности утилизации осадков сточных вод на очистных сооружениях существующей централизованной системы водоотведения</w:t>
      </w:r>
    </w:p>
    <w:p w:rsidR="00400C1E" w:rsidRPr="00247603" w:rsidRDefault="00400C1E" w:rsidP="00400C1E">
      <w:pPr>
        <w:ind w:firstLine="567"/>
        <w:jc w:val="both"/>
        <w:rPr>
          <w:rFonts w:ascii="Times New Roman" w:hAnsi="Times New Roman"/>
          <w:sz w:val="28"/>
          <w:szCs w:val="28"/>
        </w:rPr>
      </w:pPr>
      <w:r w:rsidRPr="00247603">
        <w:rPr>
          <w:rFonts w:ascii="Times New Roman" w:hAnsi="Times New Roman"/>
          <w:sz w:val="28"/>
          <w:szCs w:val="28"/>
        </w:rPr>
        <w:t>Осадки, образующиеся в процессе очистки сточных вод, хранятся на иловых площадках существующих КОС, согласно лицензии на хранение и утилизацию отходов 1-4 классов опасности.</w:t>
      </w:r>
    </w:p>
    <w:p w:rsidR="00400C1E" w:rsidRPr="008B0E7E" w:rsidRDefault="00400C1E" w:rsidP="00400C1E">
      <w:pPr>
        <w:numPr>
          <w:ilvl w:val="2"/>
          <w:numId w:val="9"/>
        </w:numPr>
        <w:autoSpaceDE w:val="0"/>
        <w:autoSpaceDN w:val="0"/>
        <w:adjustRightInd w:val="0"/>
        <w:spacing w:before="240" w:line="360" w:lineRule="auto"/>
        <w:contextualSpacing/>
        <w:jc w:val="center"/>
        <w:rPr>
          <w:rFonts w:ascii="Times New Roman" w:hAnsi="Times New Roman"/>
          <w:b/>
          <w:i/>
          <w:sz w:val="28"/>
          <w:szCs w:val="28"/>
          <w:lang w:eastAsia="ru-RU"/>
        </w:rPr>
      </w:pPr>
      <w:r w:rsidRPr="008B0E7E">
        <w:rPr>
          <w:rFonts w:ascii="Times New Roman" w:hAnsi="Times New Roman"/>
          <w:b/>
          <w:i/>
          <w:sz w:val="28"/>
          <w:szCs w:val="28"/>
          <w:lang w:eastAsia="ru-RU"/>
        </w:rPr>
        <w:t>Состояние и функционирование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w:t>
      </w:r>
      <w:r>
        <w:rPr>
          <w:rFonts w:ascii="Times New Roman" w:hAnsi="Times New Roman"/>
          <w:b/>
          <w:i/>
          <w:sz w:val="28"/>
          <w:szCs w:val="28"/>
          <w:lang w:eastAsia="ru-RU"/>
        </w:rPr>
        <w:t>изованной системы водоотведения</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 xml:space="preserve">Общее состояние канализационных сетей характеризуется высоким износом, значительная часть сетей находится в неудовлетворительном состоянии и требует перекладки либо санации. </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 xml:space="preserve">В настоящее время в п. </w:t>
      </w:r>
      <w:proofErr w:type="spellStart"/>
      <w:r w:rsidR="00CF2D9C">
        <w:rPr>
          <w:rFonts w:ascii="Times New Roman" w:hAnsi="Times New Roman"/>
          <w:sz w:val="28"/>
          <w:szCs w:val="28"/>
        </w:rPr>
        <w:t>Коржевский</w:t>
      </w:r>
      <w:proofErr w:type="spellEnd"/>
      <w:r w:rsidRPr="00596688">
        <w:rPr>
          <w:rFonts w:ascii="Times New Roman" w:hAnsi="Times New Roman"/>
          <w:sz w:val="28"/>
          <w:szCs w:val="28"/>
        </w:rPr>
        <w:t xml:space="preserve"> эксплуатируется </w:t>
      </w:r>
      <w:r w:rsidR="00CF2D9C">
        <w:rPr>
          <w:rFonts w:ascii="Times New Roman" w:hAnsi="Times New Roman"/>
          <w:sz w:val="28"/>
          <w:szCs w:val="28"/>
        </w:rPr>
        <w:t>9,6</w:t>
      </w:r>
      <w:r w:rsidRPr="00596688">
        <w:rPr>
          <w:rFonts w:ascii="Times New Roman" w:hAnsi="Times New Roman"/>
          <w:sz w:val="28"/>
          <w:szCs w:val="28"/>
        </w:rPr>
        <w:t xml:space="preserve"> к</w:t>
      </w:r>
      <w:r w:rsidR="00CF2D9C">
        <w:rPr>
          <w:rFonts w:ascii="Times New Roman" w:hAnsi="Times New Roman"/>
          <w:sz w:val="28"/>
          <w:szCs w:val="28"/>
        </w:rPr>
        <w:t>м подземных коммунальных канали</w:t>
      </w:r>
      <w:r w:rsidRPr="00596688">
        <w:rPr>
          <w:rFonts w:ascii="Times New Roman" w:hAnsi="Times New Roman"/>
          <w:sz w:val="28"/>
          <w:szCs w:val="28"/>
        </w:rPr>
        <w:t xml:space="preserve">зационных трубопроводов, в том числе: напорная – </w:t>
      </w:r>
      <w:r w:rsidR="00CF2D9C">
        <w:rPr>
          <w:rFonts w:ascii="Times New Roman" w:hAnsi="Times New Roman"/>
          <w:sz w:val="28"/>
          <w:szCs w:val="28"/>
        </w:rPr>
        <w:t>7,3</w:t>
      </w:r>
      <w:r w:rsidRPr="00596688">
        <w:rPr>
          <w:rFonts w:ascii="Times New Roman" w:hAnsi="Times New Roman"/>
          <w:sz w:val="28"/>
          <w:szCs w:val="28"/>
        </w:rPr>
        <w:t xml:space="preserve"> км, самотечная – </w:t>
      </w:r>
      <w:r w:rsidR="00CF2D9C">
        <w:rPr>
          <w:rFonts w:ascii="Times New Roman" w:hAnsi="Times New Roman"/>
          <w:sz w:val="28"/>
          <w:szCs w:val="28"/>
        </w:rPr>
        <w:t>2,3</w:t>
      </w:r>
      <w:r w:rsidRPr="00596688">
        <w:rPr>
          <w:rFonts w:ascii="Times New Roman" w:hAnsi="Times New Roman"/>
          <w:sz w:val="28"/>
          <w:szCs w:val="28"/>
        </w:rPr>
        <w:t xml:space="preserve"> км. Значительная часть из них (64.7%) выполнена из чугуна. Канализационную сеть в п. </w:t>
      </w:r>
      <w:proofErr w:type="spellStart"/>
      <w:r w:rsidR="00CF2D9C">
        <w:rPr>
          <w:rFonts w:ascii="Times New Roman" w:hAnsi="Times New Roman"/>
          <w:sz w:val="28"/>
          <w:szCs w:val="28"/>
        </w:rPr>
        <w:t>Коржевском</w:t>
      </w:r>
      <w:proofErr w:type="spellEnd"/>
      <w:r w:rsidRPr="00596688">
        <w:rPr>
          <w:rFonts w:ascii="Times New Roman" w:hAnsi="Times New Roman"/>
          <w:sz w:val="28"/>
          <w:szCs w:val="28"/>
        </w:rPr>
        <w:t xml:space="preserve"> начали прокладывать в 1982 году, тогда были проложены главные напорные коллекторы от КНС 1 и КНС 4 и КНС 5 до очистных сооружений. Основная часть канализационных сетей, как   внутриквартальных и уличных, так и коллекторов была построена в 80-е годы прошлого столетия. </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В связи с этим значительная часть канализационных сетей имеет износ 80%</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Из-за высокого процента износа происходят разрушения канализационных труб в виде трещин, переломов, что приводит к утечкам сточной воды.</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Разрушение канализационных труб происходит по следующим причинам:</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Pr>
          <w:rFonts w:ascii="Times New Roman" w:hAnsi="Times New Roman"/>
          <w:sz w:val="28"/>
          <w:szCs w:val="28"/>
        </w:rPr>
        <w:lastRenderedPageBreak/>
        <w:t>-</w:t>
      </w:r>
      <w:r w:rsidRPr="00596688">
        <w:rPr>
          <w:rFonts w:ascii="Times New Roman" w:hAnsi="Times New Roman"/>
          <w:sz w:val="28"/>
          <w:szCs w:val="28"/>
        </w:rPr>
        <w:t>коррозия асбестоцемента в сводной части трубопроводов и коллекторов.</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 xml:space="preserve">Причиной разрушения являются аэробные </w:t>
      </w:r>
      <w:proofErr w:type="spellStart"/>
      <w:r w:rsidRPr="00596688">
        <w:rPr>
          <w:rFonts w:ascii="Times New Roman" w:hAnsi="Times New Roman"/>
          <w:sz w:val="28"/>
          <w:szCs w:val="28"/>
        </w:rPr>
        <w:t>тионовые</w:t>
      </w:r>
      <w:proofErr w:type="spellEnd"/>
      <w:r w:rsidRPr="00596688">
        <w:rPr>
          <w:rFonts w:ascii="Times New Roman" w:hAnsi="Times New Roman"/>
          <w:sz w:val="28"/>
          <w:szCs w:val="28"/>
        </w:rPr>
        <w:t xml:space="preserve"> бактерии, которые взаимодействуют с выделяющимся из сточных вод сероводородом. Образующаяся при этом серная кислота способна вызвать коррозию, скорость которой достигает 10-20 мм в год;</w:t>
      </w:r>
    </w:p>
    <w:p w:rsidR="00400C1E" w:rsidRDefault="00400C1E" w:rsidP="00400C1E">
      <w:pPr>
        <w:tabs>
          <w:tab w:val="left" w:pos="8640"/>
        </w:tabs>
        <w:spacing w:after="0" w:line="360" w:lineRule="auto"/>
        <w:ind w:firstLine="641"/>
        <w:jc w:val="both"/>
        <w:rPr>
          <w:rFonts w:ascii="Times New Roman" w:hAnsi="Times New Roman"/>
          <w:sz w:val="28"/>
          <w:szCs w:val="28"/>
        </w:rPr>
      </w:pPr>
      <w:r>
        <w:rPr>
          <w:rFonts w:ascii="Times New Roman" w:hAnsi="Times New Roman"/>
          <w:sz w:val="28"/>
          <w:szCs w:val="28"/>
        </w:rPr>
        <w:t>-о</w:t>
      </w:r>
      <w:r w:rsidRPr="00596688">
        <w:rPr>
          <w:rFonts w:ascii="Times New Roman" w:hAnsi="Times New Roman"/>
          <w:sz w:val="28"/>
          <w:szCs w:val="28"/>
        </w:rPr>
        <w:t xml:space="preserve">бразование газообразных продуктов (метан, аммиак, сероводород и др.). </w:t>
      </w:r>
    </w:p>
    <w:p w:rsidR="00CF2D9C" w:rsidRDefault="00CF2D9C" w:rsidP="00CF2D9C">
      <w:pPr>
        <w:tabs>
          <w:tab w:val="left" w:pos="8640"/>
        </w:tabs>
        <w:spacing w:after="0" w:line="360" w:lineRule="auto"/>
        <w:ind w:firstLine="641"/>
        <w:jc w:val="center"/>
        <w:rPr>
          <w:rFonts w:ascii="Times New Roman" w:hAnsi="Times New Roman"/>
          <w:sz w:val="28"/>
          <w:szCs w:val="28"/>
        </w:rPr>
      </w:pPr>
      <w:r w:rsidRPr="00CF2D9C">
        <w:rPr>
          <w:rFonts w:ascii="Times New Roman" w:hAnsi="Times New Roman"/>
          <w:sz w:val="28"/>
          <w:szCs w:val="28"/>
        </w:rPr>
        <w:t xml:space="preserve">Существующие канализационные сети </w:t>
      </w:r>
      <w:proofErr w:type="spellStart"/>
      <w:r w:rsidRPr="00CF2D9C">
        <w:rPr>
          <w:rFonts w:ascii="Times New Roman" w:hAnsi="Times New Roman"/>
          <w:sz w:val="28"/>
          <w:szCs w:val="28"/>
        </w:rPr>
        <w:t>Коржевского</w:t>
      </w:r>
      <w:proofErr w:type="spellEnd"/>
      <w:r w:rsidRPr="00CF2D9C">
        <w:rPr>
          <w:rFonts w:ascii="Times New Roman" w:hAnsi="Times New Roman"/>
          <w:sz w:val="28"/>
          <w:szCs w:val="28"/>
        </w:rPr>
        <w:t xml:space="preserve"> сельского поселения</w:t>
      </w:r>
    </w:p>
    <w:tbl>
      <w:tblPr>
        <w:tblW w:w="5000" w:type="pct"/>
        <w:tblInd w:w="92" w:type="dxa"/>
        <w:tblLook w:val="04A0"/>
      </w:tblPr>
      <w:tblGrid>
        <w:gridCol w:w="3611"/>
        <w:gridCol w:w="1368"/>
        <w:gridCol w:w="1539"/>
        <w:gridCol w:w="1368"/>
        <w:gridCol w:w="1334"/>
        <w:gridCol w:w="1201"/>
      </w:tblGrid>
      <w:tr w:rsidR="00CF2D9C" w:rsidRPr="00CF2D9C" w:rsidTr="00CF2D9C">
        <w:trPr>
          <w:trHeight w:val="345"/>
        </w:trPr>
        <w:tc>
          <w:tcPr>
            <w:tcW w:w="10421" w:type="dxa"/>
            <w:gridSpan w:val="6"/>
            <w:tcBorders>
              <w:top w:val="single" w:sz="8" w:space="0" w:color="000000"/>
              <w:left w:val="single" w:sz="8" w:space="0" w:color="000000"/>
              <w:bottom w:val="single" w:sz="8" w:space="0" w:color="000000"/>
              <w:right w:val="nil"/>
            </w:tcBorders>
            <w:shd w:val="clear" w:color="auto" w:fill="auto"/>
            <w:noWrap/>
            <w:vAlign w:val="bottom"/>
            <w:hideMark/>
          </w:tcPr>
          <w:p w:rsidR="00CF2D9C" w:rsidRPr="00CF2D9C" w:rsidRDefault="00CF2D9C" w:rsidP="00CF2D9C">
            <w:pPr>
              <w:jc w:val="center"/>
              <w:rPr>
                <w:rFonts w:ascii="Times New Roman" w:hAnsi="Times New Roman"/>
                <w:b/>
                <w:color w:val="000000"/>
                <w:sz w:val="26"/>
                <w:szCs w:val="26"/>
              </w:rPr>
            </w:pPr>
            <w:r w:rsidRPr="00CF2D9C">
              <w:rPr>
                <w:rFonts w:ascii="Times New Roman" w:hAnsi="Times New Roman"/>
                <w:b/>
                <w:color w:val="000000"/>
                <w:sz w:val="26"/>
                <w:szCs w:val="26"/>
              </w:rPr>
              <w:t>Самотечная</w:t>
            </w:r>
            <w:r>
              <w:rPr>
                <w:rFonts w:ascii="Times New Roman" w:hAnsi="Times New Roman"/>
                <w:b/>
                <w:color w:val="000000"/>
                <w:sz w:val="26"/>
                <w:szCs w:val="26"/>
              </w:rPr>
              <w:t xml:space="preserve"> сеть канализации</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Комсомольская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п\эт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118</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2009</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362</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1974</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чк</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Совхозная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чк</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57</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Мира</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290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40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Октябрьская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54</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1440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300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Солнечная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342</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524</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18</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чк</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50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Пионерская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124</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Пролетарская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106</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Советская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310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ст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40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36</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Мирная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220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Строительная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191</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40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lastRenderedPageBreak/>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83</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Зелёная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556</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1058</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96</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чк</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25</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ст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37</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Снайперов</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а/ц</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898</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b/>
                <w:bCs/>
                <w:color w:val="000000"/>
                <w:sz w:val="26"/>
                <w:szCs w:val="26"/>
              </w:rPr>
            </w:pPr>
            <w:r w:rsidRPr="00CF2D9C">
              <w:rPr>
                <w:rFonts w:ascii="Times New Roman" w:hAnsi="Times New Roman"/>
                <w:b/>
                <w:bCs/>
                <w:color w:val="000000"/>
                <w:sz w:val="26"/>
                <w:szCs w:val="26"/>
              </w:rPr>
              <w:t>Итого:</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 </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7395</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 </w:t>
            </w:r>
          </w:p>
        </w:tc>
      </w:tr>
      <w:tr w:rsidR="00CF2D9C" w:rsidRPr="00CF2D9C" w:rsidTr="000F108D">
        <w:trPr>
          <w:trHeight w:val="345"/>
        </w:trPr>
        <w:tc>
          <w:tcPr>
            <w:tcW w:w="10421" w:type="dxa"/>
            <w:gridSpan w:val="6"/>
            <w:tcBorders>
              <w:top w:val="nil"/>
              <w:left w:val="single" w:sz="8" w:space="0" w:color="000000"/>
              <w:bottom w:val="single" w:sz="8" w:space="0" w:color="000000"/>
              <w:right w:val="single" w:sz="8" w:space="0" w:color="000000"/>
            </w:tcBorders>
            <w:shd w:val="clear" w:color="auto" w:fill="auto"/>
            <w:noWrap/>
            <w:vAlign w:val="bottom"/>
          </w:tcPr>
          <w:p w:rsidR="00CF2D9C" w:rsidRPr="00CF2D9C" w:rsidRDefault="00CF2D9C" w:rsidP="000F108D">
            <w:pPr>
              <w:jc w:val="center"/>
              <w:rPr>
                <w:rFonts w:ascii="Times New Roman" w:hAnsi="Times New Roman"/>
                <w:b/>
                <w:bCs/>
                <w:color w:val="000000"/>
                <w:sz w:val="26"/>
                <w:szCs w:val="26"/>
              </w:rPr>
            </w:pPr>
            <w:r>
              <w:rPr>
                <w:rFonts w:ascii="Times New Roman" w:hAnsi="Times New Roman"/>
                <w:b/>
                <w:bCs/>
                <w:color w:val="000000"/>
                <w:sz w:val="26"/>
                <w:szCs w:val="26"/>
              </w:rPr>
              <w:t>Напорная сеть канализации</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Ул. Октябрьская</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ст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323</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От КНС -5 до К №42</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ст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250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От КНС -3 до ОСК</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ст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1457</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отКНС-2 до ул. Снайперов</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ст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100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70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color w:val="000000"/>
                <w:sz w:val="26"/>
                <w:szCs w:val="26"/>
              </w:rPr>
            </w:pPr>
            <w:r w:rsidRPr="00CF2D9C">
              <w:rPr>
                <w:rFonts w:ascii="Times New Roman" w:hAnsi="Times New Roman"/>
                <w:color w:val="000000"/>
                <w:sz w:val="26"/>
                <w:szCs w:val="26"/>
              </w:rPr>
              <w:t>От КНС-4 до К №153</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roofErr w:type="spellStart"/>
            <w:r w:rsidRPr="00CF2D9C">
              <w:rPr>
                <w:rFonts w:ascii="Times New Roman" w:hAnsi="Times New Roman"/>
                <w:color w:val="000000"/>
                <w:sz w:val="26"/>
                <w:szCs w:val="26"/>
              </w:rPr>
              <w:t>ст</w:t>
            </w:r>
            <w:proofErr w:type="spellEnd"/>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150</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200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color w:val="000000"/>
                <w:sz w:val="26"/>
                <w:szCs w:val="26"/>
              </w:rPr>
            </w:pPr>
            <w:r w:rsidRPr="00CF2D9C">
              <w:rPr>
                <w:rFonts w:ascii="Times New Roman" w:hAnsi="Times New Roman"/>
                <w:color w:val="000000"/>
                <w:sz w:val="26"/>
                <w:szCs w:val="26"/>
              </w:rPr>
              <w:t> </w:t>
            </w:r>
          </w:p>
        </w:tc>
      </w:tr>
      <w:tr w:rsidR="00CF2D9C" w:rsidRPr="00CF2D9C" w:rsidTr="00CF2D9C">
        <w:trPr>
          <w:trHeight w:val="345"/>
        </w:trPr>
        <w:tc>
          <w:tcPr>
            <w:tcW w:w="3611" w:type="dxa"/>
            <w:tcBorders>
              <w:top w:val="nil"/>
              <w:left w:val="single" w:sz="8" w:space="0" w:color="000000"/>
              <w:bottom w:val="single" w:sz="8" w:space="0" w:color="000000"/>
              <w:right w:val="single" w:sz="8" w:space="0" w:color="000000"/>
            </w:tcBorders>
            <w:shd w:val="clear" w:color="auto" w:fill="auto"/>
            <w:noWrap/>
            <w:vAlign w:val="bottom"/>
            <w:hideMark/>
          </w:tcPr>
          <w:p w:rsidR="00CF2D9C" w:rsidRPr="00CF2D9C" w:rsidRDefault="00CF2D9C" w:rsidP="000F108D">
            <w:pPr>
              <w:rPr>
                <w:rFonts w:ascii="Times New Roman" w:hAnsi="Times New Roman"/>
                <w:b/>
                <w:bCs/>
                <w:color w:val="000000"/>
                <w:sz w:val="26"/>
                <w:szCs w:val="26"/>
              </w:rPr>
            </w:pPr>
            <w:r w:rsidRPr="00CF2D9C">
              <w:rPr>
                <w:rFonts w:ascii="Times New Roman" w:hAnsi="Times New Roman"/>
                <w:b/>
                <w:bCs/>
                <w:color w:val="000000"/>
                <w:sz w:val="26"/>
                <w:szCs w:val="26"/>
              </w:rPr>
              <w:t xml:space="preserve"> Итого:</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 </w:t>
            </w:r>
          </w:p>
        </w:tc>
        <w:tc>
          <w:tcPr>
            <w:tcW w:w="1539"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 </w:t>
            </w:r>
          </w:p>
        </w:tc>
        <w:tc>
          <w:tcPr>
            <w:tcW w:w="1368" w:type="dxa"/>
            <w:tcBorders>
              <w:top w:val="nil"/>
              <w:left w:val="nil"/>
              <w:bottom w:val="single" w:sz="8" w:space="0" w:color="000000"/>
              <w:right w:val="single" w:sz="8" w:space="0" w:color="000000"/>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2300</w:t>
            </w:r>
          </w:p>
        </w:tc>
        <w:tc>
          <w:tcPr>
            <w:tcW w:w="1334" w:type="dxa"/>
            <w:tcBorders>
              <w:top w:val="nil"/>
              <w:left w:val="nil"/>
              <w:bottom w:val="single" w:sz="8" w:space="0" w:color="000000"/>
              <w:right w:val="single" w:sz="4" w:space="0" w:color="auto"/>
            </w:tcBorders>
            <w:shd w:val="clear" w:color="auto" w:fill="auto"/>
            <w:noWrap/>
            <w:vAlign w:val="bottom"/>
            <w:hideMark/>
          </w:tcPr>
          <w:p w:rsidR="00CF2D9C" w:rsidRPr="00CF2D9C" w:rsidRDefault="00CF2D9C" w:rsidP="000F108D">
            <w:pPr>
              <w:jc w:val="center"/>
              <w:rPr>
                <w:rFonts w:ascii="Times New Roman" w:hAnsi="Times New Roman"/>
                <w:b/>
                <w:bCs/>
                <w:color w:val="000000"/>
                <w:sz w:val="26"/>
                <w:szCs w:val="26"/>
              </w:rPr>
            </w:pPr>
          </w:p>
        </w:tc>
        <w:tc>
          <w:tcPr>
            <w:tcW w:w="1201" w:type="dxa"/>
            <w:tcBorders>
              <w:top w:val="nil"/>
              <w:left w:val="single" w:sz="4" w:space="0" w:color="auto"/>
              <w:bottom w:val="single" w:sz="8" w:space="0" w:color="000000"/>
              <w:right w:val="single" w:sz="8" w:space="0" w:color="000000"/>
            </w:tcBorders>
            <w:shd w:val="clear" w:color="auto" w:fill="auto"/>
            <w:vAlign w:val="bottom"/>
          </w:tcPr>
          <w:p w:rsidR="00CF2D9C" w:rsidRPr="00CF2D9C" w:rsidRDefault="00CF2D9C" w:rsidP="000F108D">
            <w:pPr>
              <w:jc w:val="center"/>
              <w:rPr>
                <w:rFonts w:ascii="Times New Roman" w:hAnsi="Times New Roman"/>
                <w:b/>
                <w:bCs/>
                <w:color w:val="000000"/>
                <w:sz w:val="26"/>
                <w:szCs w:val="26"/>
              </w:rPr>
            </w:pPr>
            <w:r w:rsidRPr="00CF2D9C">
              <w:rPr>
                <w:rFonts w:ascii="Times New Roman" w:hAnsi="Times New Roman"/>
                <w:b/>
                <w:bCs/>
                <w:color w:val="000000"/>
                <w:sz w:val="26"/>
                <w:szCs w:val="26"/>
              </w:rPr>
              <w:t> </w:t>
            </w:r>
          </w:p>
        </w:tc>
      </w:tr>
    </w:tbl>
    <w:p w:rsidR="00CF2D9C" w:rsidRPr="00596688" w:rsidRDefault="00CF2D9C" w:rsidP="00CF2D9C">
      <w:pPr>
        <w:tabs>
          <w:tab w:val="left" w:pos="8640"/>
        </w:tabs>
        <w:spacing w:after="0" w:line="360" w:lineRule="auto"/>
        <w:ind w:firstLine="641"/>
        <w:jc w:val="center"/>
        <w:rPr>
          <w:rFonts w:ascii="Times New Roman" w:hAnsi="Times New Roman"/>
          <w:sz w:val="28"/>
          <w:szCs w:val="28"/>
        </w:rPr>
      </w:pP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 xml:space="preserve">В системе </w:t>
      </w:r>
      <w:proofErr w:type="spellStart"/>
      <w:r w:rsidRPr="00596688">
        <w:rPr>
          <w:rFonts w:ascii="Times New Roman" w:hAnsi="Times New Roman"/>
          <w:sz w:val="28"/>
          <w:szCs w:val="28"/>
        </w:rPr>
        <w:t>канализования</w:t>
      </w:r>
      <w:proofErr w:type="spellEnd"/>
      <w:r w:rsidRPr="00596688">
        <w:rPr>
          <w:rFonts w:ascii="Times New Roman" w:hAnsi="Times New Roman"/>
          <w:sz w:val="28"/>
          <w:szCs w:val="28"/>
        </w:rPr>
        <w:t xml:space="preserve"> п. </w:t>
      </w:r>
      <w:proofErr w:type="spellStart"/>
      <w:r w:rsidR="00CF2D9C">
        <w:rPr>
          <w:rFonts w:ascii="Times New Roman" w:hAnsi="Times New Roman"/>
          <w:sz w:val="28"/>
          <w:szCs w:val="28"/>
        </w:rPr>
        <w:t>Коржевский</w:t>
      </w:r>
      <w:proofErr w:type="spellEnd"/>
      <w:r w:rsidRPr="00596688">
        <w:rPr>
          <w:rFonts w:ascii="Times New Roman" w:hAnsi="Times New Roman"/>
          <w:sz w:val="28"/>
          <w:szCs w:val="28"/>
        </w:rPr>
        <w:t xml:space="preserve"> для наименьшего заглубления трубопроводов на сети канализации предусмотрены насосные станции. </w:t>
      </w:r>
    </w:p>
    <w:p w:rsidR="00400C1E" w:rsidRPr="00596688"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 xml:space="preserve">Канализационные насосные станции п. </w:t>
      </w:r>
      <w:proofErr w:type="spellStart"/>
      <w:r w:rsidR="00CF2D9C">
        <w:rPr>
          <w:rFonts w:ascii="Times New Roman" w:hAnsi="Times New Roman"/>
          <w:sz w:val="28"/>
          <w:szCs w:val="28"/>
        </w:rPr>
        <w:t>Коржевский</w:t>
      </w:r>
      <w:proofErr w:type="spellEnd"/>
      <w:r w:rsidRPr="00596688">
        <w:rPr>
          <w:rFonts w:ascii="Times New Roman" w:hAnsi="Times New Roman"/>
          <w:sz w:val="28"/>
          <w:szCs w:val="28"/>
        </w:rPr>
        <w:t xml:space="preserve">  по  надежности действия, согласно СНиП  2.04.03-85, относятся  ко  второй  категории.  </w:t>
      </w:r>
    </w:p>
    <w:p w:rsidR="00400C1E" w:rsidRDefault="00400C1E" w:rsidP="00400C1E">
      <w:pPr>
        <w:tabs>
          <w:tab w:val="left" w:pos="8640"/>
        </w:tabs>
        <w:spacing w:after="0" w:line="360" w:lineRule="auto"/>
        <w:ind w:firstLine="641"/>
        <w:jc w:val="both"/>
        <w:rPr>
          <w:rFonts w:ascii="Times New Roman" w:hAnsi="Times New Roman"/>
          <w:sz w:val="28"/>
          <w:szCs w:val="28"/>
        </w:rPr>
      </w:pPr>
      <w:r w:rsidRPr="00596688">
        <w:rPr>
          <w:rFonts w:ascii="Times New Roman" w:hAnsi="Times New Roman"/>
          <w:sz w:val="28"/>
          <w:szCs w:val="28"/>
        </w:rPr>
        <w:t>Насосные станции располагаются в отдельно стоящих зданиях. На подво</w:t>
      </w:r>
      <w:r>
        <w:rPr>
          <w:rFonts w:ascii="Times New Roman" w:hAnsi="Times New Roman"/>
          <w:sz w:val="28"/>
          <w:szCs w:val="28"/>
        </w:rPr>
        <w:t>дящих коллекторах насосных стан</w:t>
      </w:r>
      <w:r w:rsidRPr="00596688">
        <w:rPr>
          <w:rFonts w:ascii="Times New Roman" w:hAnsi="Times New Roman"/>
          <w:sz w:val="28"/>
          <w:szCs w:val="28"/>
        </w:rPr>
        <w:t>ций</w:t>
      </w:r>
      <w:r>
        <w:rPr>
          <w:rFonts w:ascii="Times New Roman" w:hAnsi="Times New Roman"/>
          <w:sz w:val="28"/>
          <w:szCs w:val="28"/>
        </w:rPr>
        <w:t xml:space="preserve">  предусмотрены запорные устрой</w:t>
      </w:r>
      <w:r w:rsidRPr="00596688">
        <w:rPr>
          <w:rFonts w:ascii="Times New Roman" w:hAnsi="Times New Roman"/>
          <w:sz w:val="28"/>
          <w:szCs w:val="28"/>
        </w:rPr>
        <w:t>ства с приводом, управляемые с поверхности земли.</w:t>
      </w:r>
    </w:p>
    <w:p w:rsidR="00400C1E" w:rsidRDefault="00400C1E" w:rsidP="00400C1E">
      <w:pPr>
        <w:tabs>
          <w:tab w:val="left" w:pos="8640"/>
        </w:tabs>
        <w:spacing w:after="0" w:line="360" w:lineRule="auto"/>
        <w:ind w:firstLine="643"/>
        <w:jc w:val="center"/>
        <w:rPr>
          <w:rFonts w:ascii="Times New Roman" w:hAnsi="Times New Roman"/>
          <w:sz w:val="28"/>
          <w:szCs w:val="28"/>
        </w:rPr>
      </w:pPr>
      <w:r>
        <w:rPr>
          <w:rFonts w:ascii="Times New Roman" w:hAnsi="Times New Roman"/>
          <w:sz w:val="28"/>
          <w:szCs w:val="28"/>
        </w:rPr>
        <w:t>Характеристика оборудования насосных станций</w:t>
      </w:r>
    </w:p>
    <w:p w:rsidR="00400C1E" w:rsidRDefault="00400C1E" w:rsidP="00400C1E">
      <w:pPr>
        <w:pStyle w:val="22"/>
        <w:spacing w:after="0" w:line="240" w:lineRule="auto"/>
        <w:ind w:left="0" w:right="-1" w:firstLine="709"/>
        <w:jc w:val="right"/>
        <w:rPr>
          <w:szCs w:val="24"/>
        </w:rPr>
      </w:pPr>
    </w:p>
    <w:p w:rsidR="00400C1E" w:rsidRDefault="00400C1E" w:rsidP="00400C1E">
      <w:pPr>
        <w:pStyle w:val="22"/>
        <w:spacing w:after="0" w:line="240" w:lineRule="auto"/>
        <w:ind w:left="0" w:right="-1" w:firstLine="709"/>
        <w:jc w:val="right"/>
        <w:rPr>
          <w:szCs w:val="24"/>
        </w:rPr>
      </w:pPr>
    </w:p>
    <w:tbl>
      <w:tblPr>
        <w:tblpPr w:leftFromText="180" w:rightFromText="180" w:vertAnchor="text" w:horzAnchor="margin" w:tblpY="113"/>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502"/>
        <w:gridCol w:w="2152"/>
        <w:gridCol w:w="1384"/>
        <w:gridCol w:w="923"/>
        <w:gridCol w:w="1537"/>
        <w:gridCol w:w="923"/>
      </w:tblGrid>
      <w:tr w:rsidR="00CF2D9C" w:rsidTr="00CF2D9C">
        <w:trPr>
          <w:trHeight w:val="836"/>
        </w:trPr>
        <w:tc>
          <w:tcPr>
            <w:tcW w:w="3227"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rsidP="00CF2D9C">
            <w:pPr>
              <w:snapToGrid w:val="0"/>
              <w:spacing w:line="240" w:lineRule="auto"/>
              <w:jc w:val="center"/>
              <w:rPr>
                <w:rFonts w:ascii="Times New Roman" w:hAnsi="Times New Roman"/>
                <w:sz w:val="24"/>
                <w:szCs w:val="24"/>
              </w:rPr>
            </w:pPr>
            <w:r>
              <w:rPr>
                <w:rFonts w:ascii="Times New Roman" w:hAnsi="Times New Roman"/>
                <w:sz w:val="24"/>
                <w:szCs w:val="24"/>
                <w:lang w:eastAsia="ar-SA"/>
              </w:rPr>
              <w:t xml:space="preserve">Место </w:t>
            </w:r>
            <w:proofErr w:type="spellStart"/>
            <w:proofErr w:type="gramStart"/>
            <w:r>
              <w:rPr>
                <w:rFonts w:ascii="Times New Roman" w:hAnsi="Times New Roman"/>
                <w:sz w:val="24"/>
                <w:szCs w:val="24"/>
                <w:lang w:eastAsia="ar-SA"/>
              </w:rPr>
              <w:t>располо-жения</w:t>
            </w:r>
            <w:proofErr w:type="spellEnd"/>
            <w:proofErr w:type="gramEnd"/>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Марка оборудования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rsidP="00CF2D9C">
            <w:pPr>
              <w:spacing w:line="240" w:lineRule="auto"/>
              <w:ind w:left="-108" w:right="-108"/>
              <w:jc w:val="center"/>
              <w:rPr>
                <w:rFonts w:ascii="Times New Roman" w:hAnsi="Times New Roman"/>
                <w:sz w:val="24"/>
                <w:szCs w:val="24"/>
              </w:rPr>
            </w:pPr>
            <w:proofErr w:type="spellStart"/>
            <w:proofErr w:type="gramStart"/>
            <w:r>
              <w:rPr>
                <w:rFonts w:ascii="Times New Roman" w:hAnsi="Times New Roman"/>
                <w:sz w:val="24"/>
                <w:szCs w:val="24"/>
              </w:rPr>
              <w:t>Производи-тельность</w:t>
            </w:r>
            <w:proofErr w:type="spellEnd"/>
            <w:proofErr w:type="gramEnd"/>
          </w:p>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м</w:t>
            </w:r>
            <w:r>
              <w:rPr>
                <w:rFonts w:ascii="Times New Roman" w:hAnsi="Times New Roman"/>
                <w:sz w:val="24"/>
                <w:szCs w:val="24"/>
                <w:vertAlign w:val="superscript"/>
              </w:rPr>
              <w:t>3</w:t>
            </w:r>
            <w:r>
              <w:rPr>
                <w:rFonts w:ascii="Times New Roman" w:hAnsi="Times New Roman"/>
                <w:sz w:val="24"/>
                <w:szCs w:val="24"/>
              </w:rPr>
              <w:t>/час</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rsidP="00CF2D9C">
            <w:pPr>
              <w:spacing w:line="240" w:lineRule="auto"/>
              <w:ind w:left="-108" w:right="-108"/>
              <w:jc w:val="center"/>
              <w:rPr>
                <w:rFonts w:ascii="Times New Roman" w:hAnsi="Times New Roman"/>
                <w:sz w:val="24"/>
                <w:szCs w:val="24"/>
              </w:rPr>
            </w:pPr>
            <w:proofErr w:type="spellStart"/>
            <w:proofErr w:type="gramStart"/>
            <w:r>
              <w:rPr>
                <w:rFonts w:ascii="Times New Roman" w:hAnsi="Times New Roman"/>
                <w:sz w:val="24"/>
                <w:szCs w:val="24"/>
              </w:rPr>
              <w:t>Мощ-ность</w:t>
            </w:r>
            <w:proofErr w:type="spellEnd"/>
            <w:proofErr w:type="gramEnd"/>
          </w:p>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квт</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rsidP="00CF2D9C">
            <w:pPr>
              <w:spacing w:line="240" w:lineRule="auto"/>
              <w:jc w:val="center"/>
              <w:rPr>
                <w:rFonts w:ascii="Times New Roman" w:hAnsi="Times New Roman"/>
                <w:sz w:val="24"/>
                <w:szCs w:val="24"/>
              </w:rPr>
            </w:pPr>
            <w:proofErr w:type="spellStart"/>
            <w:r>
              <w:rPr>
                <w:rFonts w:ascii="Times New Roman" w:hAnsi="Times New Roman"/>
                <w:sz w:val="24"/>
                <w:szCs w:val="24"/>
              </w:rPr>
              <w:t>Технич</w:t>
            </w:r>
            <w:proofErr w:type="spellEnd"/>
            <w:r>
              <w:rPr>
                <w:rFonts w:ascii="Times New Roman" w:hAnsi="Times New Roman"/>
                <w:sz w:val="24"/>
                <w:szCs w:val="24"/>
              </w:rPr>
              <w:t>. состояние (% износа)</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 xml:space="preserve">Год </w:t>
            </w:r>
            <w:proofErr w:type="gramStart"/>
            <w:r>
              <w:rPr>
                <w:rFonts w:ascii="Times New Roman" w:hAnsi="Times New Roman"/>
                <w:sz w:val="24"/>
                <w:szCs w:val="24"/>
              </w:rPr>
              <w:t>пост-ройки</w:t>
            </w:r>
            <w:proofErr w:type="gramEnd"/>
          </w:p>
        </w:tc>
      </w:tr>
      <w:tr w:rsidR="00CF2D9C" w:rsidTr="00CF2D9C">
        <w:trPr>
          <w:trHeight w:val="245"/>
        </w:trPr>
        <w:tc>
          <w:tcPr>
            <w:tcW w:w="322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napToGrid w:val="0"/>
              <w:spacing w:line="240" w:lineRule="auto"/>
              <w:rPr>
                <w:rFonts w:ascii="Times New Roman" w:hAnsi="Times New Roman"/>
                <w:sz w:val="24"/>
                <w:szCs w:val="24"/>
                <w:lang w:eastAsia="ar-SA"/>
              </w:rPr>
            </w:pPr>
            <w:r>
              <w:rPr>
                <w:rFonts w:ascii="Times New Roman" w:hAnsi="Times New Roman"/>
                <w:sz w:val="24"/>
                <w:szCs w:val="24"/>
                <w:lang w:eastAsia="ar-SA"/>
              </w:rPr>
              <w:t>КНС-1ул. Октябрьская</w:t>
            </w:r>
          </w:p>
        </w:tc>
        <w:tc>
          <w:tcPr>
            <w:tcW w:w="1984"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н/д</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141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lang w:val="en-US"/>
              </w:rPr>
            </w:pPr>
            <w:r>
              <w:rPr>
                <w:rFonts w:ascii="Times New Roman" w:hAnsi="Times New Roman"/>
                <w:sz w:val="24"/>
                <w:szCs w:val="24"/>
              </w:rPr>
              <w:t>1974</w:t>
            </w:r>
          </w:p>
        </w:tc>
      </w:tr>
      <w:tr w:rsidR="00CF2D9C" w:rsidTr="00CF2D9C">
        <w:trPr>
          <w:trHeight w:val="245"/>
        </w:trPr>
        <w:tc>
          <w:tcPr>
            <w:tcW w:w="322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napToGrid w:val="0"/>
              <w:spacing w:line="240" w:lineRule="auto"/>
              <w:rPr>
                <w:rFonts w:ascii="Times New Roman" w:hAnsi="Times New Roman"/>
                <w:sz w:val="24"/>
                <w:szCs w:val="24"/>
                <w:lang w:eastAsia="ar-SA"/>
              </w:rPr>
            </w:pPr>
            <w:r>
              <w:rPr>
                <w:rFonts w:ascii="Times New Roman" w:hAnsi="Times New Roman"/>
                <w:sz w:val="24"/>
                <w:szCs w:val="24"/>
                <w:lang w:eastAsia="ar-SA"/>
              </w:rPr>
              <w:lastRenderedPageBreak/>
              <w:t>КНС-2 ул. Снайперов</w:t>
            </w:r>
          </w:p>
        </w:tc>
        <w:tc>
          <w:tcPr>
            <w:tcW w:w="1984"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н/д</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141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F2D9C" w:rsidRDefault="00CF2D9C" w:rsidP="00CF2D9C">
            <w:pPr>
              <w:spacing w:line="240" w:lineRule="auto"/>
              <w:jc w:val="center"/>
              <w:rPr>
                <w:rFonts w:ascii="Times New Roman" w:hAnsi="Times New Roman"/>
                <w:sz w:val="24"/>
                <w:szCs w:val="24"/>
                <w:lang w:val="en-US"/>
              </w:rPr>
            </w:pPr>
          </w:p>
        </w:tc>
      </w:tr>
      <w:tr w:rsidR="00CF2D9C" w:rsidTr="00CF2D9C">
        <w:trPr>
          <w:trHeight w:val="245"/>
        </w:trPr>
        <w:tc>
          <w:tcPr>
            <w:tcW w:w="322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napToGrid w:val="0"/>
              <w:spacing w:line="240" w:lineRule="auto"/>
              <w:rPr>
                <w:rFonts w:ascii="Times New Roman" w:hAnsi="Times New Roman"/>
                <w:sz w:val="24"/>
                <w:szCs w:val="24"/>
                <w:lang w:eastAsia="ar-SA"/>
              </w:rPr>
            </w:pPr>
            <w:r>
              <w:rPr>
                <w:rFonts w:ascii="Times New Roman" w:hAnsi="Times New Roman"/>
                <w:sz w:val="24"/>
                <w:szCs w:val="24"/>
                <w:lang w:eastAsia="ar-SA"/>
              </w:rPr>
              <w:t>КНС-3 ул. Зеленая</w:t>
            </w:r>
          </w:p>
        </w:tc>
        <w:tc>
          <w:tcPr>
            <w:tcW w:w="1984"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Сн-100-65-200/4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lang w:val="en-US"/>
              </w:rPr>
            </w:pPr>
            <w:r>
              <w:rPr>
                <w:rFonts w:ascii="Times New Roman" w:hAnsi="Times New Roman"/>
                <w:sz w:val="24"/>
                <w:szCs w:val="24"/>
              </w:rPr>
              <w:t>62,5</w:t>
            </w:r>
          </w:p>
        </w:tc>
        <w:tc>
          <w:tcPr>
            <w:tcW w:w="851"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5,5</w:t>
            </w:r>
          </w:p>
        </w:tc>
        <w:tc>
          <w:tcPr>
            <w:tcW w:w="141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F2D9C" w:rsidRDefault="00CF2D9C" w:rsidP="00CF2D9C">
            <w:pPr>
              <w:spacing w:line="240" w:lineRule="auto"/>
              <w:jc w:val="center"/>
              <w:rPr>
                <w:rFonts w:ascii="Times New Roman" w:hAnsi="Times New Roman"/>
                <w:sz w:val="24"/>
                <w:szCs w:val="24"/>
                <w:lang w:val="en-US"/>
              </w:rPr>
            </w:pPr>
          </w:p>
        </w:tc>
      </w:tr>
      <w:tr w:rsidR="00CF2D9C" w:rsidTr="00CF2D9C">
        <w:trPr>
          <w:trHeight w:val="245"/>
        </w:trPr>
        <w:tc>
          <w:tcPr>
            <w:tcW w:w="322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napToGrid w:val="0"/>
              <w:spacing w:line="240" w:lineRule="auto"/>
              <w:rPr>
                <w:rFonts w:ascii="Times New Roman" w:hAnsi="Times New Roman"/>
                <w:sz w:val="24"/>
                <w:szCs w:val="24"/>
                <w:lang w:eastAsia="ar-SA"/>
              </w:rPr>
            </w:pPr>
            <w:r>
              <w:rPr>
                <w:rFonts w:ascii="Times New Roman" w:hAnsi="Times New Roman"/>
                <w:sz w:val="24"/>
                <w:szCs w:val="24"/>
                <w:lang w:eastAsia="ar-SA"/>
              </w:rPr>
              <w:t>КНС-4 Ул. Красная</w:t>
            </w:r>
          </w:p>
        </w:tc>
        <w:tc>
          <w:tcPr>
            <w:tcW w:w="1984"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н/д</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141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F2D9C" w:rsidRDefault="00CF2D9C" w:rsidP="00CF2D9C">
            <w:pPr>
              <w:spacing w:line="240" w:lineRule="auto"/>
              <w:jc w:val="center"/>
              <w:rPr>
                <w:rFonts w:ascii="Times New Roman" w:hAnsi="Times New Roman"/>
                <w:sz w:val="24"/>
                <w:szCs w:val="24"/>
              </w:rPr>
            </w:pPr>
          </w:p>
        </w:tc>
      </w:tr>
      <w:tr w:rsidR="00CF2D9C" w:rsidTr="00CF2D9C">
        <w:trPr>
          <w:trHeight w:val="245"/>
        </w:trPr>
        <w:tc>
          <w:tcPr>
            <w:tcW w:w="322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napToGrid w:val="0"/>
              <w:spacing w:line="240" w:lineRule="auto"/>
              <w:rPr>
                <w:rFonts w:ascii="Times New Roman" w:hAnsi="Times New Roman"/>
                <w:sz w:val="24"/>
                <w:szCs w:val="24"/>
                <w:lang w:eastAsia="ar-SA"/>
              </w:rPr>
            </w:pPr>
            <w:r>
              <w:rPr>
                <w:rFonts w:ascii="Times New Roman" w:hAnsi="Times New Roman"/>
                <w:sz w:val="24"/>
                <w:szCs w:val="24"/>
                <w:lang w:eastAsia="ar-SA"/>
              </w:rPr>
              <w:t>КНС-5 ул. Мирная</w:t>
            </w:r>
          </w:p>
        </w:tc>
        <w:tc>
          <w:tcPr>
            <w:tcW w:w="1984"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ind w:left="-108" w:right="-108"/>
              <w:jc w:val="center"/>
              <w:rPr>
                <w:rFonts w:ascii="Times New Roman" w:hAnsi="Times New Roman"/>
                <w:sz w:val="24"/>
                <w:szCs w:val="24"/>
              </w:rPr>
            </w:pPr>
            <w:r>
              <w:rPr>
                <w:rFonts w:ascii="Times New Roman" w:hAnsi="Times New Roman"/>
                <w:sz w:val="24"/>
                <w:szCs w:val="24"/>
              </w:rPr>
              <w:t>н/д</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1417" w:type="dxa"/>
            <w:tcBorders>
              <w:top w:val="single" w:sz="6" w:space="0" w:color="000000"/>
              <w:left w:val="single" w:sz="6" w:space="0" w:color="000000"/>
              <w:bottom w:val="single" w:sz="6" w:space="0" w:color="000000"/>
              <w:right w:val="single" w:sz="6" w:space="0" w:color="000000"/>
            </w:tcBorders>
            <w:noWrap/>
            <w:vAlign w:val="center"/>
            <w:hideMark/>
          </w:tcPr>
          <w:p w:rsidR="00CF2D9C" w:rsidRDefault="00CF2D9C" w:rsidP="00CF2D9C">
            <w:pPr>
              <w:spacing w:line="240" w:lineRule="auto"/>
              <w:jc w:val="center"/>
              <w:rPr>
                <w:rFonts w:ascii="Times New Roman" w:hAnsi="Times New Roman"/>
                <w:sz w:val="24"/>
                <w:szCs w:val="24"/>
              </w:rPr>
            </w:pPr>
            <w:r>
              <w:rPr>
                <w:rFonts w:ascii="Times New Roman" w:hAnsi="Times New Roman"/>
                <w:sz w:val="24"/>
                <w:szCs w:val="24"/>
              </w:rPr>
              <w:t>н/д</w:t>
            </w:r>
          </w:p>
        </w:tc>
        <w:tc>
          <w:tcPr>
            <w:tcW w:w="851" w:type="dxa"/>
            <w:tcBorders>
              <w:top w:val="single" w:sz="6" w:space="0" w:color="000000"/>
              <w:left w:val="single" w:sz="6" w:space="0" w:color="000000"/>
              <w:bottom w:val="single" w:sz="6" w:space="0" w:color="000000"/>
              <w:right w:val="single" w:sz="6" w:space="0" w:color="000000"/>
            </w:tcBorders>
            <w:noWrap/>
            <w:vAlign w:val="center"/>
          </w:tcPr>
          <w:p w:rsidR="00CF2D9C" w:rsidRDefault="00CF2D9C" w:rsidP="00CF2D9C">
            <w:pPr>
              <w:spacing w:line="240" w:lineRule="auto"/>
              <w:jc w:val="center"/>
              <w:rPr>
                <w:rFonts w:ascii="Times New Roman" w:hAnsi="Times New Roman"/>
                <w:sz w:val="24"/>
                <w:szCs w:val="24"/>
              </w:rPr>
            </w:pPr>
          </w:p>
        </w:tc>
      </w:tr>
    </w:tbl>
    <w:p w:rsidR="00400C1E" w:rsidRDefault="00400C1E" w:rsidP="00400C1E">
      <w:pPr>
        <w:spacing w:before="120" w:line="360" w:lineRule="auto"/>
        <w:ind w:firstLine="851"/>
        <w:rPr>
          <w:rFonts w:ascii="Times New Roman" w:hAnsi="Times New Roman"/>
          <w:sz w:val="28"/>
          <w:szCs w:val="28"/>
        </w:rPr>
      </w:pPr>
      <w:r>
        <w:rPr>
          <w:rFonts w:ascii="Times New Roman" w:hAnsi="Times New Roman"/>
          <w:sz w:val="28"/>
          <w:szCs w:val="28"/>
        </w:rPr>
        <w:t>Из вышеприведенных данных видно, что насосные станции так же находятся в неудовлетворительном состоянии, оборудование требует модернизации, либо замены.</w:t>
      </w:r>
    </w:p>
    <w:p w:rsidR="00400C1E" w:rsidRPr="006F28FE" w:rsidRDefault="00400C1E" w:rsidP="00400C1E">
      <w:pPr>
        <w:ind w:left="66"/>
        <w:jc w:val="both"/>
        <w:rPr>
          <w:rFonts w:ascii="Times New Roman" w:hAnsi="Times New Roman"/>
          <w:sz w:val="28"/>
          <w:szCs w:val="28"/>
        </w:rPr>
      </w:pPr>
    </w:p>
    <w:p w:rsidR="00400C1E" w:rsidRPr="008B0E7E" w:rsidRDefault="00400C1E" w:rsidP="00400C1E">
      <w:pPr>
        <w:numPr>
          <w:ilvl w:val="2"/>
          <w:numId w:val="9"/>
        </w:numPr>
        <w:autoSpaceDE w:val="0"/>
        <w:autoSpaceDN w:val="0"/>
        <w:adjustRightInd w:val="0"/>
        <w:spacing w:before="240" w:line="360" w:lineRule="auto"/>
        <w:jc w:val="center"/>
        <w:rPr>
          <w:rFonts w:ascii="Times New Roman" w:hAnsi="Times New Roman"/>
          <w:b/>
          <w:i/>
          <w:sz w:val="28"/>
          <w:szCs w:val="28"/>
          <w:lang w:eastAsia="ru-RU"/>
        </w:rPr>
      </w:pPr>
      <w:r w:rsidRPr="008B0E7E">
        <w:rPr>
          <w:rFonts w:ascii="Times New Roman" w:hAnsi="Times New Roman"/>
          <w:b/>
          <w:i/>
          <w:sz w:val="28"/>
          <w:szCs w:val="28"/>
          <w:lang w:eastAsia="ru-RU"/>
        </w:rPr>
        <w:t>Безопасность и надежность централизованной системы водоотведения</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поселения. По системе, состоящей из трубопроводов, каналов, коллекторов, КНС, КОС – общей протяженностью </w:t>
      </w:r>
      <w:r w:rsidR="00CF2D9C">
        <w:rPr>
          <w:rFonts w:ascii="Times New Roman" w:hAnsi="Times New Roman"/>
          <w:sz w:val="28"/>
          <w:szCs w:val="28"/>
        </w:rPr>
        <w:t>9,6</w:t>
      </w:r>
      <w:r w:rsidRPr="00247603">
        <w:rPr>
          <w:rFonts w:ascii="Times New Roman" w:hAnsi="Times New Roman"/>
          <w:sz w:val="28"/>
          <w:szCs w:val="28"/>
        </w:rPr>
        <w:t xml:space="preserve"> км отводятся на очистку хозяйственно-бытовые и производственные сточные воды, образующиеся на территории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w:t>
      </w:r>
      <w:r w:rsidRPr="00247603">
        <w:rPr>
          <w:rFonts w:ascii="Times New Roman" w:hAnsi="Times New Roman"/>
          <w:sz w:val="28"/>
          <w:szCs w:val="28"/>
        </w:rPr>
        <w:t xml:space="preserve">.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В условиях экономии воды и ежегодного увеличения объемов водопотребления и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канализационных сетей и очистных сооружений. Поэтому особое внимание необходимо уделить их реконструкции и модернизации. Наиболее экономичным решением является применение бестраншейных методов ремонта и восстановления трубопроводов. Освоен новый метод ремонта трубопроводов большого диаметра «труба в трубе», позволяющий вернуть в эксплуатацию потерявшие работоспособность трубопроводы, обеспечить им стабильную пропускную способность на длительный срок (50 лет и более). Для вновь прокладываемых участков канализационных трубопроводов наиболее надежным и долговечным </w:t>
      </w:r>
      <w:r w:rsidRPr="00247603">
        <w:rPr>
          <w:rFonts w:ascii="Times New Roman" w:hAnsi="Times New Roman"/>
          <w:sz w:val="28"/>
          <w:szCs w:val="28"/>
        </w:rPr>
        <w:lastRenderedPageBreak/>
        <w:t xml:space="preserve">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Безопасность и надежность очистных сооружений обеспечивается: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 строгим соблюдением технологических регламентов;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 регулярным обучением и повышением квалификации работников;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 контролем за ходом технологического процесса;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 регулярным мониторингом состояния вод, сбрасываемых в водоемы, с целью недопущения отклонений от установленных параметров;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 регулярным мониторингом существующих технологий очистки сточных вод; </w:t>
      </w:r>
    </w:p>
    <w:p w:rsidR="00400C1E" w:rsidRPr="00247603" w:rsidRDefault="00400C1E" w:rsidP="00400C1E">
      <w:pPr>
        <w:spacing w:line="360" w:lineRule="auto"/>
        <w:ind w:firstLine="567"/>
        <w:jc w:val="both"/>
        <w:rPr>
          <w:rFonts w:ascii="Times New Roman" w:hAnsi="Times New Roman"/>
          <w:sz w:val="28"/>
          <w:szCs w:val="28"/>
        </w:rPr>
      </w:pPr>
      <w:r w:rsidRPr="00247603">
        <w:rPr>
          <w:rFonts w:ascii="Times New Roman" w:hAnsi="Times New Roman"/>
          <w:sz w:val="28"/>
          <w:szCs w:val="28"/>
        </w:rPr>
        <w:t xml:space="preserve">- внедрением рационализаторских и инновационных предложений в части повышения эффективности очистки сточных вод, использования высушенного осадка сточных вод. </w:t>
      </w:r>
    </w:p>
    <w:p w:rsidR="00400C1E" w:rsidRPr="008B0E7E" w:rsidRDefault="00400C1E" w:rsidP="00400C1E">
      <w:pPr>
        <w:numPr>
          <w:ilvl w:val="2"/>
          <w:numId w:val="9"/>
        </w:numPr>
        <w:autoSpaceDE w:val="0"/>
        <w:autoSpaceDN w:val="0"/>
        <w:adjustRightInd w:val="0"/>
        <w:spacing w:before="240" w:line="360" w:lineRule="auto"/>
        <w:jc w:val="center"/>
        <w:rPr>
          <w:rFonts w:ascii="Times New Roman" w:hAnsi="Times New Roman"/>
          <w:b/>
          <w:i/>
          <w:sz w:val="28"/>
          <w:szCs w:val="28"/>
          <w:lang w:eastAsia="ru-RU"/>
        </w:rPr>
      </w:pPr>
      <w:r w:rsidRPr="008B0E7E">
        <w:rPr>
          <w:rFonts w:ascii="Times New Roman" w:hAnsi="Times New Roman"/>
          <w:b/>
          <w:i/>
          <w:sz w:val="28"/>
          <w:szCs w:val="28"/>
          <w:lang w:eastAsia="ru-RU"/>
        </w:rPr>
        <w:t>Воздействиесброса сточных вод через централизованную систему водоотведения на окружающую среду</w:t>
      </w:r>
    </w:p>
    <w:p w:rsidR="00400C1E" w:rsidRPr="00247603" w:rsidRDefault="00400C1E" w:rsidP="00400C1E">
      <w:pPr>
        <w:spacing w:after="0" w:line="360" w:lineRule="auto"/>
        <w:ind w:left="567" w:firstLine="567"/>
        <w:jc w:val="both"/>
        <w:rPr>
          <w:rFonts w:ascii="Times New Roman" w:hAnsi="Times New Roman"/>
          <w:sz w:val="28"/>
          <w:szCs w:val="28"/>
        </w:rPr>
      </w:pPr>
      <w:r w:rsidRPr="00247603">
        <w:rPr>
          <w:rFonts w:ascii="Times New Roman" w:hAnsi="Times New Roman"/>
          <w:sz w:val="28"/>
          <w:szCs w:val="28"/>
        </w:rPr>
        <w:t xml:space="preserve">В целях предотвращения негативного воздействия на окружающую среду системы водоотведения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w:t>
      </w:r>
      <w:r w:rsidRPr="00247603">
        <w:rPr>
          <w:rFonts w:ascii="Times New Roman" w:hAnsi="Times New Roman"/>
          <w:sz w:val="28"/>
          <w:szCs w:val="28"/>
        </w:rPr>
        <w:t>, утверждены нормативы допустимых сбросов загрязняющих веществ, а также лимиты на сбросы загрязняющих веществ, иных веществ и микроорганизмов, разработан план снижения сбросов.</w:t>
      </w:r>
    </w:p>
    <w:p w:rsidR="00400C1E" w:rsidRPr="00247603" w:rsidRDefault="00400C1E" w:rsidP="00400C1E">
      <w:pPr>
        <w:spacing w:after="0" w:line="360" w:lineRule="auto"/>
        <w:ind w:left="567" w:firstLine="567"/>
        <w:jc w:val="both"/>
        <w:rPr>
          <w:rFonts w:ascii="Times New Roman" w:hAnsi="Times New Roman"/>
          <w:sz w:val="28"/>
          <w:szCs w:val="28"/>
        </w:rPr>
      </w:pPr>
      <w:r w:rsidRPr="00247603">
        <w:rPr>
          <w:rFonts w:ascii="Times New Roman" w:hAnsi="Times New Roman"/>
          <w:sz w:val="28"/>
          <w:szCs w:val="28"/>
        </w:rPr>
        <w:t xml:space="preserve"> Трубопроводы напорной и самотечной канализации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w:t>
      </w:r>
      <w:r w:rsidRPr="00247603">
        <w:rPr>
          <w:rFonts w:ascii="Times New Roman" w:hAnsi="Times New Roman"/>
          <w:sz w:val="28"/>
          <w:szCs w:val="28"/>
        </w:rPr>
        <w:t xml:space="preserve"> заглублены на достаточную глубину, исключающую динамическое и статическое воздействие транспорта.</w:t>
      </w:r>
    </w:p>
    <w:p w:rsidR="00400C1E" w:rsidRPr="00247603" w:rsidRDefault="00400C1E" w:rsidP="00400C1E">
      <w:pPr>
        <w:spacing w:after="0" w:line="360" w:lineRule="auto"/>
        <w:ind w:left="567" w:firstLine="567"/>
        <w:jc w:val="both"/>
        <w:rPr>
          <w:rFonts w:ascii="Times New Roman" w:hAnsi="Times New Roman"/>
          <w:sz w:val="28"/>
          <w:szCs w:val="28"/>
        </w:rPr>
      </w:pPr>
      <w:r w:rsidRPr="00247603">
        <w:rPr>
          <w:rFonts w:ascii="Times New Roman" w:hAnsi="Times New Roman"/>
          <w:sz w:val="28"/>
          <w:szCs w:val="28"/>
        </w:rPr>
        <w:t xml:space="preserve"> Однако в результате высокой степени изношенности сетей системы водоотведения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w:t>
      </w:r>
      <w:r w:rsidRPr="00247603">
        <w:rPr>
          <w:rFonts w:ascii="Times New Roman" w:hAnsi="Times New Roman"/>
          <w:sz w:val="28"/>
          <w:szCs w:val="28"/>
        </w:rPr>
        <w:t xml:space="preserve"> в трубопроводах образуются трещины и переломы, что приводит к загрязнению грунта, в результате попадания в него сточных вод. </w:t>
      </w:r>
    </w:p>
    <w:p w:rsidR="00400C1E" w:rsidRPr="00247603" w:rsidRDefault="00400C1E" w:rsidP="00400C1E">
      <w:pPr>
        <w:spacing w:after="0" w:line="360" w:lineRule="auto"/>
        <w:ind w:left="567" w:firstLine="567"/>
        <w:jc w:val="both"/>
        <w:rPr>
          <w:rFonts w:ascii="Times New Roman" w:hAnsi="Times New Roman"/>
          <w:sz w:val="28"/>
          <w:szCs w:val="28"/>
        </w:rPr>
      </w:pPr>
      <w:r w:rsidRPr="00247603">
        <w:rPr>
          <w:rFonts w:ascii="Times New Roman" w:hAnsi="Times New Roman"/>
          <w:sz w:val="28"/>
          <w:szCs w:val="28"/>
        </w:rPr>
        <w:lastRenderedPageBreak/>
        <w:t xml:space="preserve"> Также в связи с тем, что качество стоков от населения сопряжено с наличием в них жиров, песка, ТБО в системе канализации происходят засоры.</w:t>
      </w:r>
    </w:p>
    <w:p w:rsidR="00400C1E" w:rsidRPr="00247603" w:rsidRDefault="00400C1E" w:rsidP="00400C1E">
      <w:pPr>
        <w:spacing w:after="0" w:line="360" w:lineRule="auto"/>
        <w:ind w:left="567" w:firstLine="567"/>
        <w:jc w:val="both"/>
        <w:rPr>
          <w:rFonts w:ascii="Times New Roman" w:hAnsi="Times New Roman"/>
          <w:sz w:val="28"/>
          <w:szCs w:val="28"/>
        </w:rPr>
      </w:pPr>
      <w:r w:rsidRPr="00247603">
        <w:rPr>
          <w:rFonts w:ascii="Times New Roman" w:hAnsi="Times New Roman"/>
          <w:sz w:val="28"/>
          <w:szCs w:val="28"/>
        </w:rPr>
        <w:t xml:space="preserve">На момент разработки настоящей схемы централизованной системой водоотведения обеспечен только </w:t>
      </w:r>
      <w:r w:rsidR="00427839">
        <w:rPr>
          <w:rFonts w:ascii="Times New Roman" w:hAnsi="Times New Roman"/>
          <w:sz w:val="28"/>
          <w:szCs w:val="28"/>
        </w:rPr>
        <w:t>40</w:t>
      </w:r>
      <w:r w:rsidRPr="00247603">
        <w:rPr>
          <w:rFonts w:ascii="Times New Roman" w:hAnsi="Times New Roman"/>
          <w:sz w:val="28"/>
          <w:szCs w:val="28"/>
        </w:rPr>
        <w:t xml:space="preserve"> % населения.</w:t>
      </w:r>
    </w:p>
    <w:p w:rsidR="00400C1E" w:rsidRPr="00247603" w:rsidRDefault="00400C1E" w:rsidP="00400C1E">
      <w:pPr>
        <w:spacing w:after="0" w:line="360" w:lineRule="auto"/>
        <w:ind w:left="567" w:firstLine="567"/>
        <w:jc w:val="both"/>
        <w:rPr>
          <w:rFonts w:ascii="Times New Roman" w:hAnsi="Times New Roman"/>
          <w:sz w:val="28"/>
          <w:szCs w:val="28"/>
        </w:rPr>
      </w:pPr>
      <w:r w:rsidRPr="00247603">
        <w:rPr>
          <w:rFonts w:ascii="Times New Roman" w:hAnsi="Times New Roman"/>
          <w:sz w:val="28"/>
          <w:szCs w:val="28"/>
        </w:rPr>
        <w:t>Сбор хозяйственно-фекальных сточных вод с территории, необслуживаемой централизованной системой водоотведения, осуществляется в выгребы и септики, откуда ассенизаторскими машинами вывозятся и сбрасываются на КОС.</w:t>
      </w:r>
    </w:p>
    <w:p w:rsidR="00400C1E" w:rsidRPr="008B0E7E" w:rsidRDefault="00400C1E" w:rsidP="00400C1E">
      <w:pPr>
        <w:numPr>
          <w:ilvl w:val="2"/>
          <w:numId w:val="9"/>
        </w:numPr>
        <w:autoSpaceDE w:val="0"/>
        <w:autoSpaceDN w:val="0"/>
        <w:adjustRightInd w:val="0"/>
        <w:spacing w:before="240" w:line="360" w:lineRule="auto"/>
        <w:jc w:val="center"/>
        <w:rPr>
          <w:rFonts w:ascii="Times New Roman" w:hAnsi="Times New Roman"/>
          <w:b/>
          <w:i/>
          <w:sz w:val="28"/>
          <w:szCs w:val="28"/>
          <w:lang w:eastAsia="ru-RU"/>
        </w:rPr>
      </w:pPr>
      <w:r w:rsidRPr="008B0E7E">
        <w:rPr>
          <w:rFonts w:ascii="Times New Roman" w:hAnsi="Times New Roman"/>
          <w:b/>
          <w:bCs/>
          <w:i/>
          <w:sz w:val="28"/>
          <w:szCs w:val="28"/>
          <w:lang w:eastAsia="ru-RU"/>
        </w:rPr>
        <w:t>Территории муниципального образования, не охваченные централизованной системой водоотведения</w:t>
      </w:r>
    </w:p>
    <w:p w:rsidR="00400C1E" w:rsidRPr="004C42D9" w:rsidRDefault="00400C1E" w:rsidP="00400C1E">
      <w:pPr>
        <w:spacing w:after="0" w:line="360" w:lineRule="auto"/>
        <w:ind w:left="567" w:firstLine="567"/>
        <w:jc w:val="both"/>
        <w:rPr>
          <w:rFonts w:ascii="Times New Roman" w:hAnsi="Times New Roman"/>
          <w:sz w:val="28"/>
          <w:szCs w:val="28"/>
        </w:rPr>
      </w:pPr>
      <w:r w:rsidRPr="004C42D9">
        <w:rPr>
          <w:rFonts w:ascii="Times New Roman" w:hAnsi="Times New Roman"/>
          <w:sz w:val="28"/>
          <w:szCs w:val="28"/>
        </w:rPr>
        <w:t xml:space="preserve">На момент разработки настоящей схемы на территории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w:t>
      </w:r>
      <w:r w:rsidRPr="004C42D9">
        <w:rPr>
          <w:rFonts w:ascii="Times New Roman" w:hAnsi="Times New Roman"/>
          <w:sz w:val="28"/>
          <w:szCs w:val="28"/>
        </w:rPr>
        <w:t xml:space="preserve"> поселения имеется ряд территорий, на которых отсутствуют централизованные системы водоотведения, в том числе: большая часть территории </w:t>
      </w:r>
      <w:proofErr w:type="spellStart"/>
      <w:r w:rsidR="00427839">
        <w:rPr>
          <w:rFonts w:ascii="Times New Roman" w:hAnsi="Times New Roman"/>
          <w:sz w:val="28"/>
          <w:szCs w:val="28"/>
        </w:rPr>
        <w:t>Коржевской</w:t>
      </w:r>
      <w:proofErr w:type="spellEnd"/>
      <w:r w:rsidR="00427839">
        <w:rPr>
          <w:rFonts w:ascii="Times New Roman" w:hAnsi="Times New Roman"/>
          <w:sz w:val="28"/>
          <w:szCs w:val="28"/>
        </w:rPr>
        <w:t xml:space="preserve">. </w:t>
      </w:r>
      <w:r w:rsidRPr="004C42D9">
        <w:rPr>
          <w:rFonts w:ascii="Times New Roman" w:hAnsi="Times New Roman"/>
          <w:sz w:val="28"/>
          <w:szCs w:val="28"/>
        </w:rPr>
        <w:t>Поэтому преобладающее место в системе канализации отведено выгребным ямам и септикам</w:t>
      </w:r>
      <w:r w:rsidRPr="004C42D9">
        <w:rPr>
          <w:rFonts w:ascii="Times New Roman" w:hAnsi="Times New Roman"/>
          <w:spacing w:val="2"/>
          <w:sz w:val="28"/>
          <w:szCs w:val="28"/>
        </w:rPr>
        <w:t xml:space="preserve">. </w:t>
      </w:r>
    </w:p>
    <w:p w:rsidR="00400C1E" w:rsidRPr="004C42D9" w:rsidRDefault="00400C1E" w:rsidP="00400C1E">
      <w:pPr>
        <w:spacing w:after="0" w:line="360" w:lineRule="auto"/>
        <w:ind w:left="567" w:firstLine="567"/>
        <w:jc w:val="both"/>
        <w:rPr>
          <w:rFonts w:ascii="Times New Roman" w:hAnsi="Times New Roman"/>
          <w:sz w:val="28"/>
          <w:szCs w:val="28"/>
        </w:rPr>
      </w:pPr>
      <w:r w:rsidRPr="004C42D9">
        <w:rPr>
          <w:rFonts w:ascii="Times New Roman" w:hAnsi="Times New Roman"/>
          <w:sz w:val="28"/>
          <w:szCs w:val="28"/>
        </w:rPr>
        <w:t xml:space="preserve">Обеспеченность населения централизованным водоотведением составляет </w:t>
      </w:r>
      <w:r w:rsidR="00427839">
        <w:rPr>
          <w:rFonts w:ascii="Times New Roman" w:hAnsi="Times New Roman"/>
          <w:sz w:val="28"/>
          <w:szCs w:val="28"/>
        </w:rPr>
        <w:t>40</w:t>
      </w:r>
      <w:r w:rsidRPr="004C42D9">
        <w:rPr>
          <w:rFonts w:ascii="Times New Roman" w:hAnsi="Times New Roman"/>
          <w:sz w:val="28"/>
          <w:szCs w:val="28"/>
        </w:rPr>
        <w:t>%.</w:t>
      </w:r>
    </w:p>
    <w:p w:rsidR="00400C1E" w:rsidRPr="008B0E7E" w:rsidRDefault="00400C1E" w:rsidP="00400C1E">
      <w:pPr>
        <w:numPr>
          <w:ilvl w:val="2"/>
          <w:numId w:val="9"/>
        </w:numPr>
        <w:autoSpaceDE w:val="0"/>
        <w:autoSpaceDN w:val="0"/>
        <w:adjustRightInd w:val="0"/>
        <w:spacing w:before="240" w:line="360" w:lineRule="auto"/>
        <w:jc w:val="center"/>
        <w:rPr>
          <w:rFonts w:ascii="Times New Roman" w:hAnsi="Times New Roman"/>
          <w:b/>
          <w:i/>
          <w:sz w:val="28"/>
          <w:szCs w:val="28"/>
          <w:lang w:eastAsia="ru-RU"/>
        </w:rPr>
      </w:pPr>
      <w:r w:rsidRPr="008B0E7E">
        <w:rPr>
          <w:rFonts w:ascii="Times New Roman" w:hAnsi="Times New Roman"/>
          <w:b/>
          <w:bCs/>
          <w:i/>
          <w:sz w:val="28"/>
          <w:szCs w:val="28"/>
          <w:lang w:eastAsia="ru-RU"/>
        </w:rPr>
        <w:t>Существующие технические и технологические  проблемы системы водоотведения поселения</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 xml:space="preserve">В связи с большим износом сетей и оборудования объектов водоотведения МО </w:t>
      </w:r>
      <w:proofErr w:type="spellStart"/>
      <w:r w:rsidRPr="00427839">
        <w:rPr>
          <w:rFonts w:ascii="Times New Roman" w:hAnsi="Times New Roman"/>
          <w:color w:val="000000" w:themeColor="text1"/>
          <w:spacing w:val="2"/>
          <w:sz w:val="28"/>
          <w:szCs w:val="28"/>
          <w:shd w:val="clear" w:color="auto" w:fill="FFFFFF"/>
        </w:rPr>
        <w:t>Коржевское</w:t>
      </w:r>
      <w:proofErr w:type="spellEnd"/>
      <w:r w:rsidRPr="00427839">
        <w:rPr>
          <w:rFonts w:ascii="Times New Roman" w:hAnsi="Times New Roman"/>
          <w:color w:val="000000" w:themeColor="text1"/>
          <w:spacing w:val="2"/>
          <w:sz w:val="28"/>
          <w:szCs w:val="28"/>
          <w:shd w:val="clear" w:color="auto" w:fill="FFFFFF"/>
        </w:rPr>
        <w:t xml:space="preserve"> СП необходима их реконструкция и модернизация.</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К существующим техническим и технологическим проблемам в системах водоотведения и очистки сточных вод относятся:</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проблема организации водоотведения и очистки сточных вод в связи с исчерпанием эксплуатационного ресурса;</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проблемы с реконструкцией очистных сооружений, систем водоотведения и сооружений на них;</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существующие проблемы воздействия на окружающую среду.</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По результатам выполненного анализа текущего существующего состояния КНС выявлены следующие проблемы:</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lastRenderedPageBreak/>
        <w:t>-</w:t>
      </w:r>
      <w:r w:rsidRPr="00427839">
        <w:rPr>
          <w:rFonts w:ascii="Times New Roman" w:hAnsi="Times New Roman"/>
          <w:color w:val="000000" w:themeColor="text1"/>
          <w:spacing w:val="2"/>
          <w:sz w:val="28"/>
          <w:szCs w:val="28"/>
          <w:shd w:val="clear" w:color="auto" w:fill="FFFFFF"/>
        </w:rPr>
        <w:tab/>
        <w:t>Действующее оборудование КНС имеет износ 70-100%;</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 xml:space="preserve">Существующие конструктивные схемы КНС (всасывающие и напорные трубопроводы, </w:t>
      </w:r>
      <w:proofErr w:type="spellStart"/>
      <w:r w:rsidRPr="00427839">
        <w:rPr>
          <w:rFonts w:ascii="Times New Roman" w:hAnsi="Times New Roman"/>
          <w:color w:val="000000" w:themeColor="text1"/>
          <w:spacing w:val="2"/>
          <w:sz w:val="28"/>
          <w:szCs w:val="28"/>
          <w:shd w:val="clear" w:color="auto" w:fill="FFFFFF"/>
        </w:rPr>
        <w:t>электронасосные</w:t>
      </w:r>
      <w:proofErr w:type="spellEnd"/>
      <w:r w:rsidRPr="00427839">
        <w:rPr>
          <w:rFonts w:ascii="Times New Roman" w:hAnsi="Times New Roman"/>
          <w:color w:val="000000" w:themeColor="text1"/>
          <w:spacing w:val="2"/>
          <w:sz w:val="28"/>
          <w:szCs w:val="28"/>
          <w:shd w:val="clear" w:color="auto" w:fill="FFFFFF"/>
        </w:rPr>
        <w:t xml:space="preserve"> агрегаты) не соответствуют фактическим объемам перекачки сточных вод;</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Отсутствует оборудование частотного регулирования насосных агрегатов;</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до 50% электроэнергии расходуется на перекачку «паразитных» (инфильтрационных и дождевых вод)</w:t>
      </w:r>
    </w:p>
    <w:p w:rsidR="00427839" w:rsidRPr="00427839"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Как следствие выше изложенного имеет место высокий износ насосного оборудования из-за кавитации и поступления песка и мелких камней</w:t>
      </w:r>
    </w:p>
    <w:p w:rsidR="00400C1E" w:rsidRDefault="00427839" w:rsidP="00427839">
      <w:pPr>
        <w:autoSpaceDE w:val="0"/>
        <w:autoSpaceDN w:val="0"/>
        <w:adjustRightInd w:val="0"/>
        <w:spacing w:after="0" w:line="360" w:lineRule="auto"/>
        <w:ind w:firstLine="709"/>
        <w:jc w:val="both"/>
        <w:rPr>
          <w:rFonts w:ascii="Times New Roman" w:hAnsi="Times New Roman"/>
          <w:color w:val="000000" w:themeColor="text1"/>
          <w:spacing w:val="2"/>
          <w:sz w:val="28"/>
          <w:szCs w:val="28"/>
          <w:shd w:val="clear" w:color="auto" w:fill="FFFFFF"/>
        </w:rPr>
      </w:pPr>
      <w:r w:rsidRPr="00427839">
        <w:rPr>
          <w:rFonts w:ascii="Times New Roman" w:hAnsi="Times New Roman"/>
          <w:color w:val="000000" w:themeColor="text1"/>
          <w:spacing w:val="2"/>
          <w:sz w:val="28"/>
          <w:szCs w:val="28"/>
          <w:shd w:val="clear" w:color="auto" w:fill="FFFFFF"/>
        </w:rPr>
        <w:t>-</w:t>
      </w:r>
      <w:r w:rsidRPr="00427839">
        <w:rPr>
          <w:rFonts w:ascii="Times New Roman" w:hAnsi="Times New Roman"/>
          <w:color w:val="000000" w:themeColor="text1"/>
          <w:spacing w:val="2"/>
          <w:sz w:val="28"/>
          <w:szCs w:val="28"/>
          <w:shd w:val="clear" w:color="auto" w:fill="FFFFFF"/>
        </w:rPr>
        <w:tab/>
        <w:t>На существующих КНС отсутствуют современные системы КИП и АСУ ТП</w:t>
      </w:r>
      <w:proofErr w:type="gramStart"/>
      <w:r w:rsidRPr="00427839">
        <w:rPr>
          <w:rFonts w:ascii="Times New Roman" w:hAnsi="Times New Roman"/>
          <w:color w:val="000000" w:themeColor="text1"/>
          <w:spacing w:val="2"/>
          <w:sz w:val="28"/>
          <w:szCs w:val="28"/>
          <w:shd w:val="clear" w:color="auto" w:fill="FFFFFF"/>
        </w:rPr>
        <w:t>.</w:t>
      </w:r>
      <w:r w:rsidR="00400C1E" w:rsidRPr="004C42D9">
        <w:rPr>
          <w:rFonts w:ascii="Times New Roman" w:hAnsi="Times New Roman"/>
          <w:color w:val="000000" w:themeColor="text1"/>
          <w:spacing w:val="2"/>
          <w:sz w:val="28"/>
          <w:szCs w:val="28"/>
          <w:shd w:val="clear" w:color="auto" w:fill="FFFFFF"/>
        </w:rPr>
        <w:t>.</w:t>
      </w:r>
      <w:proofErr w:type="gramEnd"/>
    </w:p>
    <w:p w:rsidR="00400C1E" w:rsidRDefault="00400C1E"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27839" w:rsidRDefault="00427839" w:rsidP="00400C1E">
      <w:pPr>
        <w:autoSpaceDE w:val="0"/>
        <w:autoSpaceDN w:val="0"/>
        <w:adjustRightInd w:val="0"/>
        <w:spacing w:after="0" w:line="360" w:lineRule="auto"/>
        <w:jc w:val="both"/>
        <w:rPr>
          <w:rFonts w:ascii="Times New Roman" w:hAnsi="Times New Roman"/>
          <w:color w:val="000000" w:themeColor="text1"/>
          <w:spacing w:val="2"/>
          <w:sz w:val="28"/>
          <w:szCs w:val="28"/>
          <w:shd w:val="clear" w:color="auto" w:fill="FFFFFF"/>
        </w:rPr>
      </w:pPr>
    </w:p>
    <w:p w:rsidR="00400C1E" w:rsidRPr="008B0E7E" w:rsidRDefault="00400C1E" w:rsidP="00400C1E">
      <w:pPr>
        <w:numPr>
          <w:ilvl w:val="1"/>
          <w:numId w:val="9"/>
        </w:numPr>
        <w:autoSpaceDE w:val="0"/>
        <w:autoSpaceDN w:val="0"/>
        <w:adjustRightInd w:val="0"/>
        <w:spacing w:before="240" w:line="360" w:lineRule="auto"/>
        <w:ind w:left="1168"/>
        <w:jc w:val="center"/>
        <w:rPr>
          <w:rFonts w:ascii="Times New Roman" w:hAnsi="Times New Roman"/>
          <w:i/>
          <w:sz w:val="28"/>
          <w:szCs w:val="28"/>
          <w:lang w:eastAsia="ru-RU"/>
        </w:rPr>
      </w:pPr>
      <w:r w:rsidRPr="008B0E7E">
        <w:rPr>
          <w:rFonts w:ascii="Times New Roman" w:hAnsi="Times New Roman"/>
          <w:b/>
          <w:bCs/>
          <w:i/>
          <w:sz w:val="28"/>
          <w:szCs w:val="28"/>
          <w:lang w:eastAsia="ru-RU"/>
        </w:rPr>
        <w:lastRenderedPageBreak/>
        <w:t>БАЛАНСЫ СТОЧНЫХ ВОД В СИСТЕМЕ ВОДООТВЕДЕНИЯ</w:t>
      </w:r>
    </w:p>
    <w:p w:rsidR="00400C1E" w:rsidRPr="008B0E7E" w:rsidRDefault="00400C1E" w:rsidP="00400C1E">
      <w:pPr>
        <w:autoSpaceDE w:val="0"/>
        <w:autoSpaceDN w:val="0"/>
        <w:adjustRightInd w:val="0"/>
        <w:spacing w:before="240" w:line="360" w:lineRule="auto"/>
        <w:ind w:left="894"/>
        <w:jc w:val="center"/>
        <w:rPr>
          <w:rFonts w:ascii="Times New Roman" w:hAnsi="Times New Roman"/>
          <w:b/>
          <w:bCs/>
          <w:sz w:val="28"/>
          <w:szCs w:val="28"/>
          <w:lang w:eastAsia="ru-RU"/>
        </w:rPr>
      </w:pPr>
      <w:r w:rsidRPr="00CC6DD6">
        <w:rPr>
          <w:rFonts w:ascii="Times New Roman" w:hAnsi="Times New Roman"/>
          <w:b/>
          <w:bCs/>
          <w:i/>
          <w:sz w:val="28"/>
          <w:szCs w:val="28"/>
          <w:lang w:eastAsia="ru-RU"/>
        </w:rPr>
        <w:t>2.2.1</w:t>
      </w:r>
      <w:r w:rsidRPr="008B0E7E">
        <w:rPr>
          <w:rFonts w:ascii="Times New Roman" w:hAnsi="Times New Roman"/>
          <w:b/>
          <w:bCs/>
          <w:i/>
          <w:sz w:val="28"/>
          <w:szCs w:val="28"/>
          <w:lang w:eastAsia="ru-RU"/>
        </w:rPr>
        <w:t>Баланс поступления сточных вод в централизованную систему водоотведения и отведение стоков по технологическим зонам водоотведения</w:t>
      </w:r>
    </w:p>
    <w:p w:rsidR="00400C1E" w:rsidRPr="004C42D9" w:rsidRDefault="00400C1E" w:rsidP="00400C1E">
      <w:pPr>
        <w:spacing w:line="360" w:lineRule="auto"/>
        <w:ind w:firstLine="709"/>
        <w:jc w:val="both"/>
        <w:rPr>
          <w:rFonts w:ascii="Times New Roman" w:hAnsi="Times New Roman"/>
          <w:sz w:val="28"/>
          <w:szCs w:val="28"/>
        </w:rPr>
      </w:pPr>
      <w:r w:rsidRPr="004C42D9">
        <w:rPr>
          <w:rFonts w:ascii="Times New Roman" w:hAnsi="Times New Roman"/>
          <w:sz w:val="28"/>
          <w:szCs w:val="28"/>
        </w:rPr>
        <w:t>Баланс поступления сточных вод в централизованную систему водоотведения и отведения стоков по технологическим зонам водоотведения за 201</w:t>
      </w:r>
      <w:r w:rsidR="00427839">
        <w:rPr>
          <w:rFonts w:ascii="Times New Roman" w:hAnsi="Times New Roman"/>
          <w:sz w:val="28"/>
          <w:szCs w:val="28"/>
        </w:rPr>
        <w:t>5</w:t>
      </w:r>
      <w:r w:rsidRPr="004C42D9">
        <w:rPr>
          <w:rFonts w:ascii="Times New Roman" w:hAnsi="Times New Roman"/>
          <w:sz w:val="28"/>
          <w:szCs w:val="28"/>
        </w:rPr>
        <w:t xml:space="preserve"> год представлен в таблице 3.4.</w:t>
      </w:r>
    </w:p>
    <w:p w:rsidR="00400C1E" w:rsidRPr="004C42D9" w:rsidRDefault="00400C1E" w:rsidP="00400C1E">
      <w:pPr>
        <w:pStyle w:val="a9"/>
        <w:ind w:left="600"/>
        <w:jc w:val="both"/>
        <w:rPr>
          <w:rFonts w:ascii="Bookman Old Style" w:hAnsi="Bookman Old Style"/>
        </w:rPr>
      </w:pPr>
    </w:p>
    <w:tbl>
      <w:tblPr>
        <w:tblW w:w="10490" w:type="dxa"/>
        <w:tblInd w:w="-114" w:type="dxa"/>
        <w:tblLayout w:type="fixed"/>
        <w:tblLook w:val="04A0"/>
      </w:tblPr>
      <w:tblGrid>
        <w:gridCol w:w="5245"/>
        <w:gridCol w:w="1276"/>
        <w:gridCol w:w="3969"/>
      </w:tblGrid>
      <w:tr w:rsidR="00400C1E" w:rsidRPr="00816F2E" w:rsidTr="00400C1E">
        <w:trPr>
          <w:trHeight w:val="295"/>
          <w:tblHeader/>
        </w:trPr>
        <w:tc>
          <w:tcPr>
            <w:tcW w:w="5245" w:type="dxa"/>
            <w:vMerge w:val="restart"/>
            <w:tcBorders>
              <w:top w:val="single" w:sz="4" w:space="0" w:color="auto"/>
              <w:left w:val="single" w:sz="4" w:space="0" w:color="auto"/>
              <w:right w:val="single" w:sz="4" w:space="0" w:color="auto"/>
            </w:tcBorders>
            <w:shd w:val="clear" w:color="auto" w:fill="auto"/>
            <w:noWrap/>
            <w:tcMar>
              <w:top w:w="28" w:type="dxa"/>
              <w:left w:w="28" w:type="dxa"/>
              <w:bottom w:w="28" w:type="dxa"/>
              <w:right w:w="28" w:type="dxa"/>
            </w:tcMar>
            <w:vAlign w:val="center"/>
            <w:hideMark/>
          </w:tcPr>
          <w:p w:rsidR="00400C1E" w:rsidRPr="00816F2E" w:rsidRDefault="00400C1E" w:rsidP="00400C1E">
            <w:pPr>
              <w:keepNext/>
              <w:spacing w:after="0" w:line="240" w:lineRule="auto"/>
              <w:jc w:val="center"/>
              <w:rPr>
                <w:rFonts w:ascii="Bookman Old Style" w:hAnsi="Bookman Old Style"/>
                <w:b/>
              </w:rPr>
            </w:pPr>
            <w:r w:rsidRPr="00816F2E">
              <w:rPr>
                <w:rFonts w:ascii="Bookman Old Style" w:hAnsi="Bookman Old Style"/>
                <w:b/>
              </w:rPr>
              <w:t>Наименование</w:t>
            </w:r>
          </w:p>
        </w:tc>
        <w:tc>
          <w:tcPr>
            <w:tcW w:w="1276" w:type="dxa"/>
            <w:vMerge w:val="restart"/>
            <w:tcBorders>
              <w:top w:val="single" w:sz="4" w:space="0" w:color="auto"/>
              <w:left w:val="nil"/>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keepNext/>
              <w:spacing w:after="0" w:line="240" w:lineRule="auto"/>
              <w:jc w:val="center"/>
              <w:rPr>
                <w:rFonts w:ascii="Bookman Old Style" w:hAnsi="Bookman Old Style"/>
                <w:b/>
              </w:rPr>
            </w:pPr>
            <w:r w:rsidRPr="00816F2E">
              <w:rPr>
                <w:rFonts w:ascii="Bookman Old Style" w:hAnsi="Bookman Old Style"/>
                <w:b/>
              </w:rPr>
              <w:t>Ед. изм.</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400C1E" w:rsidRPr="00816F2E" w:rsidRDefault="00400C1E" w:rsidP="00427839">
            <w:pPr>
              <w:keepNext/>
              <w:spacing w:after="0" w:line="240" w:lineRule="auto"/>
              <w:jc w:val="center"/>
              <w:rPr>
                <w:rFonts w:ascii="Bookman Old Style" w:hAnsi="Bookman Old Style"/>
                <w:b/>
              </w:rPr>
            </w:pPr>
            <w:r w:rsidRPr="00816F2E">
              <w:rPr>
                <w:rFonts w:ascii="Bookman Old Style" w:hAnsi="Bookman Old Style"/>
                <w:b/>
              </w:rPr>
              <w:t>Объем сточных вод, 201</w:t>
            </w:r>
            <w:r w:rsidR="00427839">
              <w:rPr>
                <w:rFonts w:ascii="Bookman Old Style" w:hAnsi="Bookman Old Style"/>
                <w:b/>
              </w:rPr>
              <w:t>5</w:t>
            </w:r>
            <w:r w:rsidRPr="00816F2E">
              <w:rPr>
                <w:rFonts w:ascii="Bookman Old Style" w:hAnsi="Bookman Old Style"/>
                <w:b/>
              </w:rPr>
              <w:t xml:space="preserve"> год</w:t>
            </w:r>
          </w:p>
        </w:tc>
      </w:tr>
      <w:tr w:rsidR="00400C1E" w:rsidRPr="00816F2E" w:rsidTr="00400C1E">
        <w:trPr>
          <w:trHeight w:val="295"/>
          <w:tblHeader/>
        </w:trPr>
        <w:tc>
          <w:tcPr>
            <w:tcW w:w="5245" w:type="dxa"/>
            <w:vMerge/>
            <w:tcBorders>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400C1E" w:rsidRPr="00816F2E" w:rsidRDefault="00400C1E" w:rsidP="00400C1E">
            <w:pPr>
              <w:keepNext/>
              <w:spacing w:after="0" w:line="240" w:lineRule="auto"/>
              <w:rPr>
                <w:rFonts w:ascii="Bookman Old Style" w:hAnsi="Bookman Old Style"/>
                <w:b/>
              </w:rPr>
            </w:pPr>
          </w:p>
        </w:tc>
        <w:tc>
          <w:tcPr>
            <w:tcW w:w="1276" w:type="dxa"/>
            <w:vMerge/>
            <w:tcBorders>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keepNext/>
              <w:spacing w:after="0" w:line="240" w:lineRule="auto"/>
              <w:jc w:val="center"/>
              <w:rPr>
                <w:rFonts w:ascii="Bookman Old Style" w:hAnsi="Bookman Old Style"/>
                <w:b/>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400C1E" w:rsidRPr="00816F2E" w:rsidRDefault="00427839" w:rsidP="00400C1E">
            <w:pPr>
              <w:keepNext/>
              <w:spacing w:after="0" w:line="240" w:lineRule="auto"/>
              <w:jc w:val="center"/>
              <w:rPr>
                <w:rFonts w:ascii="Bookman Old Style" w:hAnsi="Bookman Old Style"/>
                <w:b/>
              </w:rPr>
            </w:pPr>
            <w:r>
              <w:rPr>
                <w:rFonts w:ascii="Bookman Old Style" w:eastAsia="TimesNewRomanPS-BoldMT" w:hAnsi="Bookman Old Style"/>
                <w:b/>
              </w:rPr>
              <w:t>ООО «ЖИЛКОМУСЛУГИ»</w:t>
            </w:r>
          </w:p>
        </w:tc>
      </w:tr>
      <w:tr w:rsidR="00400C1E" w:rsidRPr="00816F2E" w:rsidTr="00400C1E">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Пропущено сточных вод, всего</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vertAlign w:val="superscript"/>
              </w:rPr>
            </w:pPr>
            <w:r w:rsidRPr="00816F2E">
              <w:rPr>
                <w:rFonts w:ascii="Bookman Old Style" w:hAnsi="Bookman Old Style"/>
              </w:rPr>
              <w:t>тыс. м</w:t>
            </w:r>
            <w:r w:rsidRPr="00816F2E">
              <w:rPr>
                <w:rFonts w:ascii="Bookman Old Style" w:hAnsi="Bookman Old Style"/>
                <w:vertAlign w:val="superscript"/>
              </w:rPr>
              <w:t>3</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w:t>
            </w:r>
            <w:r w:rsidRPr="00816F2E">
              <w:rPr>
                <w:rFonts w:ascii="Bookman Old Style" w:hAnsi="Bookman Old Style"/>
              </w:rPr>
              <w:t>7</w:t>
            </w:r>
          </w:p>
        </w:tc>
      </w:tr>
      <w:tr w:rsidR="00400C1E" w:rsidRPr="00816F2E" w:rsidTr="00400C1E">
        <w:trPr>
          <w:trHeight w:val="20"/>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в т.ч.</w:t>
            </w:r>
          </w:p>
        </w:tc>
      </w:tr>
      <w:tr w:rsidR="00400C1E" w:rsidRPr="00816F2E" w:rsidTr="00400C1E">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 население</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vertAlign w:val="superscript"/>
              </w:rPr>
            </w:pPr>
            <w:r w:rsidRPr="00816F2E">
              <w:rPr>
                <w:rFonts w:ascii="Bookman Old Style" w:hAnsi="Bookman Old Style"/>
              </w:rPr>
              <w:t>тыс. м</w:t>
            </w:r>
            <w:r w:rsidRPr="00816F2E">
              <w:rPr>
                <w:rFonts w:ascii="Bookman Old Style" w:hAnsi="Bookman Old Style"/>
                <w:vertAlign w:val="superscript"/>
              </w:rPr>
              <w:t>3</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2</w:t>
            </w:r>
            <w:r w:rsidRPr="00816F2E">
              <w:rPr>
                <w:rFonts w:ascii="Bookman Old Style" w:hAnsi="Bookman Old Style"/>
              </w:rPr>
              <w:t>8,6</w:t>
            </w:r>
          </w:p>
        </w:tc>
      </w:tr>
      <w:tr w:rsidR="00400C1E" w:rsidRPr="00816F2E" w:rsidTr="00400C1E">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 бюджетные организации</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vertAlign w:val="superscript"/>
              </w:rPr>
            </w:pPr>
            <w:r w:rsidRPr="00816F2E">
              <w:rPr>
                <w:rFonts w:ascii="Bookman Old Style" w:hAnsi="Bookman Old Style"/>
              </w:rPr>
              <w:t>тыс. м</w:t>
            </w:r>
            <w:r w:rsidRPr="00816F2E">
              <w:rPr>
                <w:rFonts w:ascii="Bookman Old Style" w:hAnsi="Bookman Old Style"/>
                <w:vertAlign w:val="superscript"/>
              </w:rPr>
              <w:t>3</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5</w:t>
            </w:r>
          </w:p>
        </w:tc>
      </w:tr>
      <w:tr w:rsidR="00400C1E" w:rsidRPr="00816F2E" w:rsidTr="00400C1E">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 прочие потребители</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vertAlign w:val="superscript"/>
              </w:rPr>
            </w:pPr>
            <w:r w:rsidRPr="00816F2E">
              <w:rPr>
                <w:rFonts w:ascii="Bookman Old Style" w:hAnsi="Bookman Old Style"/>
              </w:rPr>
              <w:t>тыс. м</w:t>
            </w:r>
            <w:r w:rsidRPr="00816F2E">
              <w:rPr>
                <w:rFonts w:ascii="Bookman Old Style" w:hAnsi="Bookman Old Style"/>
                <w:vertAlign w:val="superscript"/>
              </w:rPr>
              <w:t>3</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10</w:t>
            </w:r>
          </w:p>
        </w:tc>
      </w:tr>
      <w:tr w:rsidR="00400C1E" w:rsidRPr="00816F2E" w:rsidTr="00400C1E">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Неорганизованный сток</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vertAlign w:val="superscript"/>
              </w:rPr>
            </w:pPr>
            <w:r w:rsidRPr="00816F2E">
              <w:rPr>
                <w:rFonts w:ascii="Bookman Old Style" w:hAnsi="Bookman Old Style"/>
              </w:rPr>
              <w:t>тыс. м</w:t>
            </w:r>
            <w:r w:rsidRPr="00816F2E">
              <w:rPr>
                <w:rFonts w:ascii="Bookman Old Style" w:hAnsi="Bookman Old Style"/>
                <w:vertAlign w:val="superscript"/>
              </w:rPr>
              <w:t>3</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3,4</w:t>
            </w:r>
          </w:p>
        </w:tc>
      </w:tr>
      <w:tr w:rsidR="00400C1E" w:rsidRPr="00816F2E" w:rsidTr="00400C1E">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Пропущено через очистные сооружения</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vertAlign w:val="superscript"/>
              </w:rPr>
            </w:pPr>
            <w:r w:rsidRPr="00816F2E">
              <w:rPr>
                <w:rFonts w:ascii="Bookman Old Style" w:hAnsi="Bookman Old Style"/>
              </w:rPr>
              <w:t>тыс. м</w:t>
            </w:r>
            <w:r w:rsidRPr="00816F2E">
              <w:rPr>
                <w:rFonts w:ascii="Bookman Old Style" w:hAnsi="Bookman Old Style"/>
                <w:vertAlign w:val="superscript"/>
              </w:rPr>
              <w:t>3</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w:t>
            </w:r>
          </w:p>
        </w:tc>
      </w:tr>
      <w:tr w:rsidR="00400C1E" w:rsidRPr="00816F2E" w:rsidTr="00400C1E">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Сброшено воды без очистки</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vertAlign w:val="superscript"/>
              </w:rPr>
            </w:pPr>
            <w:r w:rsidRPr="00816F2E">
              <w:rPr>
                <w:rFonts w:ascii="Bookman Old Style" w:hAnsi="Bookman Old Style"/>
              </w:rPr>
              <w:t>тыс. м</w:t>
            </w:r>
            <w:r w:rsidRPr="00816F2E">
              <w:rPr>
                <w:rFonts w:ascii="Bookman Old Style" w:hAnsi="Bookman Old Style"/>
                <w:vertAlign w:val="superscript"/>
              </w:rPr>
              <w:t>3</w:t>
            </w:r>
          </w:p>
        </w:tc>
        <w:tc>
          <w:tcPr>
            <w:tcW w:w="396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w:t>
            </w:r>
          </w:p>
        </w:tc>
      </w:tr>
    </w:tbl>
    <w:p w:rsidR="00400C1E" w:rsidRPr="008B0E7E" w:rsidRDefault="00400C1E" w:rsidP="00400C1E">
      <w:pPr>
        <w:numPr>
          <w:ilvl w:val="2"/>
          <w:numId w:val="10"/>
        </w:numPr>
        <w:autoSpaceDE w:val="0"/>
        <w:autoSpaceDN w:val="0"/>
        <w:adjustRightInd w:val="0"/>
        <w:spacing w:before="240" w:line="360" w:lineRule="auto"/>
        <w:contextualSpacing/>
        <w:jc w:val="center"/>
        <w:rPr>
          <w:rFonts w:ascii="Times New Roman" w:hAnsi="Times New Roman"/>
          <w:b/>
          <w:bCs/>
          <w:i/>
          <w:sz w:val="28"/>
          <w:szCs w:val="28"/>
          <w:lang w:eastAsia="ru-RU"/>
        </w:rPr>
      </w:pPr>
      <w:r w:rsidRPr="008B0E7E">
        <w:rPr>
          <w:rFonts w:ascii="Times New Roman" w:hAnsi="Times New Roman"/>
          <w:b/>
          <w:bCs/>
          <w:i/>
          <w:sz w:val="28"/>
          <w:szCs w:val="28"/>
          <w:lang w:eastAsia="ru-RU"/>
        </w:rPr>
        <w:t>Фактический приток неорганизованного стока по технологическим зонам водоотведения</w:t>
      </w:r>
    </w:p>
    <w:p w:rsidR="00400C1E" w:rsidRPr="00DC6FEA" w:rsidRDefault="00400C1E" w:rsidP="00400C1E">
      <w:pPr>
        <w:pStyle w:val="a9"/>
        <w:ind w:left="0" w:firstLine="709"/>
        <w:jc w:val="both"/>
        <w:rPr>
          <w:rFonts w:ascii="Times New Roman" w:hAnsi="Times New Roman"/>
          <w:sz w:val="28"/>
          <w:szCs w:val="28"/>
        </w:rPr>
      </w:pPr>
      <w:r w:rsidRPr="00DC6FEA">
        <w:rPr>
          <w:rFonts w:ascii="Times New Roman" w:hAnsi="Times New Roman"/>
          <w:sz w:val="28"/>
          <w:szCs w:val="28"/>
        </w:rPr>
        <w:t>Объемов фактического притока неорганизованных стоков за 201</w:t>
      </w:r>
      <w:r w:rsidR="00427839">
        <w:rPr>
          <w:rFonts w:ascii="Times New Roman" w:hAnsi="Times New Roman"/>
          <w:sz w:val="28"/>
          <w:szCs w:val="28"/>
        </w:rPr>
        <w:t>5</w:t>
      </w:r>
      <w:r w:rsidRPr="00DC6FEA">
        <w:rPr>
          <w:rFonts w:ascii="Times New Roman" w:hAnsi="Times New Roman"/>
          <w:sz w:val="28"/>
          <w:szCs w:val="28"/>
        </w:rPr>
        <w:t xml:space="preserve"> год в </w:t>
      </w:r>
      <w:proofErr w:type="spellStart"/>
      <w:r w:rsidR="00CF2D9C">
        <w:rPr>
          <w:rFonts w:ascii="Times New Roman" w:hAnsi="Times New Roman"/>
          <w:sz w:val="28"/>
          <w:szCs w:val="28"/>
        </w:rPr>
        <w:t>Коржевском</w:t>
      </w:r>
      <w:proofErr w:type="spellEnd"/>
      <w:r>
        <w:rPr>
          <w:rFonts w:ascii="Times New Roman" w:hAnsi="Times New Roman"/>
          <w:sz w:val="28"/>
          <w:szCs w:val="28"/>
        </w:rPr>
        <w:t xml:space="preserve"> сельском поселении</w:t>
      </w:r>
      <w:r w:rsidRPr="00DC6FEA">
        <w:rPr>
          <w:rFonts w:ascii="Times New Roman" w:hAnsi="Times New Roman"/>
          <w:sz w:val="28"/>
          <w:szCs w:val="28"/>
        </w:rPr>
        <w:t xml:space="preserve"> составляет </w:t>
      </w:r>
      <w:r>
        <w:rPr>
          <w:rFonts w:ascii="Times New Roman" w:hAnsi="Times New Roman"/>
          <w:sz w:val="28"/>
          <w:szCs w:val="28"/>
        </w:rPr>
        <w:t>3</w:t>
      </w:r>
      <w:r w:rsidRPr="00DC6FEA">
        <w:rPr>
          <w:rFonts w:ascii="Times New Roman" w:hAnsi="Times New Roman"/>
          <w:sz w:val="28"/>
          <w:szCs w:val="28"/>
        </w:rPr>
        <w:t>,4 тыс. м</w:t>
      </w:r>
      <w:r w:rsidRPr="00DC6FEA">
        <w:rPr>
          <w:rFonts w:ascii="Times New Roman" w:hAnsi="Times New Roman"/>
          <w:sz w:val="28"/>
          <w:szCs w:val="28"/>
          <w:vertAlign w:val="superscript"/>
        </w:rPr>
        <w:t>3</w:t>
      </w:r>
      <w:r w:rsidRPr="00DC6FEA">
        <w:rPr>
          <w:rFonts w:ascii="Times New Roman" w:hAnsi="Times New Roman"/>
          <w:sz w:val="28"/>
          <w:szCs w:val="28"/>
        </w:rPr>
        <w:t xml:space="preserve">, следовательно, в средние сутки – </w:t>
      </w:r>
      <w:r>
        <w:rPr>
          <w:rFonts w:ascii="Times New Roman" w:hAnsi="Times New Roman"/>
          <w:sz w:val="28"/>
          <w:szCs w:val="28"/>
        </w:rPr>
        <w:t>9,3</w:t>
      </w:r>
      <w:r w:rsidRPr="00DC6FEA">
        <w:rPr>
          <w:rFonts w:ascii="Times New Roman" w:hAnsi="Times New Roman"/>
          <w:sz w:val="28"/>
          <w:szCs w:val="28"/>
        </w:rPr>
        <w:t>  м</w:t>
      </w:r>
      <w:r w:rsidRPr="00DC6FEA">
        <w:rPr>
          <w:rFonts w:ascii="Times New Roman" w:hAnsi="Times New Roman"/>
          <w:sz w:val="28"/>
          <w:szCs w:val="28"/>
          <w:vertAlign w:val="superscript"/>
        </w:rPr>
        <w:t>3</w:t>
      </w:r>
      <w:r w:rsidRPr="00DC6FEA">
        <w:rPr>
          <w:rFonts w:ascii="Times New Roman" w:hAnsi="Times New Roman"/>
          <w:sz w:val="28"/>
          <w:szCs w:val="28"/>
        </w:rPr>
        <w:t>/</w:t>
      </w:r>
      <w:proofErr w:type="spellStart"/>
      <w:r w:rsidRPr="00DC6FEA">
        <w:rPr>
          <w:rFonts w:ascii="Times New Roman" w:hAnsi="Times New Roman"/>
          <w:sz w:val="28"/>
          <w:szCs w:val="28"/>
        </w:rPr>
        <w:t>сут</w:t>
      </w:r>
      <w:proofErr w:type="spellEnd"/>
      <w:r w:rsidRPr="00DC6FEA">
        <w:rPr>
          <w:rFonts w:ascii="Times New Roman" w:hAnsi="Times New Roman"/>
          <w:sz w:val="28"/>
          <w:szCs w:val="28"/>
        </w:rPr>
        <w:t>.</w:t>
      </w:r>
    </w:p>
    <w:p w:rsidR="00400C1E" w:rsidRPr="00DC6FEA" w:rsidRDefault="00400C1E" w:rsidP="00400C1E">
      <w:pPr>
        <w:pStyle w:val="a9"/>
        <w:ind w:left="0" w:firstLine="709"/>
        <w:jc w:val="both"/>
        <w:rPr>
          <w:rFonts w:ascii="Times New Roman" w:hAnsi="Times New Roman"/>
          <w:sz w:val="28"/>
          <w:szCs w:val="28"/>
        </w:rPr>
      </w:pPr>
      <w:r w:rsidRPr="00DC6FEA">
        <w:rPr>
          <w:rFonts w:ascii="Times New Roman" w:hAnsi="Times New Roman"/>
          <w:sz w:val="28"/>
          <w:szCs w:val="28"/>
        </w:rPr>
        <w:t>Объем неорганизованного стока (сточных</w:t>
      </w:r>
      <w:r w:rsidRPr="00DC6FEA">
        <w:rPr>
          <w:rFonts w:ascii="Bookman Old Style" w:hAnsi="Bookman Old Style"/>
        </w:rPr>
        <w:t xml:space="preserve"> вод, поступающих по поверхности </w:t>
      </w:r>
      <w:r w:rsidRPr="00DC6FEA">
        <w:rPr>
          <w:rFonts w:ascii="Times New Roman" w:hAnsi="Times New Roman"/>
          <w:sz w:val="28"/>
          <w:szCs w:val="28"/>
        </w:rPr>
        <w:t>рельефа местности) по месяцам 2014 года представлен</w:t>
      </w:r>
      <w:r>
        <w:rPr>
          <w:rFonts w:ascii="Times New Roman" w:hAnsi="Times New Roman"/>
          <w:sz w:val="28"/>
          <w:szCs w:val="28"/>
        </w:rPr>
        <w:t xml:space="preserve"> ниже</w:t>
      </w:r>
      <w:r w:rsidRPr="00DC6FEA">
        <w:rPr>
          <w:rFonts w:ascii="Times New Roman" w:hAnsi="Times New Roman"/>
          <w:sz w:val="28"/>
          <w:szCs w:val="28"/>
        </w:rPr>
        <w:t xml:space="preserve"> в таблице</w:t>
      </w:r>
    </w:p>
    <w:p w:rsidR="00400C1E" w:rsidRPr="00DC6FEA" w:rsidRDefault="00400C1E" w:rsidP="00400C1E">
      <w:pPr>
        <w:pStyle w:val="a9"/>
        <w:ind w:left="600"/>
        <w:jc w:val="center"/>
        <w:rPr>
          <w:rFonts w:ascii="Bookman Old Style" w:hAnsi="Bookman Old Style"/>
        </w:rPr>
      </w:pPr>
    </w:p>
    <w:tbl>
      <w:tblPr>
        <w:tblW w:w="1049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0"/>
        <w:gridCol w:w="6300"/>
      </w:tblGrid>
      <w:tr w:rsidR="00400C1E" w:rsidRPr="00816F2E" w:rsidTr="00400C1E">
        <w:trPr>
          <w:tblHeader/>
        </w:trPr>
        <w:tc>
          <w:tcPr>
            <w:tcW w:w="419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Месяц 2014г.</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Объем, тыс. м</w:t>
            </w:r>
            <w:r w:rsidRPr="00816F2E">
              <w:rPr>
                <w:rFonts w:ascii="Bookman Old Style" w:hAnsi="Bookman Old Style"/>
                <w:b/>
                <w:vertAlign w:val="superscript"/>
              </w:rPr>
              <w:t>3</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Январь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0</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Февраль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Март</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Апрель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Май</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Июнь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Июль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Август</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0</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Сентябрь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2</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Октябрь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1</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Ноябрь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Декабрь</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w:t>
            </w:r>
          </w:p>
        </w:tc>
      </w:tr>
      <w:tr w:rsidR="00400C1E" w:rsidRPr="00816F2E" w:rsidTr="00400C1E">
        <w:tc>
          <w:tcPr>
            <w:tcW w:w="4190" w:type="dxa"/>
            <w:shd w:val="clear" w:color="auto" w:fill="auto"/>
            <w:tcMar>
              <w:top w:w="28" w:type="dxa"/>
              <w:left w:w="28" w:type="dxa"/>
              <w:bottom w:w="28" w:type="dxa"/>
              <w:right w:w="28" w:type="dxa"/>
            </w:tcMa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lastRenderedPageBreak/>
              <w:t>Итого:</w:t>
            </w:r>
          </w:p>
        </w:tc>
        <w:tc>
          <w:tcPr>
            <w:tcW w:w="6300"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296,4</w:t>
            </w:r>
          </w:p>
        </w:tc>
      </w:tr>
    </w:tbl>
    <w:p w:rsidR="00400C1E" w:rsidRPr="00DC6FEA" w:rsidRDefault="00400C1E" w:rsidP="00400C1E">
      <w:pPr>
        <w:pStyle w:val="a9"/>
        <w:ind w:left="600"/>
        <w:rPr>
          <w:rFonts w:ascii="Bookman Old Style" w:hAnsi="Bookman Old Style"/>
        </w:rPr>
      </w:pPr>
    </w:p>
    <w:p w:rsidR="00400C1E" w:rsidRPr="008B0E7E" w:rsidRDefault="00400C1E" w:rsidP="00400C1E">
      <w:pPr>
        <w:numPr>
          <w:ilvl w:val="2"/>
          <w:numId w:val="10"/>
        </w:numPr>
        <w:autoSpaceDE w:val="0"/>
        <w:autoSpaceDN w:val="0"/>
        <w:adjustRightInd w:val="0"/>
        <w:spacing w:before="240" w:line="24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Оснащенность зданий, строений и сооружений приборами учета принимаемых сточных вод и их применение при осуществлении коммерческих расчетов</w:t>
      </w:r>
    </w:p>
    <w:p w:rsidR="00400C1E" w:rsidRPr="00AC4F94" w:rsidRDefault="00400C1E" w:rsidP="00400C1E">
      <w:pPr>
        <w:pStyle w:val="a9"/>
        <w:tabs>
          <w:tab w:val="left" w:pos="0"/>
        </w:tabs>
        <w:spacing w:before="240" w:line="360" w:lineRule="auto"/>
        <w:ind w:left="0" w:firstLine="709"/>
        <w:jc w:val="both"/>
        <w:rPr>
          <w:rFonts w:ascii="Times New Roman" w:hAnsi="Times New Roman"/>
          <w:sz w:val="28"/>
          <w:szCs w:val="28"/>
        </w:rPr>
      </w:pPr>
      <w:r>
        <w:rPr>
          <w:rFonts w:ascii="Times New Roman" w:hAnsi="Times New Roman"/>
          <w:sz w:val="28"/>
          <w:szCs w:val="28"/>
        </w:rPr>
        <w:t>Сведения отсутствуют.</w:t>
      </w:r>
    </w:p>
    <w:p w:rsidR="00400C1E" w:rsidRPr="008B0E7E" w:rsidRDefault="00400C1E" w:rsidP="00400C1E">
      <w:pPr>
        <w:numPr>
          <w:ilvl w:val="2"/>
          <w:numId w:val="10"/>
        </w:numPr>
        <w:autoSpaceDE w:val="0"/>
        <w:autoSpaceDN w:val="0"/>
        <w:adjustRightInd w:val="0"/>
        <w:spacing w:after="0" w:line="36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Ретроспективный анализ  за последние 10 лет балансов поступления сточных вод в централизованную систему водоотведения по технологическим зонам</w:t>
      </w:r>
    </w:p>
    <w:p w:rsidR="00400C1E" w:rsidRDefault="00400C1E" w:rsidP="00400C1E">
      <w:pPr>
        <w:pStyle w:val="a9"/>
        <w:tabs>
          <w:tab w:val="left" w:pos="1200"/>
        </w:tabs>
        <w:spacing w:before="240" w:line="360" w:lineRule="auto"/>
        <w:ind w:left="0" w:firstLine="709"/>
        <w:jc w:val="both"/>
        <w:rPr>
          <w:rFonts w:ascii="Times New Roman" w:hAnsi="Times New Roman"/>
          <w:sz w:val="28"/>
          <w:szCs w:val="28"/>
        </w:rPr>
      </w:pPr>
      <w:r w:rsidRPr="00DC6FEA">
        <w:rPr>
          <w:rFonts w:ascii="Times New Roman" w:hAnsi="Times New Roman"/>
          <w:sz w:val="28"/>
          <w:szCs w:val="28"/>
        </w:rPr>
        <w:t xml:space="preserve">Баланс сточных вод централизованной системы водоотведения </w:t>
      </w:r>
      <w:proofErr w:type="spellStart"/>
      <w:r w:rsidR="00CF2D9C">
        <w:rPr>
          <w:rFonts w:ascii="Times New Roman" w:hAnsi="Times New Roman"/>
          <w:sz w:val="28"/>
          <w:szCs w:val="28"/>
        </w:rPr>
        <w:t>Коржевского</w:t>
      </w:r>
      <w:proofErr w:type="spellEnd"/>
      <w:r w:rsidRPr="00DC6FEA">
        <w:rPr>
          <w:rFonts w:ascii="Times New Roman" w:hAnsi="Times New Roman"/>
          <w:sz w:val="28"/>
          <w:szCs w:val="28"/>
        </w:rPr>
        <w:t xml:space="preserve"> поселения за 2004-2014 годы и резервы производственных мощностей систем водоотведения представлен </w:t>
      </w:r>
      <w:r>
        <w:rPr>
          <w:rFonts w:ascii="Times New Roman" w:hAnsi="Times New Roman"/>
          <w:sz w:val="28"/>
          <w:szCs w:val="28"/>
        </w:rPr>
        <w:t>ниже в таблице.</w:t>
      </w:r>
    </w:p>
    <w:p w:rsidR="00400C1E" w:rsidRPr="00816F2E" w:rsidRDefault="00400C1E" w:rsidP="00400C1E">
      <w:pPr>
        <w:jc w:val="right"/>
        <w:rPr>
          <w:rFonts w:ascii="Bookman Old Style" w:hAnsi="Bookman Old Style"/>
        </w:rPr>
        <w:sectPr w:rsidR="00400C1E" w:rsidRPr="00816F2E" w:rsidSect="0058540C">
          <w:pgSz w:w="11906" w:h="16838"/>
          <w:pgMar w:top="567" w:right="567" w:bottom="567" w:left="1134" w:header="0" w:footer="0" w:gutter="0"/>
          <w:cols w:space="708"/>
          <w:docGrid w:linePitch="360"/>
        </w:sectPr>
      </w:pPr>
    </w:p>
    <w:p w:rsidR="00400C1E" w:rsidRDefault="00400C1E" w:rsidP="00400C1E">
      <w:pPr>
        <w:jc w:val="right"/>
        <w:rPr>
          <w:rFonts w:ascii="Bookman Old Style" w:hAnsi="Bookman Old Style"/>
        </w:rPr>
      </w:pPr>
    </w:p>
    <w:p w:rsidR="00400C1E" w:rsidRPr="00816F2E" w:rsidRDefault="00400C1E" w:rsidP="00400C1E">
      <w:pPr>
        <w:jc w:val="right"/>
        <w:rPr>
          <w:rFonts w:ascii="Bookman Old Style" w:hAnsi="Bookman Old Style"/>
        </w:rPr>
      </w:pPr>
    </w:p>
    <w:tbl>
      <w:tblPr>
        <w:tblW w:w="1573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327"/>
        <w:gridCol w:w="1044"/>
        <w:gridCol w:w="1044"/>
        <w:gridCol w:w="1044"/>
        <w:gridCol w:w="1044"/>
        <w:gridCol w:w="1043"/>
        <w:gridCol w:w="1044"/>
        <w:gridCol w:w="1044"/>
        <w:gridCol w:w="1044"/>
        <w:gridCol w:w="1044"/>
        <w:gridCol w:w="1044"/>
      </w:tblGrid>
      <w:tr w:rsidR="00400C1E" w:rsidRPr="00816F2E" w:rsidTr="00400C1E">
        <w:trPr>
          <w:trHeight w:val="436"/>
        </w:trPr>
        <w:tc>
          <w:tcPr>
            <w:tcW w:w="3969"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Показатель</w:t>
            </w:r>
          </w:p>
        </w:tc>
        <w:tc>
          <w:tcPr>
            <w:tcW w:w="1327" w:type="dxa"/>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Ед. изм.</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2005</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2006</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2007</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2008</w:t>
            </w:r>
          </w:p>
        </w:tc>
        <w:tc>
          <w:tcPr>
            <w:tcW w:w="1043" w:type="dxa"/>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2009</w:t>
            </w:r>
          </w:p>
        </w:tc>
        <w:tc>
          <w:tcPr>
            <w:tcW w:w="1044" w:type="dxa"/>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2010</w:t>
            </w:r>
          </w:p>
        </w:tc>
        <w:tc>
          <w:tcPr>
            <w:tcW w:w="1044" w:type="dxa"/>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2011</w:t>
            </w:r>
          </w:p>
        </w:tc>
        <w:tc>
          <w:tcPr>
            <w:tcW w:w="1044" w:type="dxa"/>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2012</w:t>
            </w:r>
          </w:p>
        </w:tc>
        <w:tc>
          <w:tcPr>
            <w:tcW w:w="1044" w:type="dxa"/>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2013</w:t>
            </w:r>
          </w:p>
        </w:tc>
        <w:tc>
          <w:tcPr>
            <w:tcW w:w="1044" w:type="dxa"/>
            <w:vAlign w:val="center"/>
          </w:tcPr>
          <w:p w:rsidR="00400C1E" w:rsidRPr="00816F2E" w:rsidRDefault="00400C1E" w:rsidP="00400C1E">
            <w:pPr>
              <w:spacing w:after="0" w:line="240" w:lineRule="auto"/>
              <w:jc w:val="center"/>
              <w:rPr>
                <w:rFonts w:ascii="Bookman Old Style" w:hAnsi="Bookman Old Style"/>
                <w:b/>
              </w:rPr>
            </w:pPr>
            <w:r w:rsidRPr="00816F2E">
              <w:rPr>
                <w:rFonts w:ascii="Bookman Old Style" w:hAnsi="Bookman Old Style"/>
                <w:b/>
              </w:rPr>
              <w:t>2014</w:t>
            </w:r>
          </w:p>
        </w:tc>
      </w:tr>
      <w:tr w:rsidR="00400C1E" w:rsidRPr="00816F2E" w:rsidTr="00400C1E">
        <w:tc>
          <w:tcPr>
            <w:tcW w:w="3969" w:type="dxa"/>
            <w:vMerge w:val="restart"/>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eastAsia="TimesNewRomanPS-BoldMT" w:hAnsi="Bookman Old Style"/>
              </w:rPr>
              <w:t>Пропущено сточных вод</w:t>
            </w:r>
          </w:p>
        </w:tc>
        <w:tc>
          <w:tcPr>
            <w:tcW w:w="1327" w:type="dxa"/>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eastAsia="TimesNewRomanPS-BoldMT" w:hAnsi="Bookman Old Style"/>
              </w:rPr>
              <w:t>тыс. м</w:t>
            </w:r>
            <w:r w:rsidRPr="00816F2E">
              <w:rPr>
                <w:rFonts w:ascii="Bookman Old Style" w:eastAsia="TimesNewRomanPS-BoldMT" w:hAnsi="Bookman Old Style"/>
                <w:vertAlign w:val="superscript"/>
              </w:rPr>
              <w:t>3</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н/св.</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40</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40</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40,5</w:t>
            </w:r>
          </w:p>
        </w:tc>
        <w:tc>
          <w:tcPr>
            <w:tcW w:w="1043"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42</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43</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45</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46</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46,5</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47</w:t>
            </w:r>
          </w:p>
        </w:tc>
      </w:tr>
      <w:tr w:rsidR="00400C1E" w:rsidRPr="00816F2E" w:rsidTr="00400C1E">
        <w:tc>
          <w:tcPr>
            <w:tcW w:w="3969" w:type="dxa"/>
            <w:vMerge/>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eastAsia="TimesNewRomanPS-BoldMT" w:hAnsi="Bookman Old Style"/>
              </w:rPr>
            </w:pPr>
          </w:p>
        </w:tc>
        <w:tc>
          <w:tcPr>
            <w:tcW w:w="1327" w:type="dxa"/>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eastAsia="TimesNewRomanPS-BoldMT" w:hAnsi="Bookman Old Style"/>
              </w:rPr>
              <w:t>м</w:t>
            </w:r>
            <w:r w:rsidRPr="00816F2E">
              <w:rPr>
                <w:rFonts w:ascii="Bookman Old Style" w:eastAsia="TimesNewRomanPS-BoldMT" w:hAnsi="Bookman Old Style"/>
                <w:vertAlign w:val="superscript"/>
              </w:rPr>
              <w:t>3</w:t>
            </w:r>
            <w:r w:rsidRPr="00816F2E">
              <w:rPr>
                <w:rFonts w:ascii="Bookman Old Style" w:eastAsia="TimesNewRomanPS-BoldMT" w:hAnsi="Bookman Old Style"/>
              </w:rPr>
              <w:t>/</w:t>
            </w:r>
            <w:proofErr w:type="spellStart"/>
            <w:r w:rsidRPr="00816F2E">
              <w:rPr>
                <w:rFonts w:ascii="Bookman Old Style" w:eastAsia="TimesNewRomanPS-BoldMT" w:hAnsi="Bookman Old Style"/>
              </w:rPr>
              <w:t>сут</w:t>
            </w:r>
            <w:proofErr w:type="spellEnd"/>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н/св.</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109,5</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109,5</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110</w:t>
            </w:r>
          </w:p>
        </w:tc>
        <w:tc>
          <w:tcPr>
            <w:tcW w:w="1043" w:type="dxa"/>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115,1</w:t>
            </w:r>
          </w:p>
        </w:tc>
        <w:tc>
          <w:tcPr>
            <w:tcW w:w="1044" w:type="dxa"/>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117,8</w:t>
            </w:r>
          </w:p>
        </w:tc>
        <w:tc>
          <w:tcPr>
            <w:tcW w:w="1044" w:type="dxa"/>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123,3</w:t>
            </w:r>
          </w:p>
        </w:tc>
        <w:tc>
          <w:tcPr>
            <w:tcW w:w="1044" w:type="dxa"/>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124,7</w:t>
            </w:r>
          </w:p>
        </w:tc>
        <w:tc>
          <w:tcPr>
            <w:tcW w:w="1044" w:type="dxa"/>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127,4</w:t>
            </w:r>
          </w:p>
        </w:tc>
        <w:tc>
          <w:tcPr>
            <w:tcW w:w="1044" w:type="dxa"/>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128,7</w:t>
            </w:r>
          </w:p>
        </w:tc>
      </w:tr>
      <w:tr w:rsidR="00400C1E" w:rsidRPr="00816F2E" w:rsidTr="00400C1E">
        <w:trPr>
          <w:trHeight w:val="49"/>
        </w:trPr>
        <w:tc>
          <w:tcPr>
            <w:tcW w:w="3969"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eastAsia="TimesNewRomanPS-BoldMT" w:hAnsi="Bookman Old Style"/>
              </w:rPr>
              <w:t>Мощность очистных сооружений, м</w:t>
            </w:r>
            <w:r w:rsidRPr="00816F2E">
              <w:rPr>
                <w:rFonts w:ascii="Bookman Old Style" w:eastAsia="TimesNewRomanPS-BoldMT" w:hAnsi="Bookman Old Style"/>
                <w:vertAlign w:val="superscript"/>
              </w:rPr>
              <w:t>3</w:t>
            </w:r>
            <w:r w:rsidRPr="00816F2E">
              <w:rPr>
                <w:rFonts w:ascii="Bookman Old Style" w:eastAsia="TimesNewRomanPS-BoldMT" w:hAnsi="Bookman Old Style"/>
              </w:rPr>
              <w:t>/</w:t>
            </w:r>
            <w:proofErr w:type="spellStart"/>
            <w:r w:rsidRPr="00816F2E">
              <w:rPr>
                <w:rFonts w:ascii="Bookman Old Style" w:eastAsia="TimesNewRomanPS-BoldMT" w:hAnsi="Bookman Old Style"/>
              </w:rPr>
              <w:t>сут</w:t>
            </w:r>
            <w:proofErr w:type="spellEnd"/>
          </w:p>
        </w:tc>
        <w:tc>
          <w:tcPr>
            <w:tcW w:w="1327" w:type="dxa"/>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eastAsia="TimesNewRomanPS-BoldMT" w:hAnsi="Bookman Old Style"/>
              </w:rPr>
              <w:t>м</w:t>
            </w:r>
            <w:r w:rsidRPr="00816F2E">
              <w:rPr>
                <w:rFonts w:ascii="Bookman Old Style" w:eastAsia="TimesNewRomanPS-BoldMT" w:hAnsi="Bookman Old Style"/>
                <w:vertAlign w:val="superscript"/>
              </w:rPr>
              <w:t>3</w:t>
            </w:r>
            <w:r w:rsidRPr="00816F2E">
              <w:rPr>
                <w:rFonts w:ascii="Bookman Old Style" w:eastAsia="TimesNewRomanPS-BoldMT" w:hAnsi="Bookman Old Style"/>
              </w:rPr>
              <w:t>/</w:t>
            </w:r>
            <w:proofErr w:type="spellStart"/>
            <w:r w:rsidRPr="00816F2E">
              <w:rPr>
                <w:rFonts w:ascii="Bookman Old Style" w:eastAsia="TimesNewRomanPS-BoldMT" w:hAnsi="Bookman Old Style"/>
              </w:rPr>
              <w:t>сут</w:t>
            </w:r>
            <w:proofErr w:type="spellEnd"/>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3"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c>
          <w:tcPr>
            <w:tcW w:w="1044" w:type="dxa"/>
            <w:vAlign w:val="center"/>
          </w:tcPr>
          <w:p w:rsidR="00400C1E" w:rsidRPr="00816F2E" w:rsidRDefault="00400C1E" w:rsidP="00400C1E">
            <w:pPr>
              <w:spacing w:after="0" w:line="240" w:lineRule="auto"/>
              <w:jc w:val="center"/>
              <w:rPr>
                <w:rFonts w:ascii="Bookman Old Style" w:hAnsi="Bookman Old Style"/>
              </w:rPr>
            </w:pPr>
            <w:r>
              <w:rPr>
                <w:rFonts w:ascii="Bookman Old Style" w:hAnsi="Bookman Old Style"/>
              </w:rPr>
              <w:t>7</w:t>
            </w:r>
            <w:r w:rsidRPr="00816F2E">
              <w:rPr>
                <w:rFonts w:ascii="Bookman Old Style" w:hAnsi="Bookman Old Style"/>
              </w:rPr>
              <w:t>00</w:t>
            </w:r>
          </w:p>
        </w:tc>
      </w:tr>
      <w:tr w:rsidR="00400C1E" w:rsidRPr="00816F2E" w:rsidTr="00400C1E">
        <w:trPr>
          <w:trHeight w:val="49"/>
        </w:trPr>
        <w:tc>
          <w:tcPr>
            <w:tcW w:w="3969"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rPr>
                <w:rFonts w:ascii="Bookman Old Style" w:hAnsi="Bookman Old Style"/>
              </w:rPr>
            </w:pPr>
            <w:r w:rsidRPr="00816F2E">
              <w:rPr>
                <w:rFonts w:ascii="Bookman Old Style" w:hAnsi="Bookman Old Style"/>
              </w:rPr>
              <w:t>Зона дефицита/резерва</w:t>
            </w:r>
          </w:p>
        </w:tc>
        <w:tc>
          <w:tcPr>
            <w:tcW w:w="1327" w:type="dxa"/>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eastAsia="TimesNewRomanPS-BoldMT" w:hAnsi="Bookman Old Style"/>
              </w:rPr>
              <w:t>м</w:t>
            </w:r>
            <w:r w:rsidRPr="00816F2E">
              <w:rPr>
                <w:rFonts w:ascii="Bookman Old Style" w:eastAsia="TimesNewRomanPS-BoldMT" w:hAnsi="Bookman Old Style"/>
                <w:vertAlign w:val="superscript"/>
              </w:rPr>
              <w:t>3</w:t>
            </w:r>
            <w:r w:rsidRPr="00816F2E">
              <w:rPr>
                <w:rFonts w:ascii="Bookman Old Style" w:eastAsia="TimesNewRomanPS-BoldMT" w:hAnsi="Bookman Old Style"/>
              </w:rPr>
              <w:t>/</w:t>
            </w:r>
            <w:proofErr w:type="spellStart"/>
            <w:r w:rsidRPr="00816F2E">
              <w:rPr>
                <w:rFonts w:ascii="Bookman Old Style" w:eastAsia="TimesNewRomanPS-BoldMT" w:hAnsi="Bookman Old Style"/>
              </w:rPr>
              <w:t>сут</w:t>
            </w:r>
            <w:proofErr w:type="spellEnd"/>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rPr>
            </w:pPr>
            <w:r w:rsidRPr="00816F2E">
              <w:rPr>
                <w:rFonts w:ascii="Bookman Old Style" w:hAnsi="Bookman Old Style"/>
              </w:rPr>
              <w:t>н/св.</w:t>
            </w:r>
          </w:p>
        </w:tc>
        <w:tc>
          <w:tcPr>
            <w:tcW w:w="1044" w:type="dxa"/>
            <w:shd w:val="clear" w:color="auto" w:fill="auto"/>
            <w:tcMar>
              <w:top w:w="28" w:type="dxa"/>
              <w:left w:w="28" w:type="dxa"/>
              <w:bottom w:w="28" w:type="dxa"/>
              <w:right w:w="28" w:type="dxa"/>
            </w:tcMar>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Имеется резерв</w:t>
            </w:r>
          </w:p>
        </w:tc>
        <w:tc>
          <w:tcPr>
            <w:tcW w:w="1044" w:type="dxa"/>
            <w:shd w:val="clear" w:color="auto" w:fill="auto"/>
            <w:tcMar>
              <w:top w:w="28" w:type="dxa"/>
              <w:left w:w="28" w:type="dxa"/>
              <w:bottom w:w="28" w:type="dxa"/>
              <w:right w:w="28" w:type="dxa"/>
            </w:tcMar>
          </w:tcPr>
          <w:p w:rsidR="00400C1E" w:rsidRDefault="00400C1E" w:rsidP="00400C1E">
            <w:r w:rsidRPr="00D25CEF">
              <w:rPr>
                <w:rFonts w:ascii="Bookman Old Style" w:hAnsi="Bookman Old Style" w:cs="Calibri"/>
                <w:color w:val="000000"/>
              </w:rPr>
              <w:t>Имеется резерв</w:t>
            </w:r>
          </w:p>
        </w:tc>
        <w:tc>
          <w:tcPr>
            <w:tcW w:w="1044" w:type="dxa"/>
            <w:shd w:val="clear" w:color="auto" w:fill="auto"/>
            <w:tcMar>
              <w:top w:w="28" w:type="dxa"/>
              <w:left w:w="28" w:type="dxa"/>
              <w:bottom w:w="28" w:type="dxa"/>
              <w:right w:w="28" w:type="dxa"/>
            </w:tcMar>
          </w:tcPr>
          <w:p w:rsidR="00400C1E" w:rsidRDefault="00400C1E" w:rsidP="00400C1E">
            <w:r w:rsidRPr="00D25CEF">
              <w:rPr>
                <w:rFonts w:ascii="Bookman Old Style" w:hAnsi="Bookman Old Style" w:cs="Calibri"/>
                <w:color w:val="000000"/>
              </w:rPr>
              <w:t>Имеется резерв</w:t>
            </w:r>
          </w:p>
        </w:tc>
        <w:tc>
          <w:tcPr>
            <w:tcW w:w="1043" w:type="dxa"/>
          </w:tcPr>
          <w:p w:rsidR="00400C1E" w:rsidRDefault="00400C1E" w:rsidP="00400C1E">
            <w:proofErr w:type="spellStart"/>
            <w:r w:rsidRPr="00D25CEF">
              <w:rPr>
                <w:rFonts w:ascii="Bookman Old Style" w:hAnsi="Bookman Old Style" w:cs="Calibri"/>
                <w:color w:val="000000"/>
              </w:rPr>
              <w:t>Имеетс</w:t>
            </w:r>
            <w:proofErr w:type="spellEnd"/>
            <w:r w:rsidRPr="00D25CEF">
              <w:rPr>
                <w:rFonts w:ascii="Bookman Old Style" w:hAnsi="Bookman Old Style" w:cs="Calibri"/>
                <w:color w:val="000000"/>
              </w:rPr>
              <w:t xml:space="preserve"> резерв</w:t>
            </w:r>
          </w:p>
        </w:tc>
        <w:tc>
          <w:tcPr>
            <w:tcW w:w="1044" w:type="dxa"/>
          </w:tcPr>
          <w:p w:rsidR="00400C1E" w:rsidRDefault="00400C1E" w:rsidP="00400C1E">
            <w:r w:rsidRPr="00D25CEF">
              <w:rPr>
                <w:rFonts w:ascii="Bookman Old Style" w:hAnsi="Bookman Old Style" w:cs="Calibri"/>
                <w:color w:val="000000"/>
              </w:rPr>
              <w:t>Имеется резерв</w:t>
            </w:r>
          </w:p>
        </w:tc>
        <w:tc>
          <w:tcPr>
            <w:tcW w:w="1044" w:type="dxa"/>
          </w:tcPr>
          <w:p w:rsidR="00400C1E" w:rsidRDefault="00400C1E" w:rsidP="00400C1E">
            <w:r w:rsidRPr="00D25CEF">
              <w:rPr>
                <w:rFonts w:ascii="Bookman Old Style" w:hAnsi="Bookman Old Style" w:cs="Calibri"/>
                <w:color w:val="000000"/>
              </w:rPr>
              <w:t>Имеется резерв</w:t>
            </w:r>
          </w:p>
        </w:tc>
        <w:tc>
          <w:tcPr>
            <w:tcW w:w="1044" w:type="dxa"/>
          </w:tcPr>
          <w:p w:rsidR="00400C1E" w:rsidRDefault="00400C1E" w:rsidP="00400C1E">
            <w:r w:rsidRPr="00D25CEF">
              <w:rPr>
                <w:rFonts w:ascii="Bookman Old Style" w:hAnsi="Bookman Old Style" w:cs="Calibri"/>
                <w:color w:val="000000"/>
              </w:rPr>
              <w:t>Имеется резерв</w:t>
            </w:r>
          </w:p>
        </w:tc>
        <w:tc>
          <w:tcPr>
            <w:tcW w:w="1044" w:type="dxa"/>
          </w:tcPr>
          <w:p w:rsidR="00400C1E" w:rsidRDefault="00400C1E" w:rsidP="00400C1E">
            <w:r w:rsidRPr="00D25CEF">
              <w:rPr>
                <w:rFonts w:ascii="Bookman Old Style" w:hAnsi="Bookman Old Style" w:cs="Calibri"/>
                <w:color w:val="000000"/>
              </w:rPr>
              <w:t>Имеется резерв</w:t>
            </w:r>
          </w:p>
        </w:tc>
        <w:tc>
          <w:tcPr>
            <w:tcW w:w="1044" w:type="dxa"/>
          </w:tcPr>
          <w:p w:rsidR="00400C1E" w:rsidRDefault="00400C1E" w:rsidP="00400C1E">
            <w:r w:rsidRPr="00D25CEF">
              <w:rPr>
                <w:rFonts w:ascii="Bookman Old Style" w:hAnsi="Bookman Old Style" w:cs="Calibri"/>
                <w:color w:val="000000"/>
              </w:rPr>
              <w:t>Имеется резерв</w:t>
            </w:r>
          </w:p>
        </w:tc>
      </w:tr>
    </w:tbl>
    <w:p w:rsidR="00400C1E" w:rsidRPr="00816F2E" w:rsidRDefault="00400C1E" w:rsidP="00400C1E">
      <w:pPr>
        <w:rPr>
          <w:rFonts w:ascii="Bookman Old Style" w:hAnsi="Bookman Old Style"/>
        </w:rPr>
      </w:pPr>
    </w:p>
    <w:p w:rsidR="00400C1E" w:rsidRPr="00816F2E" w:rsidRDefault="00400C1E" w:rsidP="00400C1E">
      <w:pPr>
        <w:rPr>
          <w:rFonts w:ascii="Bookman Old Style" w:hAnsi="Bookman Old Style"/>
        </w:rPr>
      </w:pPr>
    </w:p>
    <w:p w:rsidR="00400C1E" w:rsidRDefault="00400C1E" w:rsidP="00400C1E">
      <w:pPr>
        <w:pStyle w:val="a9"/>
        <w:tabs>
          <w:tab w:val="left" w:pos="1200"/>
        </w:tabs>
        <w:spacing w:before="240" w:line="360" w:lineRule="auto"/>
        <w:ind w:left="0" w:firstLine="709"/>
        <w:jc w:val="both"/>
        <w:rPr>
          <w:rFonts w:ascii="Times New Roman" w:hAnsi="Times New Roman"/>
          <w:sz w:val="28"/>
          <w:szCs w:val="28"/>
        </w:rPr>
      </w:pPr>
    </w:p>
    <w:p w:rsidR="00400C1E" w:rsidRDefault="00400C1E" w:rsidP="00400C1E">
      <w:pPr>
        <w:pStyle w:val="a9"/>
        <w:tabs>
          <w:tab w:val="left" w:pos="1200"/>
        </w:tabs>
        <w:spacing w:before="240" w:line="360" w:lineRule="auto"/>
        <w:ind w:left="0" w:firstLine="709"/>
        <w:jc w:val="both"/>
        <w:rPr>
          <w:rFonts w:ascii="Times New Roman" w:hAnsi="Times New Roman"/>
          <w:sz w:val="28"/>
          <w:szCs w:val="28"/>
        </w:rPr>
      </w:pPr>
    </w:p>
    <w:p w:rsidR="00400C1E" w:rsidRPr="00816F2E" w:rsidRDefault="00400C1E" w:rsidP="00400C1E">
      <w:pPr>
        <w:rPr>
          <w:rFonts w:ascii="Bookman Old Style" w:hAnsi="Bookman Old Style"/>
        </w:rPr>
        <w:sectPr w:rsidR="00400C1E" w:rsidRPr="00816F2E" w:rsidSect="0058540C">
          <w:pgSz w:w="16838" w:h="11906" w:orient="landscape"/>
          <w:pgMar w:top="1134" w:right="567" w:bottom="567" w:left="567" w:header="0" w:footer="0" w:gutter="0"/>
          <w:cols w:space="708"/>
          <w:docGrid w:linePitch="360"/>
        </w:sectPr>
      </w:pPr>
    </w:p>
    <w:p w:rsidR="00400C1E" w:rsidRPr="008B0E7E" w:rsidRDefault="00400C1E" w:rsidP="00400C1E">
      <w:pPr>
        <w:numPr>
          <w:ilvl w:val="2"/>
          <w:numId w:val="10"/>
        </w:numPr>
        <w:autoSpaceDE w:val="0"/>
        <w:autoSpaceDN w:val="0"/>
        <w:adjustRightInd w:val="0"/>
        <w:spacing w:before="240" w:line="36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lastRenderedPageBreak/>
        <w:t>Прогнозные балансы поступления сточных вод в централизованную систему водоотведения  поселения, с учётом различных сценариев</w:t>
      </w:r>
    </w:p>
    <w:p w:rsidR="00400C1E" w:rsidRDefault="00400C1E" w:rsidP="00400C1E">
      <w:pPr>
        <w:autoSpaceDE w:val="0"/>
        <w:autoSpaceDN w:val="0"/>
        <w:adjustRightInd w:val="0"/>
        <w:spacing w:after="0" w:line="360" w:lineRule="auto"/>
        <w:ind w:firstLine="709"/>
        <w:jc w:val="both"/>
        <w:rPr>
          <w:rFonts w:ascii="Times New Roman" w:hAnsi="Times New Roman"/>
          <w:sz w:val="28"/>
          <w:szCs w:val="28"/>
          <w:lang w:eastAsia="ru-RU"/>
        </w:rPr>
      </w:pPr>
      <w:r w:rsidRPr="00DC6FEA">
        <w:rPr>
          <w:rFonts w:ascii="Times New Roman" w:hAnsi="Times New Roman"/>
          <w:sz w:val="28"/>
          <w:szCs w:val="28"/>
          <w:lang w:eastAsia="ru-RU"/>
        </w:rPr>
        <w:t xml:space="preserve">Основным потребителем услуги водоотведения на территории </w:t>
      </w:r>
      <w:proofErr w:type="spellStart"/>
      <w:r w:rsidR="00CF2D9C">
        <w:rPr>
          <w:rFonts w:ascii="Times New Roman" w:hAnsi="Times New Roman"/>
          <w:sz w:val="28"/>
          <w:szCs w:val="28"/>
          <w:lang w:eastAsia="ru-RU"/>
        </w:rPr>
        <w:t>Коржевского</w:t>
      </w:r>
      <w:proofErr w:type="spellEnd"/>
      <w:r>
        <w:rPr>
          <w:rFonts w:ascii="Times New Roman" w:hAnsi="Times New Roman"/>
          <w:sz w:val="28"/>
          <w:szCs w:val="28"/>
          <w:lang w:eastAsia="ru-RU"/>
        </w:rPr>
        <w:t xml:space="preserve"> сельского </w:t>
      </w:r>
      <w:r w:rsidRPr="00DC6FEA">
        <w:rPr>
          <w:rFonts w:ascii="Times New Roman" w:hAnsi="Times New Roman"/>
          <w:sz w:val="28"/>
          <w:szCs w:val="28"/>
          <w:lang w:eastAsia="ru-RU"/>
        </w:rPr>
        <w:t xml:space="preserve">поселения </w:t>
      </w:r>
      <w:r w:rsidR="00CF2D9C">
        <w:rPr>
          <w:rFonts w:ascii="Times New Roman" w:hAnsi="Times New Roman"/>
          <w:sz w:val="28"/>
          <w:szCs w:val="28"/>
          <w:lang w:eastAsia="ru-RU"/>
        </w:rPr>
        <w:t>Славянского</w:t>
      </w:r>
      <w:r w:rsidRPr="00DC6FEA">
        <w:rPr>
          <w:rFonts w:ascii="Times New Roman" w:hAnsi="Times New Roman"/>
          <w:sz w:val="28"/>
          <w:szCs w:val="28"/>
          <w:lang w:eastAsia="ru-RU"/>
        </w:rPr>
        <w:t xml:space="preserve"> района является население. Базовым показателем для определения удельного суточного расхода воды принят норматив потребления холодной и горячей воды на одного жителя, принятый в соответствии с рекомендациями СНиП 2.04.02-84* «Водоснабжение. Наружные сети и сооружения» 190 л/сутки/чел. Данные нормативы приняты по среднему значению в предлагаемых   СНиПом   границах.</w:t>
      </w:r>
    </w:p>
    <w:p w:rsidR="00400C1E" w:rsidRPr="008B0E7E" w:rsidRDefault="00400C1E" w:rsidP="00400C1E">
      <w:pPr>
        <w:autoSpaceDE w:val="0"/>
        <w:autoSpaceDN w:val="0"/>
        <w:adjustRightInd w:val="0"/>
        <w:spacing w:after="0" w:line="360" w:lineRule="auto"/>
        <w:jc w:val="both"/>
        <w:rPr>
          <w:rFonts w:ascii="Times New Roman" w:hAnsi="Times New Roman"/>
          <w:sz w:val="28"/>
          <w:szCs w:val="28"/>
          <w:lang w:eastAsia="ru-RU"/>
        </w:rPr>
      </w:pPr>
    </w:p>
    <w:p w:rsidR="00400C1E" w:rsidRPr="008B0E7E" w:rsidRDefault="00400C1E" w:rsidP="00400C1E">
      <w:pPr>
        <w:numPr>
          <w:ilvl w:val="1"/>
          <w:numId w:val="10"/>
        </w:numPr>
        <w:autoSpaceDE w:val="0"/>
        <w:autoSpaceDN w:val="0"/>
        <w:adjustRightInd w:val="0"/>
        <w:spacing w:before="240" w:line="36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ПРОГНОЗ ОБЪЕМА СТОЧНЫХ ВОД</w:t>
      </w:r>
    </w:p>
    <w:p w:rsidR="00400C1E" w:rsidRPr="008B0E7E" w:rsidRDefault="00400C1E" w:rsidP="00400C1E">
      <w:pPr>
        <w:autoSpaceDE w:val="0"/>
        <w:autoSpaceDN w:val="0"/>
        <w:adjustRightInd w:val="0"/>
        <w:spacing w:before="240" w:line="360" w:lineRule="auto"/>
        <w:ind w:left="894"/>
        <w:jc w:val="center"/>
        <w:rPr>
          <w:rFonts w:ascii="Times New Roman" w:hAnsi="Times New Roman"/>
          <w:b/>
          <w:bCs/>
          <w:i/>
          <w:sz w:val="28"/>
          <w:szCs w:val="28"/>
          <w:lang w:eastAsia="ru-RU"/>
        </w:rPr>
      </w:pPr>
      <w:r w:rsidRPr="008B0E7E">
        <w:rPr>
          <w:rFonts w:ascii="Times New Roman" w:hAnsi="Times New Roman"/>
          <w:b/>
          <w:bCs/>
          <w:i/>
          <w:sz w:val="28"/>
          <w:szCs w:val="28"/>
          <w:lang w:eastAsia="ru-RU"/>
        </w:rPr>
        <w:t>2.3.1 Сведения о фактическом и ожидаемом поступлении сточных вод в   централизованную систему водоотведения</w:t>
      </w:r>
    </w:p>
    <w:p w:rsidR="00400C1E" w:rsidRPr="00DC6FEA" w:rsidRDefault="00400C1E" w:rsidP="00400C1E">
      <w:pPr>
        <w:pStyle w:val="a9"/>
        <w:tabs>
          <w:tab w:val="left" w:pos="1200"/>
        </w:tabs>
        <w:spacing w:before="240" w:line="360" w:lineRule="auto"/>
        <w:ind w:left="0" w:firstLine="567"/>
        <w:jc w:val="both"/>
        <w:rPr>
          <w:rFonts w:ascii="Times New Roman" w:hAnsi="Times New Roman"/>
          <w:sz w:val="28"/>
          <w:szCs w:val="28"/>
        </w:rPr>
      </w:pPr>
      <w:r w:rsidRPr="00DC6FEA">
        <w:rPr>
          <w:rFonts w:ascii="Times New Roman" w:hAnsi="Times New Roman"/>
          <w:sz w:val="28"/>
          <w:szCs w:val="28"/>
        </w:rPr>
        <w:t xml:space="preserve">Фактическое поступление сточных вод в централизованную систему водоотведения в 2014 году на территории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w:t>
      </w:r>
      <w:r w:rsidRPr="00DC6FEA">
        <w:rPr>
          <w:rFonts w:ascii="Times New Roman" w:hAnsi="Times New Roman"/>
          <w:sz w:val="28"/>
          <w:szCs w:val="28"/>
        </w:rPr>
        <w:t xml:space="preserve"> поселения составило </w:t>
      </w:r>
      <w:r>
        <w:rPr>
          <w:rFonts w:ascii="Times New Roman" w:hAnsi="Times New Roman"/>
          <w:sz w:val="28"/>
          <w:szCs w:val="28"/>
        </w:rPr>
        <w:t>47</w:t>
      </w:r>
      <w:r w:rsidRPr="00DC6FEA">
        <w:rPr>
          <w:rFonts w:ascii="Times New Roman" w:hAnsi="Times New Roman"/>
          <w:sz w:val="28"/>
          <w:szCs w:val="28"/>
        </w:rPr>
        <w:t xml:space="preserve"> тыс. м3, следовательно, в средние сутки – </w:t>
      </w:r>
      <w:r w:rsidRPr="00196156">
        <w:rPr>
          <w:rFonts w:ascii="Times New Roman" w:hAnsi="Times New Roman"/>
          <w:sz w:val="28"/>
          <w:szCs w:val="28"/>
        </w:rPr>
        <w:t>128,7</w:t>
      </w:r>
      <w:r w:rsidRPr="00DC6FEA">
        <w:rPr>
          <w:rFonts w:ascii="Times New Roman" w:hAnsi="Times New Roman"/>
          <w:sz w:val="28"/>
          <w:szCs w:val="28"/>
        </w:rPr>
        <w:t>м3/</w:t>
      </w:r>
      <w:proofErr w:type="spellStart"/>
      <w:r w:rsidRPr="00DC6FEA">
        <w:rPr>
          <w:rFonts w:ascii="Times New Roman" w:hAnsi="Times New Roman"/>
          <w:sz w:val="28"/>
          <w:szCs w:val="28"/>
        </w:rPr>
        <w:t>сут</w:t>
      </w:r>
      <w:proofErr w:type="spellEnd"/>
      <w:r w:rsidRPr="00DC6FEA">
        <w:rPr>
          <w:rFonts w:ascii="Times New Roman" w:hAnsi="Times New Roman"/>
          <w:sz w:val="28"/>
          <w:szCs w:val="28"/>
        </w:rPr>
        <w:t xml:space="preserve"> (без учета неорганизованного стока).</w:t>
      </w:r>
    </w:p>
    <w:p w:rsidR="00400C1E" w:rsidRDefault="00400C1E" w:rsidP="00400C1E">
      <w:pPr>
        <w:pStyle w:val="a9"/>
        <w:tabs>
          <w:tab w:val="left" w:pos="1200"/>
        </w:tabs>
        <w:spacing w:before="240" w:line="360" w:lineRule="auto"/>
        <w:ind w:left="0" w:firstLine="567"/>
        <w:jc w:val="both"/>
        <w:rPr>
          <w:rFonts w:ascii="Times New Roman" w:hAnsi="Times New Roman"/>
          <w:sz w:val="28"/>
          <w:szCs w:val="28"/>
        </w:rPr>
      </w:pPr>
      <w:r w:rsidRPr="00DC6FEA">
        <w:rPr>
          <w:rFonts w:ascii="Times New Roman" w:hAnsi="Times New Roman"/>
          <w:sz w:val="28"/>
          <w:szCs w:val="28"/>
        </w:rPr>
        <w:t>Ожидаемое поступление сточных вод в централизованную систему водоотведения после  202</w:t>
      </w:r>
      <w:r>
        <w:rPr>
          <w:rFonts w:ascii="Times New Roman" w:hAnsi="Times New Roman"/>
          <w:sz w:val="28"/>
          <w:szCs w:val="28"/>
        </w:rPr>
        <w:t>6</w:t>
      </w:r>
      <w:r w:rsidRPr="00DC6FEA">
        <w:rPr>
          <w:rFonts w:ascii="Times New Roman" w:hAnsi="Times New Roman"/>
          <w:sz w:val="28"/>
          <w:szCs w:val="28"/>
        </w:rPr>
        <w:t xml:space="preserve"> года составит </w:t>
      </w:r>
      <w:r>
        <w:rPr>
          <w:rFonts w:ascii="Times New Roman" w:hAnsi="Times New Roman"/>
          <w:sz w:val="28"/>
          <w:szCs w:val="28"/>
        </w:rPr>
        <w:t>58</w:t>
      </w:r>
      <w:r w:rsidRPr="00DC6FEA">
        <w:rPr>
          <w:rFonts w:ascii="Times New Roman" w:hAnsi="Times New Roman"/>
          <w:sz w:val="28"/>
          <w:szCs w:val="28"/>
        </w:rPr>
        <w:t xml:space="preserve"> тыс. м3, следовательно, в сутки среднее  поступление – </w:t>
      </w:r>
      <w:r>
        <w:rPr>
          <w:rFonts w:ascii="Times New Roman" w:hAnsi="Times New Roman"/>
          <w:sz w:val="28"/>
          <w:szCs w:val="28"/>
        </w:rPr>
        <w:t xml:space="preserve">158,9 </w:t>
      </w:r>
      <w:r w:rsidRPr="00DC6FEA">
        <w:rPr>
          <w:rFonts w:ascii="Times New Roman" w:hAnsi="Times New Roman"/>
          <w:sz w:val="28"/>
          <w:szCs w:val="28"/>
        </w:rPr>
        <w:t xml:space="preserve"> м3/</w:t>
      </w:r>
      <w:proofErr w:type="spellStart"/>
      <w:r w:rsidRPr="00DC6FEA">
        <w:rPr>
          <w:rFonts w:ascii="Times New Roman" w:hAnsi="Times New Roman"/>
          <w:sz w:val="28"/>
          <w:szCs w:val="28"/>
        </w:rPr>
        <w:t>сут</w:t>
      </w:r>
      <w:proofErr w:type="spellEnd"/>
      <w:r w:rsidRPr="00DC6FEA">
        <w:rPr>
          <w:rFonts w:ascii="Times New Roman" w:hAnsi="Times New Roman"/>
          <w:sz w:val="28"/>
          <w:szCs w:val="28"/>
        </w:rPr>
        <w:t>.</w:t>
      </w:r>
    </w:p>
    <w:p w:rsidR="00400C1E" w:rsidRDefault="00400C1E" w:rsidP="00400C1E">
      <w:pPr>
        <w:autoSpaceDE w:val="0"/>
        <w:autoSpaceDN w:val="0"/>
        <w:adjustRightInd w:val="0"/>
        <w:spacing w:before="240" w:line="360" w:lineRule="auto"/>
        <w:ind w:left="1570"/>
        <w:rPr>
          <w:rFonts w:ascii="Times New Roman" w:hAnsi="Times New Roman"/>
          <w:b/>
          <w:bCs/>
          <w:i/>
          <w:sz w:val="28"/>
          <w:szCs w:val="28"/>
          <w:lang w:eastAsia="ru-RU"/>
        </w:rPr>
      </w:pPr>
    </w:p>
    <w:p w:rsidR="00400C1E" w:rsidRPr="008B0E7E" w:rsidRDefault="00400C1E" w:rsidP="00400C1E">
      <w:pPr>
        <w:numPr>
          <w:ilvl w:val="2"/>
          <w:numId w:val="3"/>
        </w:numPr>
        <w:autoSpaceDE w:val="0"/>
        <w:autoSpaceDN w:val="0"/>
        <w:adjustRightInd w:val="0"/>
        <w:spacing w:before="240" w:line="36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Структура централизованной системы водоотведения</w:t>
      </w:r>
    </w:p>
    <w:p w:rsidR="00400C1E" w:rsidRPr="00DC6FEA" w:rsidRDefault="00400C1E" w:rsidP="00400C1E">
      <w:pPr>
        <w:autoSpaceDE w:val="0"/>
        <w:autoSpaceDN w:val="0"/>
        <w:adjustRightInd w:val="0"/>
        <w:spacing w:after="0" w:line="360" w:lineRule="auto"/>
        <w:ind w:firstLine="709"/>
        <w:jc w:val="both"/>
        <w:rPr>
          <w:rFonts w:ascii="Times New Roman" w:hAnsi="Times New Roman"/>
          <w:sz w:val="28"/>
          <w:szCs w:val="28"/>
        </w:rPr>
      </w:pPr>
      <w:r w:rsidRPr="00DC6FEA">
        <w:rPr>
          <w:rFonts w:ascii="Times New Roman" w:hAnsi="Times New Roman"/>
          <w:sz w:val="28"/>
          <w:szCs w:val="28"/>
        </w:rPr>
        <w:t xml:space="preserve">Система водоотведения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w:t>
      </w:r>
      <w:r w:rsidRPr="00DC6FEA">
        <w:rPr>
          <w:rFonts w:ascii="Times New Roman" w:hAnsi="Times New Roman"/>
          <w:sz w:val="28"/>
          <w:szCs w:val="28"/>
        </w:rPr>
        <w:t xml:space="preserve"> имеет </w:t>
      </w:r>
      <w:r>
        <w:rPr>
          <w:rFonts w:ascii="Times New Roman" w:hAnsi="Times New Roman"/>
          <w:sz w:val="28"/>
          <w:szCs w:val="28"/>
        </w:rPr>
        <w:t>одну</w:t>
      </w:r>
      <w:r w:rsidRPr="00DC6FEA">
        <w:rPr>
          <w:rFonts w:ascii="Times New Roman" w:hAnsi="Times New Roman"/>
          <w:sz w:val="28"/>
          <w:szCs w:val="28"/>
        </w:rPr>
        <w:t xml:space="preserve"> эксплуатационн</w:t>
      </w:r>
      <w:r>
        <w:rPr>
          <w:rFonts w:ascii="Times New Roman" w:hAnsi="Times New Roman"/>
          <w:sz w:val="28"/>
          <w:szCs w:val="28"/>
        </w:rPr>
        <w:t>ую</w:t>
      </w:r>
      <w:r w:rsidRPr="00DC6FEA">
        <w:rPr>
          <w:rFonts w:ascii="Times New Roman" w:hAnsi="Times New Roman"/>
          <w:sz w:val="28"/>
          <w:szCs w:val="28"/>
        </w:rPr>
        <w:t>зон</w:t>
      </w:r>
      <w:r>
        <w:rPr>
          <w:rFonts w:ascii="Times New Roman" w:hAnsi="Times New Roman"/>
          <w:sz w:val="28"/>
          <w:szCs w:val="28"/>
        </w:rPr>
        <w:t>у</w:t>
      </w:r>
      <w:r w:rsidRPr="00DC6FEA">
        <w:rPr>
          <w:rFonts w:ascii="Times New Roman" w:hAnsi="Times New Roman"/>
          <w:sz w:val="28"/>
          <w:szCs w:val="28"/>
        </w:rPr>
        <w:t xml:space="preserve">,  </w:t>
      </w:r>
      <w:r w:rsidR="00427839">
        <w:rPr>
          <w:rFonts w:ascii="Times New Roman" w:hAnsi="Times New Roman"/>
          <w:sz w:val="28"/>
          <w:szCs w:val="28"/>
        </w:rPr>
        <w:t>ООО «ЖИЛКОМУСЛУГИ»</w:t>
      </w:r>
      <w:r>
        <w:rPr>
          <w:rFonts w:ascii="Times New Roman" w:hAnsi="Times New Roman"/>
          <w:sz w:val="28"/>
          <w:szCs w:val="28"/>
        </w:rPr>
        <w:t xml:space="preserve"> – КНС, сети канализации,</w:t>
      </w:r>
      <w:r w:rsidRPr="00DC6FEA">
        <w:rPr>
          <w:rFonts w:ascii="Times New Roman" w:hAnsi="Times New Roman"/>
          <w:sz w:val="28"/>
          <w:szCs w:val="28"/>
        </w:rPr>
        <w:t xml:space="preserve"> очистные сооружения канализации.</w:t>
      </w:r>
    </w:p>
    <w:p w:rsidR="00400C1E" w:rsidRPr="00DC6FEA" w:rsidRDefault="00400C1E" w:rsidP="00400C1E">
      <w:pPr>
        <w:autoSpaceDE w:val="0"/>
        <w:autoSpaceDN w:val="0"/>
        <w:adjustRightInd w:val="0"/>
        <w:spacing w:after="0" w:line="360" w:lineRule="auto"/>
        <w:ind w:firstLine="709"/>
        <w:jc w:val="both"/>
        <w:rPr>
          <w:rFonts w:ascii="Times New Roman" w:hAnsi="Times New Roman"/>
          <w:sz w:val="28"/>
          <w:szCs w:val="28"/>
        </w:rPr>
      </w:pPr>
      <w:r w:rsidRPr="00DC6FEA">
        <w:rPr>
          <w:rFonts w:ascii="Times New Roman" w:hAnsi="Times New Roman"/>
          <w:sz w:val="28"/>
          <w:szCs w:val="28"/>
        </w:rPr>
        <w:lastRenderedPageBreak/>
        <w:t xml:space="preserve">Структура централизованной системы водоотведения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 также</w:t>
      </w:r>
      <w:r w:rsidRPr="00DC6FEA">
        <w:rPr>
          <w:rFonts w:ascii="Times New Roman" w:hAnsi="Times New Roman"/>
          <w:sz w:val="28"/>
          <w:szCs w:val="28"/>
        </w:rPr>
        <w:t xml:space="preserve"> состоит из одной технологической зоны водоотведения:</w:t>
      </w:r>
    </w:p>
    <w:p w:rsidR="00400C1E" w:rsidRDefault="00400C1E" w:rsidP="00400C1E">
      <w:pPr>
        <w:autoSpaceDE w:val="0"/>
        <w:autoSpaceDN w:val="0"/>
        <w:adjustRightInd w:val="0"/>
        <w:spacing w:after="0" w:line="360" w:lineRule="auto"/>
        <w:ind w:firstLine="709"/>
        <w:jc w:val="both"/>
        <w:rPr>
          <w:rFonts w:ascii="Times New Roman" w:hAnsi="Times New Roman"/>
          <w:b/>
          <w:bCs/>
          <w:i/>
          <w:sz w:val="28"/>
          <w:szCs w:val="28"/>
          <w:lang w:eastAsia="ru-RU"/>
        </w:rPr>
      </w:pPr>
      <w:r w:rsidRPr="00DC6FEA">
        <w:rPr>
          <w:rFonts w:ascii="Times New Roman" w:hAnsi="Times New Roman"/>
          <w:sz w:val="28"/>
          <w:szCs w:val="28"/>
        </w:rPr>
        <w:t xml:space="preserve">I технологическая зона – водоотведение хозяйственно-бытовых сточных вод с территории общественной застройки и жилой застройки, расположенной в </w:t>
      </w:r>
      <w:proofErr w:type="spellStart"/>
      <w:r w:rsidR="00CF2D9C">
        <w:rPr>
          <w:rFonts w:ascii="Times New Roman" w:hAnsi="Times New Roman"/>
          <w:sz w:val="28"/>
          <w:szCs w:val="28"/>
        </w:rPr>
        <w:t>Коржевском</w:t>
      </w:r>
      <w:proofErr w:type="spellEnd"/>
      <w:r>
        <w:rPr>
          <w:rFonts w:ascii="Times New Roman" w:hAnsi="Times New Roman"/>
          <w:sz w:val="28"/>
          <w:szCs w:val="28"/>
        </w:rPr>
        <w:t xml:space="preserve"> с/п</w:t>
      </w:r>
      <w:r w:rsidRPr="00DC6FEA">
        <w:rPr>
          <w:rFonts w:ascii="Times New Roman" w:hAnsi="Times New Roman"/>
          <w:sz w:val="28"/>
          <w:szCs w:val="28"/>
        </w:rPr>
        <w:t>.</w:t>
      </w:r>
    </w:p>
    <w:p w:rsidR="00400C1E" w:rsidRPr="008B0E7E" w:rsidRDefault="00400C1E" w:rsidP="00400C1E">
      <w:pPr>
        <w:numPr>
          <w:ilvl w:val="2"/>
          <w:numId w:val="3"/>
        </w:numPr>
        <w:autoSpaceDE w:val="0"/>
        <w:autoSpaceDN w:val="0"/>
        <w:adjustRightInd w:val="0"/>
        <w:spacing w:before="240" w:line="36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p w:rsidR="00400C1E" w:rsidRPr="006134CF" w:rsidRDefault="00400C1E" w:rsidP="00400C1E">
      <w:pPr>
        <w:pStyle w:val="a9"/>
        <w:spacing w:line="360" w:lineRule="auto"/>
        <w:ind w:left="0" w:firstLine="709"/>
        <w:jc w:val="both"/>
        <w:rPr>
          <w:rFonts w:ascii="Times New Roman" w:hAnsi="Times New Roman"/>
          <w:sz w:val="28"/>
          <w:szCs w:val="28"/>
        </w:rPr>
      </w:pPr>
      <w:r w:rsidRPr="006134CF">
        <w:rPr>
          <w:rFonts w:ascii="Times New Roman" w:hAnsi="Times New Roman"/>
          <w:sz w:val="28"/>
          <w:szCs w:val="28"/>
        </w:rPr>
        <w:t xml:space="preserve">Анализ баланса производительности очистных сооружений и притока сточных вод разрабатывается, прежде всего, для формирования базы, необходимой в последующей работе по прогнозированию перспективных нагрузок, служащей основой для моделирования системы водоотведения, выявления резервов мощности канализационных очистных сооружений и формирования программ по их развитию. </w:t>
      </w:r>
    </w:p>
    <w:p w:rsidR="00400C1E" w:rsidRPr="006134CF" w:rsidRDefault="00400C1E" w:rsidP="00400C1E">
      <w:pPr>
        <w:pStyle w:val="a9"/>
        <w:spacing w:line="360" w:lineRule="auto"/>
        <w:ind w:left="0" w:firstLine="709"/>
        <w:jc w:val="both"/>
        <w:rPr>
          <w:rFonts w:ascii="Times New Roman" w:hAnsi="Times New Roman"/>
          <w:sz w:val="28"/>
          <w:szCs w:val="28"/>
        </w:rPr>
      </w:pPr>
      <w:r w:rsidRPr="006134CF">
        <w:rPr>
          <w:rFonts w:ascii="Times New Roman" w:hAnsi="Times New Roman"/>
          <w:sz w:val="28"/>
          <w:szCs w:val="28"/>
        </w:rPr>
        <w:t xml:space="preserve">Результаты расчета требуемой мощности очистных сооружений по технологическим зонам сооружений водоотведения представлены в таблице 3.9. </w:t>
      </w:r>
    </w:p>
    <w:p w:rsidR="00400C1E" w:rsidRPr="006134CF" w:rsidRDefault="00400C1E" w:rsidP="00400C1E">
      <w:pPr>
        <w:pStyle w:val="a9"/>
        <w:keepNext/>
        <w:ind w:left="600"/>
        <w:jc w:val="center"/>
        <w:rPr>
          <w:rFonts w:ascii="Bookman Old Style" w:hAnsi="Bookman Old Style"/>
        </w:rPr>
      </w:pPr>
    </w:p>
    <w:tbl>
      <w:tblPr>
        <w:tblW w:w="4987" w:type="pct"/>
        <w:tblInd w:w="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500"/>
        <w:gridCol w:w="1900"/>
        <w:gridCol w:w="2174"/>
        <w:gridCol w:w="1902"/>
        <w:gridCol w:w="2307"/>
      </w:tblGrid>
      <w:tr w:rsidR="00400C1E" w:rsidRPr="00816F2E" w:rsidTr="00400C1E">
        <w:trPr>
          <w:trHeight w:val="675"/>
        </w:trPr>
        <w:tc>
          <w:tcPr>
            <w:tcW w:w="767" w:type="pct"/>
            <w:shd w:val="clear" w:color="auto" w:fill="auto"/>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b/>
                <w:color w:val="000000"/>
              </w:rPr>
            </w:pPr>
            <w:r w:rsidRPr="00816F2E">
              <w:rPr>
                <w:rFonts w:ascii="Bookman Old Style" w:eastAsia="Times New Roman" w:hAnsi="Bookman Old Style"/>
                <w:b/>
                <w:color w:val="000000"/>
              </w:rPr>
              <w:t>Местоположение проектируемых КОС</w:t>
            </w:r>
          </w:p>
        </w:tc>
        <w:tc>
          <w:tcPr>
            <w:tcW w:w="971" w:type="pct"/>
            <w:shd w:val="clear" w:color="auto" w:fill="auto"/>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b/>
                <w:color w:val="000000"/>
              </w:rPr>
            </w:pPr>
            <w:r w:rsidRPr="00816F2E">
              <w:rPr>
                <w:rFonts w:ascii="Bookman Old Style" w:eastAsia="Times New Roman" w:hAnsi="Bookman Old Style"/>
                <w:b/>
                <w:color w:val="000000"/>
              </w:rPr>
              <w:t>Существующая мощность КОС, м</w:t>
            </w:r>
            <w:r w:rsidRPr="00816F2E">
              <w:rPr>
                <w:rFonts w:ascii="Bookman Old Style" w:eastAsia="Times New Roman" w:hAnsi="Bookman Old Style"/>
                <w:b/>
                <w:color w:val="000000"/>
                <w:vertAlign w:val="superscript"/>
              </w:rPr>
              <w:t>3</w:t>
            </w:r>
            <w:r w:rsidRPr="00816F2E">
              <w:rPr>
                <w:rFonts w:ascii="Bookman Old Style" w:eastAsia="Times New Roman" w:hAnsi="Bookman Old Style"/>
                <w:b/>
                <w:color w:val="000000"/>
              </w:rPr>
              <w:t>/</w:t>
            </w:r>
            <w:proofErr w:type="spellStart"/>
            <w:r w:rsidRPr="00816F2E">
              <w:rPr>
                <w:rFonts w:ascii="Bookman Old Style" w:eastAsia="Times New Roman" w:hAnsi="Bookman Old Style"/>
                <w:b/>
                <w:color w:val="000000"/>
              </w:rPr>
              <w:t>сут</w:t>
            </w:r>
            <w:proofErr w:type="spellEnd"/>
          </w:p>
        </w:tc>
        <w:tc>
          <w:tcPr>
            <w:tcW w:w="1111" w:type="pct"/>
            <w:shd w:val="clear" w:color="auto" w:fill="auto"/>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b/>
                <w:color w:val="000000"/>
              </w:rPr>
            </w:pPr>
            <w:r w:rsidRPr="00816F2E">
              <w:rPr>
                <w:rFonts w:ascii="Bookman Old Style" w:eastAsia="Times New Roman" w:hAnsi="Bookman Old Style"/>
                <w:b/>
                <w:color w:val="000000"/>
              </w:rPr>
              <w:t>Проектная производительность КОС, м</w:t>
            </w:r>
            <w:r w:rsidRPr="00816F2E">
              <w:rPr>
                <w:rFonts w:ascii="Bookman Old Style" w:eastAsia="Times New Roman" w:hAnsi="Bookman Old Style"/>
                <w:b/>
                <w:color w:val="000000"/>
                <w:vertAlign w:val="superscript"/>
              </w:rPr>
              <w:t>3</w:t>
            </w:r>
            <w:r w:rsidRPr="00816F2E">
              <w:rPr>
                <w:rFonts w:ascii="Bookman Old Style" w:eastAsia="Times New Roman" w:hAnsi="Bookman Old Style"/>
                <w:b/>
                <w:color w:val="000000"/>
              </w:rPr>
              <w:t>/</w:t>
            </w:r>
            <w:proofErr w:type="spellStart"/>
            <w:r w:rsidRPr="00816F2E">
              <w:rPr>
                <w:rFonts w:ascii="Bookman Old Style" w:eastAsia="Times New Roman" w:hAnsi="Bookman Old Style"/>
                <w:b/>
                <w:color w:val="000000"/>
              </w:rPr>
              <w:t>сут</w:t>
            </w:r>
            <w:proofErr w:type="spellEnd"/>
          </w:p>
        </w:tc>
        <w:tc>
          <w:tcPr>
            <w:tcW w:w="972" w:type="pct"/>
            <w:shd w:val="clear" w:color="auto" w:fill="auto"/>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b/>
                <w:color w:val="000000"/>
              </w:rPr>
            </w:pPr>
            <w:r w:rsidRPr="00816F2E">
              <w:rPr>
                <w:rFonts w:ascii="Bookman Old Style" w:hAnsi="Bookman Old Style"/>
                <w:b/>
              </w:rPr>
              <w:t>Расчетный среднесуточный расход сточных вод на 202</w:t>
            </w:r>
            <w:r>
              <w:rPr>
                <w:rFonts w:ascii="Bookman Old Style" w:hAnsi="Bookman Old Style"/>
                <w:b/>
              </w:rPr>
              <w:t>6</w:t>
            </w:r>
            <w:r w:rsidRPr="00816F2E">
              <w:rPr>
                <w:rFonts w:ascii="Bookman Old Style" w:hAnsi="Bookman Old Style"/>
                <w:b/>
              </w:rPr>
              <w:t xml:space="preserve"> год, м</w:t>
            </w:r>
            <w:r w:rsidRPr="00816F2E">
              <w:rPr>
                <w:rFonts w:ascii="Bookman Old Style" w:hAnsi="Bookman Old Style"/>
                <w:b/>
                <w:vertAlign w:val="superscript"/>
              </w:rPr>
              <w:t>3</w:t>
            </w:r>
            <w:r w:rsidRPr="00816F2E">
              <w:rPr>
                <w:rFonts w:ascii="Bookman Old Style" w:hAnsi="Bookman Old Style"/>
                <w:b/>
              </w:rPr>
              <w:t>/</w:t>
            </w:r>
            <w:proofErr w:type="spellStart"/>
            <w:r w:rsidRPr="00816F2E">
              <w:rPr>
                <w:rFonts w:ascii="Bookman Old Style" w:hAnsi="Bookman Old Style"/>
                <w:b/>
              </w:rPr>
              <w:t>сут</w:t>
            </w:r>
            <w:proofErr w:type="spellEnd"/>
          </w:p>
        </w:tc>
        <w:tc>
          <w:tcPr>
            <w:tcW w:w="1179" w:type="pct"/>
            <w:shd w:val="clear" w:color="auto" w:fill="auto"/>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b/>
                <w:color w:val="000000"/>
              </w:rPr>
            </w:pPr>
            <w:r w:rsidRPr="00816F2E">
              <w:rPr>
                <w:rFonts w:ascii="Bookman Old Style" w:eastAsia="Times New Roman" w:hAnsi="Bookman Old Style"/>
                <w:b/>
                <w:color w:val="000000"/>
              </w:rPr>
              <w:t>Резерв (+) / дефицит (-) производственной мощности, м</w:t>
            </w:r>
            <w:r w:rsidRPr="00816F2E">
              <w:rPr>
                <w:rFonts w:ascii="Bookman Old Style" w:eastAsia="Times New Roman" w:hAnsi="Bookman Old Style"/>
                <w:b/>
                <w:color w:val="000000"/>
                <w:vertAlign w:val="superscript"/>
              </w:rPr>
              <w:t>3</w:t>
            </w:r>
            <w:r w:rsidRPr="00816F2E">
              <w:rPr>
                <w:rFonts w:ascii="Bookman Old Style" w:eastAsia="Times New Roman" w:hAnsi="Bookman Old Style"/>
                <w:b/>
                <w:color w:val="000000"/>
              </w:rPr>
              <w:t>/</w:t>
            </w:r>
            <w:proofErr w:type="spellStart"/>
            <w:r w:rsidRPr="00816F2E">
              <w:rPr>
                <w:rFonts w:ascii="Bookman Old Style" w:eastAsia="Times New Roman" w:hAnsi="Bookman Old Style"/>
                <w:b/>
                <w:color w:val="000000"/>
              </w:rPr>
              <w:t>сут</w:t>
            </w:r>
            <w:proofErr w:type="spellEnd"/>
          </w:p>
        </w:tc>
      </w:tr>
      <w:tr w:rsidR="00400C1E" w:rsidRPr="00816F2E" w:rsidTr="00400C1E">
        <w:trPr>
          <w:trHeight w:val="135"/>
        </w:trPr>
        <w:tc>
          <w:tcPr>
            <w:tcW w:w="767" w:type="pct"/>
            <w:shd w:val="clear" w:color="auto" w:fill="auto"/>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color w:val="000000"/>
              </w:rPr>
            </w:pPr>
            <w:r w:rsidRPr="00816F2E">
              <w:rPr>
                <w:rFonts w:ascii="Bookman Old Style" w:hAnsi="Bookman Old Style"/>
              </w:rPr>
              <w:t xml:space="preserve">В северной части </w:t>
            </w:r>
            <w:proofErr w:type="spellStart"/>
            <w:r w:rsidR="00CF2D9C">
              <w:rPr>
                <w:rFonts w:ascii="Bookman Old Style" w:hAnsi="Bookman Old Style"/>
              </w:rPr>
              <w:t>Коржевском</w:t>
            </w:r>
            <w:proofErr w:type="spellEnd"/>
            <w:r>
              <w:rPr>
                <w:rFonts w:ascii="Bookman Old Style" w:hAnsi="Bookman Old Style"/>
              </w:rPr>
              <w:t xml:space="preserve"> с/</w:t>
            </w:r>
            <w:proofErr w:type="spellStart"/>
            <w:r>
              <w:rPr>
                <w:rFonts w:ascii="Bookman Old Style" w:hAnsi="Bookman Old Style"/>
              </w:rPr>
              <w:t>п</w:t>
            </w:r>
            <w:proofErr w:type="spellEnd"/>
          </w:p>
        </w:tc>
        <w:tc>
          <w:tcPr>
            <w:tcW w:w="971" w:type="pct"/>
            <w:shd w:val="clear" w:color="auto" w:fill="auto"/>
            <w:noWrap/>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color w:val="000000"/>
              </w:rPr>
            </w:pPr>
            <w:r>
              <w:rPr>
                <w:rFonts w:ascii="Bookman Old Style" w:eastAsia="Times New Roman" w:hAnsi="Bookman Old Style"/>
                <w:color w:val="000000"/>
              </w:rPr>
              <w:t>128</w:t>
            </w:r>
          </w:p>
        </w:tc>
        <w:tc>
          <w:tcPr>
            <w:tcW w:w="1111" w:type="pct"/>
            <w:shd w:val="clear" w:color="auto" w:fill="auto"/>
            <w:noWrap/>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color w:val="000000"/>
              </w:rPr>
            </w:pPr>
            <w:r>
              <w:rPr>
                <w:rFonts w:ascii="Bookman Old Style" w:eastAsia="Times New Roman" w:hAnsi="Bookman Old Style"/>
                <w:color w:val="000000"/>
              </w:rPr>
              <w:t>700</w:t>
            </w:r>
          </w:p>
        </w:tc>
        <w:tc>
          <w:tcPr>
            <w:tcW w:w="972" w:type="pct"/>
            <w:shd w:val="clear" w:color="auto" w:fill="auto"/>
            <w:noWrap/>
            <w:tcMar>
              <w:top w:w="28" w:type="dxa"/>
              <w:left w:w="14" w:type="dxa"/>
              <w:bottom w:w="28" w:type="dxa"/>
              <w:right w:w="14" w:type="dxa"/>
            </w:tcMar>
            <w:vAlign w:val="center"/>
          </w:tcPr>
          <w:p w:rsidR="00400C1E" w:rsidRPr="00816F2E" w:rsidRDefault="00400C1E" w:rsidP="00400C1E">
            <w:pPr>
              <w:spacing w:after="0" w:line="240" w:lineRule="auto"/>
              <w:jc w:val="center"/>
              <w:rPr>
                <w:rFonts w:ascii="Bookman Old Style" w:hAnsi="Bookman Old Style" w:cs="Calibri"/>
                <w:color w:val="000000"/>
              </w:rPr>
            </w:pPr>
            <w:r>
              <w:rPr>
                <w:rFonts w:ascii="Bookman Old Style" w:hAnsi="Bookman Old Style" w:cs="Calibri"/>
                <w:color w:val="000000"/>
              </w:rPr>
              <w:t>158,9</w:t>
            </w:r>
          </w:p>
        </w:tc>
        <w:tc>
          <w:tcPr>
            <w:tcW w:w="1179" w:type="pct"/>
            <w:shd w:val="clear" w:color="auto" w:fill="auto"/>
            <w:noWrap/>
            <w:tcMar>
              <w:top w:w="28" w:type="dxa"/>
              <w:left w:w="14" w:type="dxa"/>
              <w:bottom w:w="28" w:type="dxa"/>
              <w:right w:w="14" w:type="dxa"/>
            </w:tcMar>
            <w:vAlign w:val="center"/>
            <w:hideMark/>
          </w:tcPr>
          <w:p w:rsidR="00400C1E" w:rsidRPr="00816F2E" w:rsidRDefault="00400C1E" w:rsidP="00400C1E">
            <w:pPr>
              <w:spacing w:after="0" w:line="240" w:lineRule="auto"/>
              <w:jc w:val="center"/>
              <w:rPr>
                <w:rFonts w:ascii="Bookman Old Style" w:eastAsia="Times New Roman" w:hAnsi="Bookman Old Style"/>
              </w:rPr>
            </w:pPr>
            <w:r w:rsidRPr="00816F2E">
              <w:rPr>
                <w:rFonts w:ascii="Bookman Old Style" w:eastAsia="Times New Roman" w:hAnsi="Bookman Old Style"/>
              </w:rPr>
              <w:t>+</w:t>
            </w:r>
            <w:r>
              <w:rPr>
                <w:rFonts w:ascii="Bookman Old Style" w:eastAsia="Times New Roman" w:hAnsi="Bookman Old Style"/>
              </w:rPr>
              <w:t>541,1</w:t>
            </w:r>
          </w:p>
        </w:tc>
      </w:tr>
    </w:tbl>
    <w:p w:rsidR="00400C1E" w:rsidRPr="009F7EA7" w:rsidRDefault="00400C1E" w:rsidP="00400C1E">
      <w:pPr>
        <w:numPr>
          <w:ilvl w:val="2"/>
          <w:numId w:val="3"/>
        </w:numPr>
        <w:autoSpaceDE w:val="0"/>
        <w:autoSpaceDN w:val="0"/>
        <w:adjustRightInd w:val="0"/>
        <w:spacing w:before="240" w:line="360" w:lineRule="auto"/>
        <w:jc w:val="center"/>
        <w:rPr>
          <w:rFonts w:ascii="Times New Roman" w:hAnsi="Times New Roman"/>
          <w:b/>
          <w:bCs/>
          <w:i/>
          <w:sz w:val="28"/>
          <w:szCs w:val="28"/>
          <w:lang w:eastAsia="ru-RU"/>
        </w:rPr>
      </w:pPr>
      <w:r w:rsidRPr="009F7EA7">
        <w:rPr>
          <w:rFonts w:ascii="Times New Roman" w:hAnsi="Times New Roman"/>
          <w:b/>
          <w:bCs/>
          <w:i/>
          <w:sz w:val="28"/>
          <w:szCs w:val="28"/>
          <w:lang w:eastAsia="ru-RU"/>
        </w:rPr>
        <w:t>Анализ гидравлических режимов  и режимов работы элементов централизованной системы водоотведения</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Анализ гидравлических режимов и режимов работы элементов системы канализации </w:t>
      </w:r>
      <w:proofErr w:type="spellStart"/>
      <w:r w:rsidR="00CF2D9C">
        <w:rPr>
          <w:rFonts w:ascii="Times New Roman" w:hAnsi="Times New Roman"/>
          <w:sz w:val="28"/>
          <w:szCs w:val="28"/>
        </w:rPr>
        <w:t>Коржевском</w:t>
      </w:r>
      <w:proofErr w:type="spellEnd"/>
      <w:r>
        <w:rPr>
          <w:rFonts w:ascii="Times New Roman" w:hAnsi="Times New Roman"/>
          <w:sz w:val="28"/>
          <w:szCs w:val="28"/>
        </w:rPr>
        <w:t xml:space="preserve"> сельском поселении</w:t>
      </w:r>
      <w:r w:rsidRPr="006134CF">
        <w:rPr>
          <w:rFonts w:ascii="Times New Roman" w:hAnsi="Times New Roman"/>
          <w:sz w:val="28"/>
          <w:szCs w:val="28"/>
        </w:rPr>
        <w:t xml:space="preserve"> показал, что значительная часть </w:t>
      </w:r>
      <w:r w:rsidRPr="006134CF">
        <w:rPr>
          <w:rFonts w:ascii="Times New Roman" w:hAnsi="Times New Roman"/>
          <w:sz w:val="28"/>
          <w:szCs w:val="28"/>
        </w:rPr>
        <w:lastRenderedPageBreak/>
        <w:t xml:space="preserve">сетей находится в неудовлетворительном состоянии и не обеспечивает требуемой пропускной способности трубопроводов. </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Канализационные насосные станции (КНС) предназначены для обеспечения подачи сточных вод (т.е. перекачки и подъема) в систему канализации. КНС откачивают хозяйственно-бытовые сточные воды. Канализационную станцию размещают в конце главного самотечного коллектора, т.е. в наиболее пониженной зоне канализируемой территории, куда целесообразно направлять сточную воду самотеком. Место расположения насосной станции выбрано с учетом возможности устройства аварийного выпуска. </w:t>
      </w:r>
    </w:p>
    <w:p w:rsidR="00400C1E"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В настоящее время на территории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w:t>
      </w:r>
      <w:r w:rsidRPr="006134CF">
        <w:rPr>
          <w:rFonts w:ascii="Times New Roman" w:hAnsi="Times New Roman"/>
          <w:sz w:val="28"/>
          <w:szCs w:val="28"/>
        </w:rPr>
        <w:t xml:space="preserve"> расположены </w:t>
      </w:r>
      <w:r w:rsidR="00427839">
        <w:rPr>
          <w:rFonts w:ascii="Times New Roman" w:hAnsi="Times New Roman"/>
          <w:sz w:val="28"/>
          <w:szCs w:val="28"/>
        </w:rPr>
        <w:t>5</w:t>
      </w:r>
      <w:r w:rsidRPr="006134CF">
        <w:rPr>
          <w:rFonts w:ascii="Times New Roman" w:hAnsi="Times New Roman"/>
          <w:sz w:val="28"/>
          <w:szCs w:val="28"/>
        </w:rPr>
        <w:t xml:space="preserve"> канализационные насосные станции. Характеристика существующих КНС представлена </w:t>
      </w:r>
      <w:r>
        <w:rPr>
          <w:rFonts w:ascii="Times New Roman" w:hAnsi="Times New Roman"/>
          <w:sz w:val="28"/>
          <w:szCs w:val="28"/>
        </w:rPr>
        <w:t>ниже.</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На перспективу предусматривается развитие централизованной системы водоотведения на территории всех населенных пунктов, входящих в состав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w:t>
      </w:r>
      <w:r w:rsidRPr="006134CF">
        <w:rPr>
          <w:rFonts w:ascii="Times New Roman" w:hAnsi="Times New Roman"/>
          <w:sz w:val="28"/>
          <w:szCs w:val="28"/>
        </w:rPr>
        <w:t xml:space="preserve"> поселения.</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С учетом инженерной подготовки территории для уменьшения глубины заложения канализационных сетей в рамках программы предусматривается строительство канализационных насосных станций перекачки комплектной поставки из полимерных материалов. Канализационные стоки самотечной сетью канализации отводятся в приемные резервуары проектируемых насосных станций перекачки и по напорному коллектору в две нитки перекачиваются через камеру гашения (колодец-гаситель) в самотечные коллекторы и/или на проектируемые очистные сооружения канализации.</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Современные комплектные КНС представляют собой модульную автоматизированную канализационную насосную станцию, смонтированную со всем необходимым оборудованием в герметичном корпусе. </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Комплектные канализационные насосные станции поставляются в полной комплектации, готовые к транспортировке, установке, подключению к коммуникациям и последующему вводу в эксплуатацию в кратчайшие сроки. </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При установке такой станции решается сразу несколько важных вопросов: </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lastRenderedPageBreak/>
        <w:t xml:space="preserve">- экономится полезная площадь, так как локальные станции не требуют строительства больших железобетонных резервуаров – приемников, вентиляционных камер занимают существенно меньше места. К примеру, новая станция диаметром 1,4 м заменяет станцию диаметром 12 м. </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xml:space="preserve">- снижаются затраты электроэнергии, так как система контроля уровня заполнения стакана позволяет современным насосам работать систематически, включаясь по мере необходимости. При работе станции исключены, либо сведены до минимума потери напора. </w:t>
      </w:r>
    </w:p>
    <w:p w:rsidR="00400C1E" w:rsidRPr="006134CF"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134CF">
        <w:rPr>
          <w:rFonts w:ascii="Times New Roman" w:hAnsi="Times New Roman"/>
          <w:sz w:val="28"/>
          <w:szCs w:val="28"/>
        </w:rPr>
        <w:t>- автоматизация работы станции позволяет уменьшить количество обслуживающего персонала, в случае аварийной ситуации сигнал о работе оборудования может подаваться на пульт, компьютер или мобильный телефон диспетчера.</w:t>
      </w:r>
    </w:p>
    <w:p w:rsidR="00400C1E" w:rsidRPr="008B0E7E" w:rsidRDefault="00400C1E" w:rsidP="00400C1E">
      <w:pPr>
        <w:autoSpaceDE w:val="0"/>
        <w:autoSpaceDN w:val="0"/>
        <w:adjustRightInd w:val="0"/>
        <w:spacing w:before="240" w:line="360" w:lineRule="auto"/>
        <w:ind w:firstLine="708"/>
        <w:jc w:val="both"/>
        <w:rPr>
          <w:rFonts w:ascii="Times New Roman" w:hAnsi="Times New Roman"/>
          <w:sz w:val="28"/>
          <w:szCs w:val="28"/>
          <w:lang w:eastAsia="ru-RU"/>
        </w:rPr>
      </w:pPr>
      <w:r w:rsidRPr="008B0E7E">
        <w:rPr>
          <w:rFonts w:ascii="Times New Roman" w:hAnsi="Times New Roman"/>
          <w:b/>
          <w:i/>
          <w:color w:val="000000" w:themeColor="text1"/>
          <w:spacing w:val="2"/>
          <w:sz w:val="28"/>
          <w:szCs w:val="28"/>
          <w:shd w:val="clear" w:color="auto" w:fill="FFFFFF"/>
        </w:rPr>
        <w:t> 2.3.5</w:t>
      </w:r>
      <w:r w:rsidRPr="008B0E7E">
        <w:rPr>
          <w:rFonts w:ascii="Arial" w:hAnsi="Arial" w:cs="Arial"/>
          <w:i/>
          <w:color w:val="000000" w:themeColor="text1"/>
          <w:spacing w:val="2"/>
          <w:sz w:val="21"/>
          <w:szCs w:val="21"/>
          <w:shd w:val="clear" w:color="auto" w:fill="FFFFFF"/>
        </w:rPr>
        <w:t>   </w:t>
      </w:r>
      <w:r w:rsidRPr="008B0E7E">
        <w:rPr>
          <w:rFonts w:ascii="Times New Roman" w:hAnsi="Times New Roman"/>
          <w:b/>
          <w:bCs/>
          <w:i/>
          <w:color w:val="000000" w:themeColor="text1"/>
          <w:sz w:val="28"/>
          <w:szCs w:val="28"/>
          <w:lang w:eastAsia="ru-RU"/>
        </w:rPr>
        <w:t xml:space="preserve">Анализ резервов </w:t>
      </w:r>
      <w:r w:rsidRPr="008B0E7E">
        <w:rPr>
          <w:rFonts w:ascii="Times New Roman" w:hAnsi="Times New Roman"/>
          <w:b/>
          <w:bCs/>
          <w:i/>
          <w:sz w:val="28"/>
          <w:szCs w:val="28"/>
          <w:lang w:eastAsia="ru-RU"/>
        </w:rPr>
        <w:t>производственных мощностей очистных сооружений системы водоотведения и возможности расширения зоны их действия</w:t>
      </w:r>
    </w:p>
    <w:p w:rsidR="00400C1E" w:rsidRDefault="00400C1E" w:rsidP="00400C1E">
      <w:pPr>
        <w:ind w:firstLine="709"/>
        <w:rPr>
          <w:rFonts w:ascii="Times New Roman" w:hAnsi="Times New Roman"/>
          <w:noProof/>
          <w:sz w:val="24"/>
          <w:szCs w:val="24"/>
        </w:rPr>
      </w:pPr>
    </w:p>
    <w:p w:rsidR="00400C1E" w:rsidRDefault="00400C1E" w:rsidP="00400C1E">
      <w:pPr>
        <w:ind w:firstLine="709"/>
        <w:rPr>
          <w:rFonts w:ascii="Times New Roman" w:hAnsi="Times New Roman"/>
          <w:noProof/>
          <w:sz w:val="24"/>
          <w:szCs w:val="24"/>
        </w:rPr>
        <w:sectPr w:rsidR="00400C1E" w:rsidSect="00400C1E">
          <w:footerReference w:type="default" r:id="rId20"/>
          <w:headerReference w:type="first" r:id="rId21"/>
          <w:footerReference w:type="first" r:id="rId22"/>
          <w:pgSz w:w="11907" w:h="16840" w:code="9"/>
          <w:pgMar w:top="851" w:right="708" w:bottom="993" w:left="1418" w:header="284" w:footer="372" w:gutter="0"/>
          <w:cols w:space="720"/>
          <w:titlePg/>
        </w:sectPr>
      </w:pPr>
    </w:p>
    <w:p w:rsidR="00400C1E" w:rsidRPr="005C0242" w:rsidRDefault="00400C1E" w:rsidP="00400C1E">
      <w:pPr>
        <w:ind w:firstLine="709"/>
        <w:jc w:val="right"/>
        <w:rPr>
          <w:rFonts w:ascii="Times New Roman" w:hAnsi="Times New Roman"/>
          <w:b/>
          <w:lang w:eastAsia="ru-RU"/>
        </w:rPr>
      </w:pPr>
    </w:p>
    <w:p w:rsidR="00400C1E" w:rsidRDefault="00400C1E" w:rsidP="00400C1E">
      <w:pPr>
        <w:ind w:firstLine="709"/>
        <w:jc w:val="right"/>
        <w:rPr>
          <w:rFonts w:ascii="Times New Roman" w:hAnsi="Times New Roman"/>
          <w:lang w:eastAsia="ru-RU"/>
        </w:rPr>
      </w:pPr>
      <w:r>
        <w:rPr>
          <w:rFonts w:ascii="Times New Roman" w:hAnsi="Times New Roman"/>
          <w:lang w:eastAsia="ru-RU"/>
        </w:rPr>
        <w:t xml:space="preserve">п. </w:t>
      </w:r>
      <w:proofErr w:type="spellStart"/>
      <w:r w:rsidR="00CF2D9C">
        <w:rPr>
          <w:rFonts w:ascii="Times New Roman" w:hAnsi="Times New Roman"/>
          <w:lang w:eastAsia="ru-RU"/>
        </w:rPr>
        <w:t>Коржевский</w:t>
      </w:r>
      <w:proofErr w:type="spellEnd"/>
    </w:p>
    <w:tbl>
      <w:tblPr>
        <w:tblW w:w="5503"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4004"/>
        <w:gridCol w:w="722"/>
        <w:gridCol w:w="850"/>
        <w:gridCol w:w="709"/>
        <w:gridCol w:w="1134"/>
        <w:gridCol w:w="850"/>
        <w:gridCol w:w="851"/>
        <w:gridCol w:w="1276"/>
        <w:gridCol w:w="936"/>
      </w:tblGrid>
      <w:tr w:rsidR="00400C1E" w:rsidRPr="00F04731" w:rsidTr="00400C1E">
        <w:trPr>
          <w:trHeight w:val="300"/>
        </w:trPr>
        <w:tc>
          <w:tcPr>
            <w:tcW w:w="513" w:type="dxa"/>
            <w:vMerge w:val="restart"/>
            <w:shd w:val="clear" w:color="auto" w:fill="auto"/>
            <w:vAlign w:val="center"/>
            <w:hideMark/>
          </w:tcPr>
          <w:p w:rsidR="00400C1E" w:rsidRPr="00F04731" w:rsidRDefault="00400C1E" w:rsidP="00400C1E">
            <w:pPr>
              <w:spacing w:line="240" w:lineRule="auto"/>
              <w:jc w:val="center"/>
              <w:rPr>
                <w:rFonts w:ascii="Times New Roman" w:hAnsi="Times New Roman"/>
                <w:color w:val="000000"/>
                <w:lang w:eastAsia="ru-RU"/>
              </w:rPr>
            </w:pPr>
            <w:r w:rsidRPr="00F04731">
              <w:rPr>
                <w:rFonts w:ascii="Times New Roman" w:hAnsi="Times New Roman"/>
                <w:color w:val="000000"/>
                <w:lang w:eastAsia="ru-RU"/>
              </w:rPr>
              <w:t>№ п/п</w:t>
            </w:r>
          </w:p>
        </w:tc>
        <w:tc>
          <w:tcPr>
            <w:tcW w:w="4004" w:type="dxa"/>
            <w:vMerge w:val="restart"/>
            <w:shd w:val="clear" w:color="auto" w:fill="auto"/>
            <w:noWrap/>
            <w:vAlign w:val="center"/>
            <w:hideMark/>
          </w:tcPr>
          <w:p w:rsidR="00400C1E" w:rsidRPr="00F04731" w:rsidRDefault="00400C1E" w:rsidP="00400C1E">
            <w:pPr>
              <w:spacing w:line="240" w:lineRule="auto"/>
              <w:jc w:val="center"/>
              <w:rPr>
                <w:rFonts w:ascii="Times New Roman" w:hAnsi="Times New Roman"/>
                <w:color w:val="000000"/>
                <w:lang w:eastAsia="ru-RU"/>
              </w:rPr>
            </w:pPr>
            <w:r w:rsidRPr="00F04731">
              <w:rPr>
                <w:rFonts w:ascii="Times New Roman" w:hAnsi="Times New Roman"/>
                <w:color w:val="000000"/>
                <w:lang w:eastAsia="ru-RU"/>
              </w:rPr>
              <w:t>Наименование потребителей</w:t>
            </w:r>
          </w:p>
        </w:tc>
        <w:tc>
          <w:tcPr>
            <w:tcW w:w="3415" w:type="dxa"/>
            <w:gridSpan w:val="4"/>
            <w:shd w:val="clear" w:color="auto" w:fill="auto"/>
            <w:noWrap/>
            <w:vAlign w:val="center"/>
            <w:hideMark/>
          </w:tcPr>
          <w:p w:rsidR="00400C1E" w:rsidRPr="00F04731" w:rsidRDefault="00400C1E" w:rsidP="00400C1E">
            <w:pPr>
              <w:spacing w:line="240" w:lineRule="auto"/>
              <w:jc w:val="center"/>
              <w:rPr>
                <w:rFonts w:ascii="Times New Roman" w:hAnsi="Times New Roman"/>
                <w:color w:val="000000"/>
                <w:lang w:eastAsia="ru-RU"/>
              </w:rPr>
            </w:pPr>
            <w:r w:rsidRPr="00F04731">
              <w:rPr>
                <w:rFonts w:ascii="Times New Roman" w:hAnsi="Times New Roman"/>
                <w:color w:val="000000"/>
                <w:lang w:eastAsia="ru-RU"/>
              </w:rPr>
              <w:t>Современное состояние</w:t>
            </w:r>
          </w:p>
        </w:tc>
        <w:tc>
          <w:tcPr>
            <w:tcW w:w="2977" w:type="dxa"/>
            <w:gridSpan w:val="3"/>
            <w:shd w:val="clear" w:color="auto" w:fill="auto"/>
            <w:noWrap/>
            <w:vAlign w:val="center"/>
            <w:hideMark/>
          </w:tcPr>
          <w:p w:rsidR="00400C1E" w:rsidRPr="00222E55" w:rsidRDefault="00400C1E" w:rsidP="00400C1E">
            <w:pPr>
              <w:spacing w:line="240" w:lineRule="auto"/>
              <w:jc w:val="center"/>
              <w:rPr>
                <w:rFonts w:ascii="Times New Roman" w:hAnsi="Times New Roman"/>
                <w:color w:val="000000"/>
                <w:lang w:eastAsia="ru-RU"/>
              </w:rPr>
            </w:pPr>
            <w:r w:rsidRPr="00222E55">
              <w:rPr>
                <w:rFonts w:ascii="Times New Roman" w:hAnsi="Times New Roman"/>
                <w:color w:val="000000"/>
                <w:lang w:eastAsia="ru-RU"/>
              </w:rPr>
              <w:t xml:space="preserve">На расчетный срок </w:t>
            </w:r>
          </w:p>
        </w:tc>
        <w:tc>
          <w:tcPr>
            <w:tcW w:w="715" w:type="dxa"/>
            <w:vMerge w:val="restart"/>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r>
              <w:rPr>
                <w:rFonts w:ascii="Times New Roman" w:hAnsi="Times New Roman"/>
                <w:color w:val="000000"/>
                <w:lang w:eastAsia="ru-RU"/>
              </w:rPr>
              <w:t>годовое водопотребле</w:t>
            </w:r>
            <w:r w:rsidRPr="00F04731">
              <w:rPr>
                <w:rFonts w:ascii="Times New Roman" w:hAnsi="Times New Roman"/>
                <w:color w:val="000000"/>
                <w:lang w:eastAsia="ru-RU"/>
              </w:rPr>
              <w:t>ние</w:t>
            </w:r>
          </w:p>
        </w:tc>
      </w:tr>
      <w:tr w:rsidR="00400C1E" w:rsidRPr="00ED2D5A" w:rsidTr="00400C1E">
        <w:trPr>
          <w:cantSplit/>
          <w:trHeight w:val="1994"/>
        </w:trPr>
        <w:tc>
          <w:tcPr>
            <w:tcW w:w="513" w:type="dxa"/>
            <w:vMerge/>
            <w:vAlign w:val="center"/>
            <w:hideMark/>
          </w:tcPr>
          <w:p w:rsidR="00400C1E" w:rsidRPr="00F04731" w:rsidRDefault="00400C1E" w:rsidP="00400C1E">
            <w:pPr>
              <w:spacing w:line="240" w:lineRule="auto"/>
              <w:rPr>
                <w:rFonts w:ascii="Times New Roman" w:hAnsi="Times New Roman"/>
                <w:color w:val="000000"/>
                <w:lang w:eastAsia="ru-RU"/>
              </w:rPr>
            </w:pPr>
          </w:p>
        </w:tc>
        <w:tc>
          <w:tcPr>
            <w:tcW w:w="4004" w:type="dxa"/>
            <w:vMerge/>
            <w:vAlign w:val="center"/>
            <w:hideMark/>
          </w:tcPr>
          <w:p w:rsidR="00400C1E" w:rsidRPr="00F04731" w:rsidRDefault="00400C1E" w:rsidP="00400C1E">
            <w:pPr>
              <w:spacing w:line="240" w:lineRule="auto"/>
              <w:rPr>
                <w:rFonts w:ascii="Times New Roman" w:hAnsi="Times New Roman"/>
                <w:color w:val="000000"/>
                <w:lang w:eastAsia="ru-RU"/>
              </w:rPr>
            </w:pPr>
          </w:p>
        </w:tc>
        <w:tc>
          <w:tcPr>
            <w:tcW w:w="722" w:type="dxa"/>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proofErr w:type="spellStart"/>
            <w:r w:rsidRPr="00F04731">
              <w:rPr>
                <w:rFonts w:ascii="Times New Roman" w:hAnsi="Times New Roman"/>
                <w:color w:val="000000"/>
                <w:lang w:eastAsia="ru-RU"/>
              </w:rPr>
              <w:t>коэф.сезонной</w:t>
            </w:r>
            <w:proofErr w:type="spellEnd"/>
            <w:r w:rsidRPr="00F04731">
              <w:rPr>
                <w:rFonts w:ascii="Times New Roman" w:hAnsi="Times New Roman"/>
                <w:color w:val="000000"/>
                <w:lang w:eastAsia="ru-RU"/>
              </w:rPr>
              <w:t xml:space="preserve"> неравномерности</w:t>
            </w:r>
          </w:p>
        </w:tc>
        <w:tc>
          <w:tcPr>
            <w:tcW w:w="850" w:type="dxa"/>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r w:rsidRPr="00F04731">
              <w:rPr>
                <w:rFonts w:ascii="Times New Roman" w:hAnsi="Times New Roman"/>
                <w:color w:val="000000"/>
                <w:lang w:eastAsia="ru-RU"/>
              </w:rPr>
              <w:t>норма водопотребления, л/</w:t>
            </w:r>
            <w:proofErr w:type="spellStart"/>
            <w:r w:rsidRPr="00F04731">
              <w:rPr>
                <w:rFonts w:ascii="Times New Roman" w:hAnsi="Times New Roman"/>
                <w:color w:val="000000"/>
                <w:lang w:eastAsia="ru-RU"/>
              </w:rPr>
              <w:t>сут</w:t>
            </w:r>
            <w:proofErr w:type="spellEnd"/>
          </w:p>
        </w:tc>
        <w:tc>
          <w:tcPr>
            <w:tcW w:w="709" w:type="dxa"/>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r w:rsidRPr="00F04731">
              <w:rPr>
                <w:rFonts w:ascii="Times New Roman" w:hAnsi="Times New Roman"/>
                <w:color w:val="000000"/>
                <w:lang w:eastAsia="ru-RU"/>
              </w:rPr>
              <w:t xml:space="preserve">количество потребителей, чел. </w:t>
            </w:r>
          </w:p>
        </w:tc>
        <w:tc>
          <w:tcPr>
            <w:tcW w:w="1134" w:type="dxa"/>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r w:rsidRPr="00F04731">
              <w:rPr>
                <w:rFonts w:ascii="Times New Roman" w:hAnsi="Times New Roman"/>
                <w:color w:val="000000"/>
                <w:lang w:eastAsia="ru-RU"/>
              </w:rPr>
              <w:t xml:space="preserve">расход с учетом </w:t>
            </w:r>
            <w:proofErr w:type="spellStart"/>
            <w:r w:rsidRPr="00F04731">
              <w:rPr>
                <w:rFonts w:ascii="Times New Roman" w:hAnsi="Times New Roman"/>
                <w:color w:val="000000"/>
                <w:lang w:eastAsia="ru-RU"/>
              </w:rPr>
              <w:t>коэф.сезонности</w:t>
            </w:r>
            <w:proofErr w:type="spellEnd"/>
            <w:r w:rsidRPr="00F04731">
              <w:rPr>
                <w:rFonts w:ascii="Times New Roman" w:hAnsi="Times New Roman"/>
                <w:color w:val="000000"/>
                <w:lang w:eastAsia="ru-RU"/>
              </w:rPr>
              <w:t>, м³/</w:t>
            </w:r>
            <w:proofErr w:type="spellStart"/>
            <w:r w:rsidRPr="00F04731">
              <w:rPr>
                <w:rFonts w:ascii="Times New Roman" w:hAnsi="Times New Roman"/>
                <w:color w:val="000000"/>
                <w:lang w:eastAsia="ru-RU"/>
              </w:rPr>
              <w:t>сут</w:t>
            </w:r>
            <w:proofErr w:type="spellEnd"/>
          </w:p>
        </w:tc>
        <w:tc>
          <w:tcPr>
            <w:tcW w:w="850" w:type="dxa"/>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r w:rsidRPr="00F04731">
              <w:rPr>
                <w:rFonts w:ascii="Times New Roman" w:hAnsi="Times New Roman"/>
                <w:color w:val="000000"/>
                <w:lang w:eastAsia="ru-RU"/>
              </w:rPr>
              <w:t>норма водопотребления, л/</w:t>
            </w:r>
            <w:proofErr w:type="spellStart"/>
            <w:r w:rsidRPr="00F04731">
              <w:rPr>
                <w:rFonts w:ascii="Times New Roman" w:hAnsi="Times New Roman"/>
                <w:color w:val="000000"/>
                <w:lang w:eastAsia="ru-RU"/>
              </w:rPr>
              <w:t>сут</w:t>
            </w:r>
            <w:proofErr w:type="spellEnd"/>
          </w:p>
        </w:tc>
        <w:tc>
          <w:tcPr>
            <w:tcW w:w="851" w:type="dxa"/>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r w:rsidRPr="00F04731">
              <w:rPr>
                <w:rFonts w:ascii="Times New Roman" w:hAnsi="Times New Roman"/>
                <w:color w:val="000000"/>
                <w:lang w:eastAsia="ru-RU"/>
              </w:rPr>
              <w:t xml:space="preserve">количество потребителей, чел. </w:t>
            </w:r>
          </w:p>
        </w:tc>
        <w:tc>
          <w:tcPr>
            <w:tcW w:w="1276" w:type="dxa"/>
            <w:shd w:val="clear" w:color="auto" w:fill="auto"/>
            <w:textDirection w:val="btLr"/>
            <w:vAlign w:val="center"/>
            <w:hideMark/>
          </w:tcPr>
          <w:p w:rsidR="00400C1E" w:rsidRPr="00F04731" w:rsidRDefault="00400C1E" w:rsidP="00400C1E">
            <w:pPr>
              <w:spacing w:line="240" w:lineRule="auto"/>
              <w:ind w:left="113" w:right="113"/>
              <w:jc w:val="center"/>
              <w:rPr>
                <w:rFonts w:ascii="Times New Roman" w:hAnsi="Times New Roman"/>
                <w:color w:val="000000"/>
                <w:lang w:eastAsia="ru-RU"/>
              </w:rPr>
            </w:pPr>
            <w:r w:rsidRPr="00F04731">
              <w:rPr>
                <w:rFonts w:ascii="Times New Roman" w:hAnsi="Times New Roman"/>
                <w:color w:val="000000"/>
                <w:lang w:eastAsia="ru-RU"/>
              </w:rPr>
              <w:t xml:space="preserve">расход с учетом </w:t>
            </w:r>
            <w:proofErr w:type="spellStart"/>
            <w:r w:rsidRPr="00F04731">
              <w:rPr>
                <w:rFonts w:ascii="Times New Roman" w:hAnsi="Times New Roman"/>
                <w:color w:val="000000"/>
                <w:lang w:eastAsia="ru-RU"/>
              </w:rPr>
              <w:t>коэф.сезонности</w:t>
            </w:r>
            <w:proofErr w:type="spellEnd"/>
            <w:r w:rsidRPr="00F04731">
              <w:rPr>
                <w:rFonts w:ascii="Times New Roman" w:hAnsi="Times New Roman"/>
                <w:color w:val="000000"/>
                <w:lang w:eastAsia="ru-RU"/>
              </w:rPr>
              <w:t>, м</w:t>
            </w:r>
            <w:r w:rsidRPr="00F04731">
              <w:rPr>
                <w:rFonts w:ascii="Times New Roman" w:hAnsi="Times New Roman"/>
                <w:color w:val="000000"/>
                <w:vertAlign w:val="superscript"/>
                <w:lang w:eastAsia="ru-RU"/>
              </w:rPr>
              <w:t>3</w:t>
            </w:r>
            <w:r w:rsidRPr="00F04731">
              <w:rPr>
                <w:rFonts w:ascii="Times New Roman" w:hAnsi="Times New Roman"/>
                <w:color w:val="000000"/>
                <w:lang w:eastAsia="ru-RU"/>
              </w:rPr>
              <w:t>/</w:t>
            </w:r>
            <w:proofErr w:type="spellStart"/>
            <w:r w:rsidRPr="00F04731">
              <w:rPr>
                <w:rFonts w:ascii="Times New Roman" w:hAnsi="Times New Roman"/>
                <w:color w:val="000000"/>
                <w:lang w:eastAsia="ru-RU"/>
              </w:rPr>
              <w:t>сут</w:t>
            </w:r>
            <w:proofErr w:type="spellEnd"/>
          </w:p>
        </w:tc>
        <w:tc>
          <w:tcPr>
            <w:tcW w:w="715" w:type="dxa"/>
            <w:vMerge/>
            <w:vAlign w:val="center"/>
            <w:hideMark/>
          </w:tcPr>
          <w:p w:rsidR="00400C1E" w:rsidRPr="00F04731" w:rsidRDefault="00400C1E" w:rsidP="00400C1E">
            <w:pPr>
              <w:spacing w:line="240" w:lineRule="auto"/>
              <w:rPr>
                <w:rFonts w:ascii="Times New Roman" w:hAnsi="Times New Roman"/>
                <w:color w:val="000000"/>
                <w:lang w:eastAsia="ru-RU"/>
              </w:rPr>
            </w:pPr>
          </w:p>
        </w:tc>
      </w:tr>
      <w:tr w:rsidR="00400C1E" w:rsidRPr="00F04731" w:rsidTr="00400C1E">
        <w:trPr>
          <w:trHeight w:val="1133"/>
        </w:trPr>
        <w:tc>
          <w:tcPr>
            <w:tcW w:w="513" w:type="dxa"/>
            <w:shd w:val="clear" w:color="auto" w:fill="auto"/>
            <w:noWrap/>
            <w:vAlign w:val="center"/>
            <w:hideMark/>
          </w:tcPr>
          <w:p w:rsidR="00400C1E" w:rsidRPr="00F04731" w:rsidRDefault="00400C1E" w:rsidP="00400C1E">
            <w:pPr>
              <w:spacing w:line="240" w:lineRule="auto"/>
              <w:jc w:val="center"/>
              <w:rPr>
                <w:rFonts w:ascii="Times New Roman" w:hAnsi="Times New Roman"/>
                <w:color w:val="000000"/>
                <w:lang w:eastAsia="ru-RU"/>
              </w:rPr>
            </w:pPr>
            <w:r w:rsidRPr="00F04731">
              <w:rPr>
                <w:rFonts w:ascii="Times New Roman" w:hAnsi="Times New Roman"/>
                <w:color w:val="000000"/>
                <w:lang w:eastAsia="ru-RU"/>
              </w:rPr>
              <w:t>2</w:t>
            </w:r>
          </w:p>
        </w:tc>
        <w:tc>
          <w:tcPr>
            <w:tcW w:w="4004" w:type="dxa"/>
            <w:shd w:val="clear" w:color="auto" w:fill="auto"/>
            <w:vAlign w:val="bottom"/>
            <w:hideMark/>
          </w:tcPr>
          <w:p w:rsidR="00400C1E" w:rsidRPr="00F04731" w:rsidRDefault="00400C1E" w:rsidP="00400C1E">
            <w:pPr>
              <w:spacing w:line="240" w:lineRule="auto"/>
              <w:rPr>
                <w:rFonts w:ascii="Times New Roman" w:hAnsi="Times New Roman"/>
                <w:color w:val="000000"/>
                <w:lang w:eastAsia="ru-RU"/>
              </w:rPr>
            </w:pPr>
            <w:r w:rsidRPr="00F04731">
              <w:rPr>
                <w:rFonts w:ascii="Times New Roman" w:hAnsi="Times New Roman"/>
                <w:color w:val="000000"/>
                <w:lang w:eastAsia="ru-RU"/>
              </w:rPr>
              <w:t xml:space="preserve">Застройка зданиями, </w:t>
            </w:r>
            <w:proofErr w:type="spellStart"/>
            <w:r w:rsidRPr="00F04731">
              <w:rPr>
                <w:rFonts w:ascii="Times New Roman" w:hAnsi="Times New Roman"/>
                <w:color w:val="000000"/>
                <w:lang w:eastAsia="ru-RU"/>
              </w:rPr>
              <w:t>оборудован</w:t>
            </w:r>
            <w:r>
              <w:rPr>
                <w:rFonts w:ascii="Times New Roman" w:hAnsi="Times New Roman"/>
                <w:color w:val="000000"/>
                <w:lang w:eastAsia="ru-RU"/>
              </w:rPr>
              <w:t>-</w:t>
            </w:r>
            <w:r w:rsidRPr="00F04731">
              <w:rPr>
                <w:rFonts w:ascii="Times New Roman" w:hAnsi="Times New Roman"/>
                <w:color w:val="000000"/>
                <w:lang w:eastAsia="ru-RU"/>
              </w:rPr>
              <w:t>ными</w:t>
            </w:r>
            <w:proofErr w:type="spellEnd"/>
            <w:r w:rsidRPr="00F04731">
              <w:rPr>
                <w:rFonts w:ascii="Times New Roman" w:hAnsi="Times New Roman"/>
                <w:color w:val="000000"/>
                <w:lang w:eastAsia="ru-RU"/>
              </w:rPr>
              <w:t xml:space="preserve"> внутренним водопроводом, канализацией с ванными и централизованным горячим водоснабжением (л/</w:t>
            </w:r>
            <w:proofErr w:type="spellStart"/>
            <w:r w:rsidRPr="00F04731">
              <w:rPr>
                <w:rFonts w:ascii="Times New Roman" w:hAnsi="Times New Roman"/>
                <w:color w:val="000000"/>
                <w:lang w:eastAsia="ru-RU"/>
              </w:rPr>
              <w:t>сут</w:t>
            </w:r>
            <w:proofErr w:type="spellEnd"/>
            <w:r w:rsidRPr="00F04731">
              <w:rPr>
                <w:rFonts w:ascii="Times New Roman" w:hAnsi="Times New Roman"/>
                <w:color w:val="000000"/>
                <w:lang w:eastAsia="ru-RU"/>
              </w:rPr>
              <w:t xml:space="preserve"> </w:t>
            </w:r>
            <w:proofErr w:type="gramStart"/>
            <w:r w:rsidRPr="00F04731">
              <w:rPr>
                <w:rFonts w:ascii="Times New Roman" w:hAnsi="Times New Roman"/>
                <w:color w:val="000000"/>
                <w:lang w:eastAsia="ru-RU"/>
              </w:rPr>
              <w:t>на</w:t>
            </w:r>
            <w:proofErr w:type="gramEnd"/>
            <w:r w:rsidRPr="00F04731">
              <w:rPr>
                <w:rFonts w:ascii="Times New Roman" w:hAnsi="Times New Roman"/>
                <w:color w:val="000000"/>
                <w:lang w:eastAsia="ru-RU"/>
              </w:rPr>
              <w:t xml:space="preserve"> чел.)</w:t>
            </w:r>
          </w:p>
        </w:tc>
        <w:tc>
          <w:tcPr>
            <w:tcW w:w="722"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1,3</w:t>
            </w:r>
          </w:p>
        </w:tc>
        <w:tc>
          <w:tcPr>
            <w:tcW w:w="850"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160</w:t>
            </w:r>
          </w:p>
        </w:tc>
        <w:tc>
          <w:tcPr>
            <w:tcW w:w="709" w:type="dxa"/>
            <w:shd w:val="clear" w:color="auto" w:fill="auto"/>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2664</w:t>
            </w:r>
          </w:p>
        </w:tc>
        <w:tc>
          <w:tcPr>
            <w:tcW w:w="1134"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554,112</w:t>
            </w:r>
          </w:p>
        </w:tc>
        <w:tc>
          <w:tcPr>
            <w:tcW w:w="850"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200</w:t>
            </w:r>
          </w:p>
        </w:tc>
        <w:tc>
          <w:tcPr>
            <w:tcW w:w="851" w:type="dxa"/>
            <w:shd w:val="clear" w:color="auto" w:fill="auto"/>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3000</w:t>
            </w:r>
          </w:p>
        </w:tc>
        <w:tc>
          <w:tcPr>
            <w:tcW w:w="1276"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780</w:t>
            </w:r>
          </w:p>
        </w:tc>
        <w:tc>
          <w:tcPr>
            <w:tcW w:w="715"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284700</w:t>
            </w:r>
          </w:p>
        </w:tc>
      </w:tr>
      <w:tr w:rsidR="00400C1E" w:rsidRPr="00F04731" w:rsidTr="00400C1E">
        <w:trPr>
          <w:trHeight w:val="300"/>
        </w:trPr>
        <w:tc>
          <w:tcPr>
            <w:tcW w:w="513" w:type="dxa"/>
            <w:shd w:val="clear" w:color="auto" w:fill="auto"/>
            <w:noWrap/>
            <w:vAlign w:val="center"/>
            <w:hideMark/>
          </w:tcPr>
          <w:p w:rsidR="00400C1E" w:rsidRPr="00F04731" w:rsidRDefault="00400C1E" w:rsidP="00400C1E">
            <w:pPr>
              <w:spacing w:line="240" w:lineRule="auto"/>
              <w:jc w:val="center"/>
              <w:rPr>
                <w:rFonts w:ascii="Times New Roman" w:hAnsi="Times New Roman"/>
                <w:color w:val="000000"/>
                <w:lang w:eastAsia="ru-RU"/>
              </w:rPr>
            </w:pPr>
            <w:r w:rsidRPr="00F04731">
              <w:rPr>
                <w:rFonts w:ascii="Times New Roman" w:hAnsi="Times New Roman"/>
                <w:color w:val="000000"/>
                <w:lang w:eastAsia="ru-RU"/>
              </w:rPr>
              <w:t> </w:t>
            </w:r>
          </w:p>
        </w:tc>
        <w:tc>
          <w:tcPr>
            <w:tcW w:w="4004" w:type="dxa"/>
            <w:shd w:val="clear" w:color="auto" w:fill="auto"/>
            <w:vAlign w:val="bottom"/>
            <w:hideMark/>
          </w:tcPr>
          <w:p w:rsidR="00400C1E" w:rsidRPr="00F04731" w:rsidRDefault="00400C1E" w:rsidP="00400C1E">
            <w:pPr>
              <w:spacing w:line="240" w:lineRule="auto"/>
              <w:rPr>
                <w:rFonts w:ascii="Times New Roman" w:hAnsi="Times New Roman"/>
                <w:color w:val="000000"/>
                <w:lang w:eastAsia="ru-RU"/>
              </w:rPr>
            </w:pPr>
            <w:r w:rsidRPr="00F04731">
              <w:rPr>
                <w:rFonts w:ascii="Times New Roman" w:hAnsi="Times New Roman"/>
                <w:color w:val="000000"/>
                <w:lang w:eastAsia="ru-RU"/>
              </w:rPr>
              <w:t>Итого:</w:t>
            </w:r>
          </w:p>
        </w:tc>
        <w:tc>
          <w:tcPr>
            <w:tcW w:w="722"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 </w:t>
            </w:r>
          </w:p>
        </w:tc>
        <w:tc>
          <w:tcPr>
            <w:tcW w:w="850"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 </w:t>
            </w:r>
          </w:p>
        </w:tc>
        <w:tc>
          <w:tcPr>
            <w:tcW w:w="709" w:type="dxa"/>
            <w:shd w:val="clear" w:color="auto" w:fill="auto"/>
            <w:noWrap/>
            <w:vAlign w:val="center"/>
            <w:hideMark/>
          </w:tcPr>
          <w:p w:rsidR="00400C1E" w:rsidRPr="00300F3C" w:rsidRDefault="00400C1E" w:rsidP="00400C1E">
            <w:pPr>
              <w:spacing w:line="240" w:lineRule="auto"/>
              <w:jc w:val="center"/>
              <w:rPr>
                <w:rFonts w:ascii="Times New Roman" w:hAnsi="Times New Roman"/>
                <w:b/>
                <w:bCs/>
                <w:color w:val="000000"/>
                <w:sz w:val="24"/>
                <w:szCs w:val="24"/>
              </w:rPr>
            </w:pPr>
            <w:r w:rsidRPr="00300F3C">
              <w:rPr>
                <w:rFonts w:ascii="Times New Roman" w:hAnsi="Times New Roman"/>
                <w:b/>
                <w:bCs/>
                <w:color w:val="000000"/>
                <w:sz w:val="24"/>
                <w:szCs w:val="24"/>
              </w:rPr>
              <w:t>2664</w:t>
            </w:r>
          </w:p>
        </w:tc>
        <w:tc>
          <w:tcPr>
            <w:tcW w:w="1134" w:type="dxa"/>
            <w:shd w:val="clear" w:color="auto" w:fill="auto"/>
            <w:noWrap/>
            <w:vAlign w:val="center"/>
            <w:hideMark/>
          </w:tcPr>
          <w:p w:rsidR="00400C1E" w:rsidRPr="00300F3C" w:rsidRDefault="00400C1E" w:rsidP="00400C1E">
            <w:pPr>
              <w:spacing w:line="240" w:lineRule="auto"/>
              <w:jc w:val="center"/>
              <w:rPr>
                <w:rFonts w:ascii="Times New Roman" w:hAnsi="Times New Roman"/>
                <w:b/>
                <w:bCs/>
                <w:color w:val="000000"/>
                <w:sz w:val="24"/>
                <w:szCs w:val="24"/>
              </w:rPr>
            </w:pPr>
            <w:r w:rsidRPr="00300F3C">
              <w:rPr>
                <w:rFonts w:ascii="Times New Roman" w:hAnsi="Times New Roman"/>
                <w:b/>
                <w:bCs/>
                <w:color w:val="000000"/>
                <w:sz w:val="24"/>
                <w:szCs w:val="24"/>
              </w:rPr>
              <w:t>554,112</w:t>
            </w:r>
          </w:p>
        </w:tc>
        <w:tc>
          <w:tcPr>
            <w:tcW w:w="850"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 </w:t>
            </w:r>
          </w:p>
        </w:tc>
        <w:tc>
          <w:tcPr>
            <w:tcW w:w="851" w:type="dxa"/>
            <w:shd w:val="clear" w:color="auto" w:fill="auto"/>
            <w:noWrap/>
            <w:vAlign w:val="center"/>
            <w:hideMark/>
          </w:tcPr>
          <w:p w:rsidR="00400C1E" w:rsidRPr="00300F3C" w:rsidRDefault="00400C1E" w:rsidP="00400C1E">
            <w:pPr>
              <w:spacing w:line="240" w:lineRule="auto"/>
              <w:jc w:val="center"/>
              <w:rPr>
                <w:rFonts w:ascii="Times New Roman" w:hAnsi="Times New Roman"/>
                <w:b/>
                <w:bCs/>
                <w:color w:val="000000"/>
                <w:sz w:val="24"/>
                <w:szCs w:val="24"/>
              </w:rPr>
            </w:pPr>
            <w:r w:rsidRPr="00300F3C">
              <w:rPr>
                <w:rFonts w:ascii="Times New Roman" w:hAnsi="Times New Roman"/>
                <w:b/>
                <w:bCs/>
                <w:color w:val="000000"/>
                <w:sz w:val="24"/>
                <w:szCs w:val="24"/>
              </w:rPr>
              <w:t>3000</w:t>
            </w:r>
          </w:p>
        </w:tc>
        <w:tc>
          <w:tcPr>
            <w:tcW w:w="1276" w:type="dxa"/>
            <w:shd w:val="clear" w:color="auto" w:fill="auto"/>
            <w:noWrap/>
            <w:vAlign w:val="center"/>
            <w:hideMark/>
          </w:tcPr>
          <w:p w:rsidR="00400C1E" w:rsidRPr="00300F3C" w:rsidRDefault="00400C1E" w:rsidP="00400C1E">
            <w:pPr>
              <w:spacing w:line="240" w:lineRule="auto"/>
              <w:jc w:val="center"/>
              <w:rPr>
                <w:rFonts w:ascii="Times New Roman" w:hAnsi="Times New Roman"/>
                <w:b/>
                <w:bCs/>
                <w:color w:val="000000"/>
                <w:sz w:val="24"/>
                <w:szCs w:val="24"/>
              </w:rPr>
            </w:pPr>
            <w:r w:rsidRPr="00300F3C">
              <w:rPr>
                <w:rFonts w:ascii="Times New Roman" w:hAnsi="Times New Roman"/>
                <w:b/>
                <w:bCs/>
                <w:color w:val="000000"/>
                <w:sz w:val="24"/>
                <w:szCs w:val="24"/>
              </w:rPr>
              <w:t>780</w:t>
            </w:r>
          </w:p>
        </w:tc>
        <w:tc>
          <w:tcPr>
            <w:tcW w:w="715" w:type="dxa"/>
            <w:shd w:val="clear" w:color="auto" w:fill="auto"/>
            <w:noWrap/>
            <w:vAlign w:val="center"/>
            <w:hideMark/>
          </w:tcPr>
          <w:p w:rsidR="00400C1E" w:rsidRPr="00300F3C" w:rsidRDefault="00400C1E" w:rsidP="00400C1E">
            <w:pPr>
              <w:spacing w:line="240" w:lineRule="auto"/>
              <w:jc w:val="center"/>
              <w:rPr>
                <w:rFonts w:ascii="Times New Roman" w:hAnsi="Times New Roman"/>
                <w:color w:val="000000"/>
                <w:sz w:val="24"/>
                <w:szCs w:val="24"/>
              </w:rPr>
            </w:pPr>
            <w:r w:rsidRPr="00300F3C">
              <w:rPr>
                <w:rFonts w:ascii="Times New Roman" w:hAnsi="Times New Roman"/>
                <w:color w:val="000000"/>
                <w:sz w:val="24"/>
                <w:szCs w:val="24"/>
              </w:rPr>
              <w:t>284700</w:t>
            </w:r>
          </w:p>
        </w:tc>
      </w:tr>
    </w:tbl>
    <w:p w:rsidR="00400C1E" w:rsidRDefault="00400C1E" w:rsidP="00400C1E">
      <w:pPr>
        <w:ind w:firstLine="709"/>
        <w:rPr>
          <w:rFonts w:ascii="Times New Roman" w:hAnsi="Times New Roman"/>
          <w:lang w:eastAsia="ru-RU"/>
        </w:rPr>
      </w:pPr>
    </w:p>
    <w:p w:rsidR="00400C1E" w:rsidRDefault="00400C1E" w:rsidP="00400C1E">
      <w:pPr>
        <w:ind w:firstLine="709"/>
        <w:rPr>
          <w:rFonts w:ascii="Times New Roman" w:hAnsi="Times New Roman"/>
          <w:noProof/>
          <w:sz w:val="24"/>
          <w:szCs w:val="24"/>
        </w:rPr>
      </w:pPr>
    </w:p>
    <w:p w:rsidR="00400C1E" w:rsidRDefault="00400C1E" w:rsidP="00400C1E">
      <w:pPr>
        <w:ind w:firstLine="709"/>
        <w:rPr>
          <w:rFonts w:ascii="Times New Roman" w:hAnsi="Times New Roman"/>
          <w:noProof/>
          <w:sz w:val="24"/>
          <w:szCs w:val="24"/>
        </w:rPr>
      </w:pPr>
    </w:p>
    <w:p w:rsidR="00400C1E" w:rsidRDefault="00400C1E" w:rsidP="00400C1E">
      <w:pPr>
        <w:autoSpaceDE w:val="0"/>
        <w:autoSpaceDN w:val="0"/>
        <w:adjustRightInd w:val="0"/>
        <w:spacing w:after="0" w:line="360" w:lineRule="auto"/>
        <w:ind w:left="894"/>
        <w:jc w:val="center"/>
        <w:rPr>
          <w:rFonts w:ascii="Times New Roman" w:hAnsi="Times New Roman"/>
          <w:b/>
          <w:bCs/>
          <w:sz w:val="28"/>
          <w:szCs w:val="28"/>
          <w:lang w:eastAsia="ru-RU"/>
        </w:rPr>
      </w:pPr>
      <w:r>
        <w:rPr>
          <w:rFonts w:ascii="Times New Roman" w:hAnsi="Times New Roman"/>
          <w:b/>
          <w:lang w:eastAsia="ru-RU"/>
        </w:rPr>
        <w:br w:type="page"/>
      </w:r>
    </w:p>
    <w:p w:rsidR="00400C1E" w:rsidRPr="008B0E7E" w:rsidRDefault="00400C1E" w:rsidP="00400C1E">
      <w:pPr>
        <w:autoSpaceDE w:val="0"/>
        <w:autoSpaceDN w:val="0"/>
        <w:adjustRightInd w:val="0"/>
        <w:spacing w:after="0" w:line="360" w:lineRule="auto"/>
        <w:ind w:left="894"/>
        <w:jc w:val="center"/>
        <w:rPr>
          <w:rFonts w:ascii="Times New Roman" w:hAnsi="Times New Roman"/>
          <w:b/>
          <w:bCs/>
          <w:sz w:val="28"/>
          <w:szCs w:val="28"/>
          <w:lang w:eastAsia="ru-RU"/>
        </w:rPr>
      </w:pPr>
      <w:r w:rsidRPr="00CC6DD6">
        <w:rPr>
          <w:rFonts w:ascii="Times New Roman" w:hAnsi="Times New Roman"/>
          <w:b/>
          <w:bCs/>
          <w:i/>
          <w:sz w:val="28"/>
          <w:szCs w:val="28"/>
          <w:lang w:eastAsia="ru-RU"/>
        </w:rPr>
        <w:lastRenderedPageBreak/>
        <w:t>2.4</w:t>
      </w:r>
      <w:r w:rsidRPr="008B0E7E">
        <w:rPr>
          <w:rFonts w:ascii="Times New Roman" w:hAnsi="Times New Roman"/>
          <w:b/>
          <w:bCs/>
          <w:i/>
          <w:sz w:val="28"/>
          <w:szCs w:val="28"/>
          <w:lang w:eastAsia="ru-RU"/>
        </w:rPr>
        <w:t>ПРЕДЛОЖЕНИЯ ПО СТРОИТЕЛЬСТВУ, РЕКОНСТРУКЦИИ И МОДЕРНИЗАЦИИ ОБЪЕКТОВ ЦЕНТРАЛИЗОВАННОЙ СИСТЕМЫ ВОДООТВЕДЕНИЯ</w:t>
      </w:r>
    </w:p>
    <w:p w:rsidR="00400C1E" w:rsidRPr="008B0E7E" w:rsidRDefault="00400C1E" w:rsidP="00400C1E">
      <w:pPr>
        <w:autoSpaceDE w:val="0"/>
        <w:autoSpaceDN w:val="0"/>
        <w:adjustRightInd w:val="0"/>
        <w:spacing w:before="240" w:line="360" w:lineRule="auto"/>
        <w:ind w:left="894"/>
        <w:jc w:val="center"/>
        <w:rPr>
          <w:rFonts w:ascii="Times New Roman" w:hAnsi="Times New Roman"/>
          <w:b/>
          <w:bCs/>
          <w:i/>
          <w:sz w:val="28"/>
          <w:szCs w:val="28"/>
          <w:lang w:eastAsia="ru-RU"/>
        </w:rPr>
      </w:pPr>
      <w:r w:rsidRPr="008B0E7E">
        <w:rPr>
          <w:rFonts w:ascii="Times New Roman" w:hAnsi="Times New Roman"/>
          <w:b/>
          <w:bCs/>
          <w:i/>
          <w:sz w:val="28"/>
          <w:szCs w:val="28"/>
          <w:lang w:eastAsia="ru-RU"/>
        </w:rPr>
        <w:t>2.4.1 Основные направления, принципы, задачи и целевые показатели развития централизованной системы водоотведения</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Принципами развития централизованной системы водоотведения являются: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постоянное улучшение качества предоставления услуг водоотведения потребителям (абонентам);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удовлетворение потребности в обеспечении услугой водоотведения новых объектов капитального строительства;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постоянное совершенствование системы водоотведения путем планирования, реализации, проверки и корректировки технических решений и мероприятий.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Основными задачами развития централизованной системы водоотведения являются:</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строительство сетей и сооружений для отведения сточных вод с населенных пунктов, расположенных на территории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w:t>
      </w:r>
      <w:r w:rsidRPr="0058540C">
        <w:rPr>
          <w:rFonts w:ascii="Times New Roman" w:hAnsi="Times New Roman"/>
          <w:sz w:val="28"/>
          <w:szCs w:val="28"/>
        </w:rPr>
        <w:t xml:space="preserve"> поселения, не имеющих централизованного водоотведения, с целью обеспечения доступности услуг водоотведения для всех жителей;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обеспечение доступа к услугам водоотведения новых потребителей;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повышение энергетической эффективности системы водоотведения.</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lastRenderedPageBreak/>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показатели надежности и бесперебойности водоотведения;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показатели качества обслуживания абонентов;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показатели качества очистки сточных вод;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xml:space="preserve">- показатели эффективности использования ресурсов при транспортировке сточных вод; </w:t>
      </w:r>
    </w:p>
    <w:p w:rsidR="00400C1E" w:rsidRPr="0058540C" w:rsidRDefault="00400C1E" w:rsidP="00400C1E">
      <w:pPr>
        <w:spacing w:after="0" w:line="360" w:lineRule="auto"/>
        <w:ind w:firstLine="567"/>
        <w:jc w:val="both"/>
        <w:rPr>
          <w:rFonts w:ascii="Times New Roman" w:hAnsi="Times New Roman"/>
          <w:sz w:val="28"/>
          <w:szCs w:val="28"/>
        </w:rPr>
      </w:pPr>
      <w:r w:rsidRPr="0058540C">
        <w:rPr>
          <w:rFonts w:ascii="Times New Roman" w:hAnsi="Times New Roman"/>
          <w:sz w:val="28"/>
          <w:szCs w:val="28"/>
        </w:rPr>
        <w:t>- соотношение цены реализации мероприятий инвестиционной программы и их эффективности - улучшение качества очистки сточных вод;</w:t>
      </w:r>
    </w:p>
    <w:p w:rsidR="00400C1E" w:rsidRPr="0058540C" w:rsidRDefault="00400C1E" w:rsidP="00400C1E">
      <w:pPr>
        <w:shd w:val="clear" w:color="auto" w:fill="FFFFFF"/>
        <w:spacing w:after="0" w:line="360" w:lineRule="auto"/>
        <w:textAlignment w:val="baseline"/>
        <w:rPr>
          <w:rFonts w:ascii="Times New Roman" w:hAnsi="Times New Roman"/>
          <w:sz w:val="28"/>
          <w:szCs w:val="28"/>
        </w:rPr>
      </w:pPr>
      <w:r w:rsidRPr="0058540C">
        <w:rPr>
          <w:rFonts w:ascii="Times New Roman" w:hAnsi="Times New Roman"/>
          <w:sz w:val="28"/>
          <w:szCs w:val="28"/>
        </w:rPr>
        <w:t>-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400C1E" w:rsidRPr="009A1981" w:rsidRDefault="00400C1E" w:rsidP="00400C1E">
      <w:pPr>
        <w:shd w:val="clear" w:color="auto" w:fill="FFFFFF"/>
        <w:spacing w:after="0" w:line="360" w:lineRule="auto"/>
        <w:jc w:val="center"/>
        <w:textAlignment w:val="baseline"/>
        <w:rPr>
          <w:rFonts w:ascii="Times New Roman" w:hAnsi="Times New Roman"/>
          <w:b/>
          <w:bCs/>
          <w:i/>
          <w:color w:val="000000" w:themeColor="text1"/>
          <w:sz w:val="28"/>
          <w:szCs w:val="28"/>
          <w:lang w:eastAsia="ru-RU"/>
        </w:rPr>
      </w:pPr>
      <w:r w:rsidRPr="009F7EA7">
        <w:rPr>
          <w:rFonts w:ascii="Times New Roman" w:hAnsi="Times New Roman"/>
          <w:b/>
          <w:bCs/>
          <w:i/>
          <w:color w:val="000000" w:themeColor="text1"/>
          <w:sz w:val="28"/>
          <w:szCs w:val="28"/>
          <w:lang w:eastAsia="ru-RU"/>
        </w:rPr>
        <w:t xml:space="preserve">2.4.2 Перечень основных  мероприятий по реализации схем водоотведения с </w:t>
      </w:r>
      <w:r w:rsidRPr="009A1981">
        <w:rPr>
          <w:rFonts w:ascii="Times New Roman" w:hAnsi="Times New Roman"/>
          <w:b/>
          <w:bCs/>
          <w:i/>
          <w:color w:val="000000" w:themeColor="text1"/>
          <w:sz w:val="28"/>
          <w:szCs w:val="28"/>
          <w:lang w:eastAsia="ru-RU"/>
        </w:rPr>
        <w:t>разбивкой  по годам, включая технические обоснования этих мероприятий</w:t>
      </w:r>
    </w:p>
    <w:p w:rsidR="00400C1E" w:rsidRDefault="00400C1E" w:rsidP="00400C1E">
      <w:pPr>
        <w:tabs>
          <w:tab w:val="left" w:pos="426"/>
        </w:tabs>
        <w:autoSpaceDE w:val="0"/>
        <w:autoSpaceDN w:val="0"/>
        <w:adjustRightInd w:val="0"/>
        <w:spacing w:before="240" w:line="360" w:lineRule="auto"/>
        <w:ind w:firstLine="567"/>
        <w:jc w:val="both"/>
        <w:rPr>
          <w:rFonts w:ascii="Times New Roman" w:hAnsi="Times New Roman"/>
          <w:b/>
          <w:bCs/>
          <w:i/>
          <w:sz w:val="28"/>
          <w:szCs w:val="28"/>
          <w:lang w:eastAsia="ru-RU"/>
        </w:rPr>
      </w:pPr>
      <w:r>
        <w:rPr>
          <w:rFonts w:ascii="Times New Roman" w:eastAsia="Times New Roman" w:hAnsi="Times New Roman"/>
          <w:color w:val="000000" w:themeColor="text1"/>
          <w:spacing w:val="2"/>
          <w:sz w:val="28"/>
          <w:szCs w:val="28"/>
          <w:lang w:eastAsia="ru-RU"/>
        </w:rPr>
        <w:t>Принимая во внимание тот факт, что до 202</w:t>
      </w:r>
      <w:r w:rsidR="00427839">
        <w:rPr>
          <w:rFonts w:ascii="Times New Roman" w:eastAsia="Times New Roman" w:hAnsi="Times New Roman"/>
          <w:color w:val="000000" w:themeColor="text1"/>
          <w:spacing w:val="2"/>
          <w:sz w:val="28"/>
          <w:szCs w:val="28"/>
          <w:lang w:eastAsia="ru-RU"/>
        </w:rPr>
        <w:t>7</w:t>
      </w:r>
      <w:r>
        <w:rPr>
          <w:rFonts w:ascii="Times New Roman" w:eastAsia="Times New Roman" w:hAnsi="Times New Roman"/>
          <w:color w:val="000000" w:themeColor="text1"/>
          <w:spacing w:val="2"/>
          <w:sz w:val="28"/>
          <w:szCs w:val="28"/>
          <w:lang w:eastAsia="ru-RU"/>
        </w:rPr>
        <w:t xml:space="preserve"> года в </w:t>
      </w:r>
      <w:proofErr w:type="spellStart"/>
      <w:r w:rsidR="00CF2D9C">
        <w:rPr>
          <w:rFonts w:ascii="Times New Roman" w:eastAsia="Times New Roman" w:hAnsi="Times New Roman"/>
          <w:color w:val="000000" w:themeColor="text1"/>
          <w:spacing w:val="2"/>
          <w:sz w:val="28"/>
          <w:szCs w:val="28"/>
          <w:lang w:eastAsia="ru-RU"/>
        </w:rPr>
        <w:t>Коржевском</w:t>
      </w:r>
      <w:proofErr w:type="spellEnd"/>
      <w:r>
        <w:rPr>
          <w:rFonts w:ascii="Times New Roman" w:eastAsia="Times New Roman" w:hAnsi="Times New Roman"/>
          <w:color w:val="000000" w:themeColor="text1"/>
          <w:spacing w:val="2"/>
          <w:sz w:val="28"/>
          <w:szCs w:val="28"/>
          <w:lang w:eastAsia="ru-RU"/>
        </w:rPr>
        <w:t xml:space="preserve"> сельском поселении планирует к реализации инвестиционная программа по водоснабжению, а также в целях не увеличения тарифа на водоотведение, </w:t>
      </w:r>
      <w:proofErr w:type="spellStart"/>
      <w:r>
        <w:rPr>
          <w:rFonts w:ascii="Times New Roman" w:eastAsia="Times New Roman" w:hAnsi="Times New Roman"/>
          <w:color w:val="000000" w:themeColor="text1"/>
          <w:spacing w:val="2"/>
          <w:sz w:val="28"/>
          <w:szCs w:val="28"/>
          <w:lang w:eastAsia="ru-RU"/>
        </w:rPr>
        <w:t>вседствии</w:t>
      </w:r>
      <w:proofErr w:type="spellEnd"/>
      <w:r>
        <w:rPr>
          <w:rFonts w:ascii="Times New Roman" w:eastAsia="Times New Roman" w:hAnsi="Times New Roman"/>
          <w:color w:val="000000" w:themeColor="text1"/>
          <w:spacing w:val="2"/>
          <w:sz w:val="28"/>
          <w:szCs w:val="28"/>
          <w:lang w:eastAsia="ru-RU"/>
        </w:rPr>
        <w:t xml:space="preserve"> планированного роста тарифа на водоснабжение, в системе централизованного водоотведения планируется исключительно разработка проектно-сметной документации по реконструкции КОС, КНС и напорных и самотечных сетей </w:t>
      </w:r>
      <w:r w:rsidR="00427839">
        <w:rPr>
          <w:rFonts w:ascii="Times New Roman" w:eastAsia="Times New Roman" w:hAnsi="Times New Roman"/>
          <w:color w:val="000000" w:themeColor="text1"/>
          <w:spacing w:val="2"/>
          <w:sz w:val="28"/>
          <w:szCs w:val="28"/>
          <w:lang w:eastAsia="ru-RU"/>
        </w:rPr>
        <w:t>водоотведения</w:t>
      </w:r>
      <w:r>
        <w:rPr>
          <w:rFonts w:ascii="Times New Roman" w:eastAsia="Times New Roman" w:hAnsi="Times New Roman"/>
          <w:color w:val="000000" w:themeColor="text1"/>
          <w:spacing w:val="2"/>
          <w:sz w:val="28"/>
          <w:szCs w:val="28"/>
          <w:lang w:eastAsia="ru-RU"/>
        </w:rPr>
        <w:t xml:space="preserve"> в 202</w:t>
      </w:r>
      <w:r w:rsidR="00427839">
        <w:rPr>
          <w:rFonts w:ascii="Times New Roman" w:eastAsia="Times New Roman" w:hAnsi="Times New Roman"/>
          <w:color w:val="000000" w:themeColor="text1"/>
          <w:spacing w:val="2"/>
          <w:sz w:val="28"/>
          <w:szCs w:val="28"/>
          <w:lang w:eastAsia="ru-RU"/>
        </w:rPr>
        <w:t>2</w:t>
      </w:r>
      <w:r>
        <w:rPr>
          <w:rFonts w:ascii="Times New Roman" w:eastAsia="Times New Roman" w:hAnsi="Times New Roman"/>
          <w:color w:val="000000" w:themeColor="text1"/>
          <w:spacing w:val="2"/>
          <w:sz w:val="28"/>
          <w:szCs w:val="28"/>
          <w:lang w:eastAsia="ru-RU"/>
        </w:rPr>
        <w:t xml:space="preserve"> году. </w:t>
      </w:r>
    </w:p>
    <w:p w:rsidR="00400C1E" w:rsidRPr="008B0E7E" w:rsidRDefault="00400C1E" w:rsidP="00400C1E">
      <w:pPr>
        <w:autoSpaceDE w:val="0"/>
        <w:autoSpaceDN w:val="0"/>
        <w:adjustRightInd w:val="0"/>
        <w:spacing w:before="240" w:line="360" w:lineRule="auto"/>
        <w:ind w:left="894"/>
        <w:jc w:val="center"/>
        <w:rPr>
          <w:rFonts w:ascii="Times New Roman" w:hAnsi="Times New Roman"/>
          <w:b/>
          <w:bCs/>
          <w:i/>
          <w:sz w:val="28"/>
          <w:szCs w:val="28"/>
          <w:lang w:eastAsia="ru-RU"/>
        </w:rPr>
      </w:pPr>
      <w:r w:rsidRPr="008B0E7E">
        <w:rPr>
          <w:rFonts w:ascii="Times New Roman" w:hAnsi="Times New Roman"/>
          <w:b/>
          <w:bCs/>
          <w:i/>
          <w:sz w:val="28"/>
          <w:szCs w:val="28"/>
          <w:lang w:eastAsia="ru-RU"/>
        </w:rPr>
        <w:t>2.4.3 Технические обоснования  основных  мероприятий по реализации схем водоотведения</w:t>
      </w:r>
    </w:p>
    <w:p w:rsidR="00400C1E" w:rsidRDefault="00400C1E" w:rsidP="00400C1E">
      <w:pPr>
        <w:tabs>
          <w:tab w:val="left" w:pos="426"/>
        </w:tabs>
        <w:autoSpaceDE w:val="0"/>
        <w:autoSpaceDN w:val="0"/>
        <w:adjustRightInd w:val="0"/>
        <w:spacing w:before="240" w:line="360" w:lineRule="auto"/>
        <w:ind w:firstLine="567"/>
        <w:jc w:val="both"/>
        <w:rPr>
          <w:rFonts w:ascii="Times New Roman" w:hAnsi="Times New Roman"/>
          <w:b/>
          <w:bCs/>
          <w:i/>
          <w:sz w:val="28"/>
          <w:szCs w:val="28"/>
          <w:lang w:eastAsia="ru-RU"/>
        </w:rPr>
      </w:pPr>
      <w:r>
        <w:rPr>
          <w:rFonts w:ascii="Times New Roman" w:eastAsia="Times New Roman" w:hAnsi="Times New Roman"/>
          <w:color w:val="000000" w:themeColor="text1"/>
          <w:spacing w:val="2"/>
          <w:sz w:val="28"/>
          <w:szCs w:val="28"/>
          <w:lang w:eastAsia="ru-RU"/>
        </w:rPr>
        <w:lastRenderedPageBreak/>
        <w:t>Предусмотрено исключительно разработка проектно-сметной документации</w:t>
      </w:r>
    </w:p>
    <w:p w:rsidR="00400C1E" w:rsidRPr="000D1326" w:rsidRDefault="00400C1E" w:rsidP="00400C1E">
      <w:pPr>
        <w:autoSpaceDE w:val="0"/>
        <w:autoSpaceDN w:val="0"/>
        <w:adjustRightInd w:val="0"/>
        <w:spacing w:before="240" w:line="360" w:lineRule="auto"/>
        <w:ind w:left="894"/>
        <w:jc w:val="center"/>
        <w:rPr>
          <w:rFonts w:ascii="Times New Roman" w:hAnsi="Times New Roman"/>
          <w:b/>
          <w:bCs/>
          <w:i/>
          <w:sz w:val="28"/>
          <w:szCs w:val="28"/>
          <w:lang w:eastAsia="ru-RU"/>
        </w:rPr>
      </w:pPr>
      <w:r w:rsidRPr="008B0E7E">
        <w:rPr>
          <w:rFonts w:ascii="Times New Roman" w:hAnsi="Times New Roman"/>
          <w:b/>
          <w:bCs/>
          <w:i/>
          <w:sz w:val="28"/>
          <w:szCs w:val="28"/>
          <w:lang w:eastAsia="ru-RU"/>
        </w:rPr>
        <w:t xml:space="preserve">2.4.4 Сведения о вновь строящихся, реконструируемых и предлагаемых к выводу из эксплуатации объектах  централизованной системы </w:t>
      </w:r>
      <w:r w:rsidRPr="000D1326">
        <w:rPr>
          <w:rFonts w:ascii="Times New Roman" w:hAnsi="Times New Roman"/>
          <w:b/>
          <w:bCs/>
          <w:i/>
          <w:sz w:val="28"/>
          <w:szCs w:val="28"/>
          <w:lang w:eastAsia="ru-RU"/>
        </w:rPr>
        <w:t>водоотведения</w:t>
      </w:r>
    </w:p>
    <w:p w:rsidR="00400C1E" w:rsidRPr="00B34692" w:rsidRDefault="00400C1E" w:rsidP="00400C1E">
      <w:pPr>
        <w:shd w:val="clear" w:color="auto" w:fill="FFFFFF"/>
        <w:spacing w:after="0" w:line="360" w:lineRule="auto"/>
        <w:ind w:firstLine="708"/>
        <w:jc w:val="both"/>
        <w:textAlignment w:val="baseline"/>
        <w:rPr>
          <w:rFonts w:ascii="Times New Roman" w:eastAsia="Times New Roman" w:hAnsi="Times New Roman"/>
          <w:color w:val="000000" w:themeColor="text1"/>
          <w:spacing w:val="2"/>
          <w:sz w:val="28"/>
          <w:szCs w:val="28"/>
          <w:lang w:eastAsia="ru-RU"/>
        </w:rPr>
      </w:pPr>
      <w:r w:rsidRPr="00B34692">
        <w:rPr>
          <w:rFonts w:ascii="Times New Roman" w:eastAsia="Times New Roman" w:hAnsi="Times New Roman"/>
          <w:bCs/>
          <w:color w:val="000000" w:themeColor="text1"/>
          <w:spacing w:val="2"/>
          <w:sz w:val="28"/>
          <w:szCs w:val="28"/>
          <w:lang w:eastAsia="ru-RU"/>
        </w:rPr>
        <w:t xml:space="preserve">На расчетный срок в </w:t>
      </w:r>
      <w:proofErr w:type="spellStart"/>
      <w:r w:rsidR="00CF2D9C">
        <w:rPr>
          <w:rFonts w:ascii="Times New Roman" w:hAnsi="Times New Roman"/>
          <w:sz w:val="28"/>
          <w:szCs w:val="28"/>
          <w:lang w:eastAsia="ru-RU"/>
        </w:rPr>
        <w:t>Коржевском</w:t>
      </w:r>
      <w:r w:rsidRPr="00B34692">
        <w:rPr>
          <w:rFonts w:ascii="Times New Roman" w:eastAsia="Times New Roman" w:hAnsi="Times New Roman"/>
          <w:bCs/>
          <w:color w:val="000000" w:themeColor="text1"/>
          <w:spacing w:val="2"/>
          <w:sz w:val="28"/>
          <w:szCs w:val="28"/>
          <w:lang w:eastAsia="ru-RU"/>
        </w:rPr>
        <w:t>сельском</w:t>
      </w:r>
      <w:proofErr w:type="spellEnd"/>
      <w:r w:rsidRPr="00B34692">
        <w:rPr>
          <w:rFonts w:ascii="Times New Roman" w:eastAsia="Times New Roman" w:hAnsi="Times New Roman"/>
          <w:bCs/>
          <w:color w:val="000000" w:themeColor="text1"/>
          <w:spacing w:val="2"/>
          <w:sz w:val="28"/>
          <w:szCs w:val="28"/>
          <w:lang w:eastAsia="ru-RU"/>
        </w:rPr>
        <w:t xml:space="preserve"> поселении строительство </w:t>
      </w:r>
      <w:r>
        <w:rPr>
          <w:rFonts w:ascii="Times New Roman" w:eastAsia="Times New Roman" w:hAnsi="Times New Roman"/>
          <w:bCs/>
          <w:color w:val="000000" w:themeColor="text1"/>
          <w:spacing w:val="2"/>
          <w:sz w:val="28"/>
          <w:szCs w:val="28"/>
          <w:lang w:eastAsia="ru-RU"/>
        </w:rPr>
        <w:t>новых объектов системы водоотведения, реконструкция и вывод из эксплуатации объектов  не планируется.</w:t>
      </w:r>
    </w:p>
    <w:p w:rsidR="00400C1E" w:rsidRPr="008B0E7E" w:rsidRDefault="00400C1E" w:rsidP="00400C1E">
      <w:pPr>
        <w:shd w:val="clear" w:color="auto" w:fill="FFFFFF"/>
        <w:spacing w:before="240" w:line="360" w:lineRule="auto"/>
        <w:ind w:firstLine="708"/>
        <w:jc w:val="center"/>
        <w:textAlignment w:val="baseline"/>
        <w:rPr>
          <w:rFonts w:ascii="Times New Roman" w:hAnsi="Times New Roman"/>
          <w:b/>
          <w:bCs/>
          <w:sz w:val="28"/>
          <w:szCs w:val="28"/>
          <w:lang w:eastAsia="ru-RU"/>
        </w:rPr>
      </w:pPr>
      <w:r w:rsidRPr="000D1326">
        <w:rPr>
          <w:rFonts w:ascii="Times New Roman" w:hAnsi="Times New Roman"/>
          <w:b/>
          <w:bCs/>
          <w:i/>
          <w:sz w:val="28"/>
          <w:szCs w:val="28"/>
          <w:lang w:eastAsia="ru-RU"/>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Цель:</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 xml:space="preserve">1. Обеспечение </w:t>
      </w:r>
      <w:proofErr w:type="spellStart"/>
      <w:r w:rsidRPr="006F7D62">
        <w:rPr>
          <w:rFonts w:ascii="Times New Roman" w:hAnsi="Times New Roman"/>
          <w:sz w:val="28"/>
          <w:szCs w:val="28"/>
        </w:rPr>
        <w:t>энергоэффективности</w:t>
      </w:r>
      <w:proofErr w:type="spellEnd"/>
      <w:r w:rsidRPr="006F7D62">
        <w:rPr>
          <w:rFonts w:ascii="Times New Roman" w:hAnsi="Times New Roman"/>
          <w:sz w:val="28"/>
          <w:szCs w:val="28"/>
        </w:rPr>
        <w:t xml:space="preserve"> работы КОС </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2. Снижение эксплуатационных затрат при обслуживании КОС.</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Задачи:</w:t>
      </w:r>
    </w:p>
    <w:p w:rsidR="00400C1E" w:rsidRPr="006F7D62" w:rsidRDefault="00400C1E" w:rsidP="00400C1E">
      <w:pPr>
        <w:ind w:firstLine="567"/>
        <w:jc w:val="both"/>
        <w:rPr>
          <w:rFonts w:ascii="Times New Roman" w:hAnsi="Times New Roman"/>
          <w:sz w:val="28"/>
          <w:szCs w:val="28"/>
          <w:lang w:eastAsia="ar-SA"/>
        </w:rPr>
      </w:pPr>
      <w:r w:rsidRPr="006F7D62">
        <w:rPr>
          <w:rFonts w:ascii="Times New Roman" w:hAnsi="Times New Roman"/>
          <w:sz w:val="28"/>
          <w:szCs w:val="28"/>
        </w:rPr>
        <w:t>1. Оптимизация технологического процесса и режимов работы технологического оборудования;</w:t>
      </w:r>
    </w:p>
    <w:p w:rsidR="00400C1E" w:rsidRPr="006F7D62" w:rsidRDefault="00400C1E" w:rsidP="00400C1E">
      <w:pPr>
        <w:ind w:firstLine="567"/>
        <w:jc w:val="both"/>
        <w:rPr>
          <w:rFonts w:ascii="Times New Roman" w:hAnsi="Times New Roman"/>
          <w:sz w:val="28"/>
          <w:szCs w:val="28"/>
          <w:lang w:eastAsia="ar-SA"/>
        </w:rPr>
      </w:pPr>
      <w:r w:rsidRPr="006F7D62">
        <w:rPr>
          <w:rFonts w:ascii="Times New Roman" w:hAnsi="Times New Roman"/>
          <w:sz w:val="28"/>
          <w:szCs w:val="28"/>
        </w:rPr>
        <w:t>2. Снижение потребления электроэнергии;</w:t>
      </w:r>
    </w:p>
    <w:p w:rsidR="00400C1E" w:rsidRPr="006F7D62" w:rsidRDefault="00400C1E" w:rsidP="00400C1E">
      <w:pPr>
        <w:ind w:firstLine="567"/>
        <w:jc w:val="both"/>
        <w:rPr>
          <w:rFonts w:ascii="Times New Roman" w:hAnsi="Times New Roman"/>
          <w:sz w:val="28"/>
          <w:szCs w:val="28"/>
          <w:lang w:eastAsia="ar-SA"/>
        </w:rPr>
      </w:pPr>
      <w:r w:rsidRPr="006F7D62">
        <w:rPr>
          <w:rFonts w:ascii="Times New Roman" w:hAnsi="Times New Roman"/>
          <w:sz w:val="28"/>
          <w:szCs w:val="28"/>
        </w:rPr>
        <w:t>3. Уменьшение количества обслуживающего персонала;</w:t>
      </w:r>
    </w:p>
    <w:p w:rsidR="00400C1E" w:rsidRPr="006F7D62" w:rsidRDefault="00400C1E" w:rsidP="00400C1E">
      <w:pPr>
        <w:ind w:firstLine="567"/>
        <w:jc w:val="both"/>
        <w:rPr>
          <w:rFonts w:ascii="Times New Roman" w:hAnsi="Times New Roman"/>
          <w:sz w:val="28"/>
          <w:szCs w:val="28"/>
          <w:lang w:eastAsia="ar-SA"/>
        </w:rPr>
      </w:pPr>
      <w:r w:rsidRPr="006F7D62">
        <w:rPr>
          <w:rFonts w:ascii="Times New Roman" w:hAnsi="Times New Roman"/>
          <w:sz w:val="28"/>
          <w:szCs w:val="28"/>
        </w:rPr>
        <w:t>4. Снижение влияния человеческого фактора на работу оборудования.</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Для решения поставленных задач необходимо при монтаже ЛОСК предусмотреть установку следующего оборудования:</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1. Контроллера и графической панели для обеспечения максимальной интеграции системы автоматики;</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lastRenderedPageBreak/>
        <w:t>2. Частотных регуляторов насосов фильтрации для обеспечения постоянства потока через поверхность мембраны при увеличении сопротивления мембраны за счет образования отложений;</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3. Высокоэффективных магнитно-индукционных расходомеров для определения фактического расхода сточных вод;</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4. Контроллеров давления воздуха в воздуховодах;</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 xml:space="preserve">5. Регуляторов уровня сточных вод в основных резервуарах: </w:t>
      </w:r>
      <w:proofErr w:type="spellStart"/>
      <w:r w:rsidRPr="006F7D62">
        <w:rPr>
          <w:rFonts w:ascii="Times New Roman" w:hAnsi="Times New Roman"/>
          <w:sz w:val="28"/>
          <w:szCs w:val="28"/>
        </w:rPr>
        <w:t>усреднителе</w:t>
      </w:r>
      <w:proofErr w:type="spellEnd"/>
      <w:r w:rsidRPr="006F7D62">
        <w:rPr>
          <w:rFonts w:ascii="Times New Roman" w:hAnsi="Times New Roman"/>
          <w:sz w:val="28"/>
          <w:szCs w:val="28"/>
        </w:rPr>
        <w:t xml:space="preserve">, </w:t>
      </w:r>
      <w:proofErr w:type="spellStart"/>
      <w:r w:rsidRPr="006F7D62">
        <w:rPr>
          <w:rFonts w:ascii="Times New Roman" w:hAnsi="Times New Roman"/>
          <w:sz w:val="28"/>
          <w:szCs w:val="28"/>
        </w:rPr>
        <w:t>аэротенке</w:t>
      </w:r>
      <w:proofErr w:type="spellEnd"/>
      <w:r w:rsidRPr="006F7D62">
        <w:rPr>
          <w:rFonts w:ascii="Times New Roman" w:hAnsi="Times New Roman"/>
          <w:sz w:val="28"/>
          <w:szCs w:val="28"/>
        </w:rPr>
        <w:t>, мембранном резервуаре, резервуаре чистой воды;</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6. Устройств автоматического изменения режимов работы насосного оборудования при малом поступлении сточных вод;</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 xml:space="preserve">7. Устройств автоматического регулирования режима работы насосного оборудования в </w:t>
      </w:r>
      <w:proofErr w:type="spellStart"/>
      <w:r w:rsidRPr="006F7D62">
        <w:rPr>
          <w:rFonts w:ascii="Times New Roman" w:hAnsi="Times New Roman"/>
          <w:sz w:val="28"/>
          <w:szCs w:val="28"/>
        </w:rPr>
        <w:t>усреднителе</w:t>
      </w:r>
      <w:proofErr w:type="spellEnd"/>
      <w:r w:rsidRPr="006F7D62">
        <w:rPr>
          <w:rFonts w:ascii="Times New Roman" w:hAnsi="Times New Roman"/>
          <w:sz w:val="28"/>
          <w:szCs w:val="28"/>
        </w:rPr>
        <w:t xml:space="preserve"> в зависимости от уровня сточных вод в </w:t>
      </w:r>
      <w:proofErr w:type="spellStart"/>
      <w:r w:rsidRPr="006F7D62">
        <w:rPr>
          <w:rFonts w:ascii="Times New Roman" w:hAnsi="Times New Roman"/>
          <w:sz w:val="28"/>
          <w:szCs w:val="28"/>
        </w:rPr>
        <w:t>аэротенке</w:t>
      </w:r>
      <w:proofErr w:type="spellEnd"/>
      <w:r w:rsidRPr="006F7D62">
        <w:rPr>
          <w:rFonts w:ascii="Times New Roman" w:hAnsi="Times New Roman"/>
          <w:sz w:val="28"/>
          <w:szCs w:val="28"/>
        </w:rPr>
        <w:t>;</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8. Системы визуальных и звуковых оповещений при возникновении неисправностей.</w:t>
      </w:r>
    </w:p>
    <w:p w:rsidR="00400C1E" w:rsidRPr="006F7D62" w:rsidRDefault="00400C1E" w:rsidP="00400C1E">
      <w:pPr>
        <w:jc w:val="center"/>
        <w:rPr>
          <w:rFonts w:ascii="Times New Roman" w:hAnsi="Times New Roman"/>
          <w:b/>
          <w:i/>
          <w:sz w:val="28"/>
          <w:szCs w:val="28"/>
        </w:rPr>
      </w:pPr>
      <w:bookmarkStart w:id="2" w:name="_Toc377475071"/>
      <w:r w:rsidRPr="006F7D62">
        <w:rPr>
          <w:rFonts w:ascii="Times New Roman" w:hAnsi="Times New Roman"/>
          <w:b/>
          <w:i/>
          <w:sz w:val="28"/>
          <w:szCs w:val="28"/>
        </w:rPr>
        <w:t>Автоматизация работы КНС</w:t>
      </w:r>
      <w:bookmarkEnd w:id="2"/>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Цель:</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 xml:space="preserve">1. Обеспечение </w:t>
      </w:r>
      <w:proofErr w:type="spellStart"/>
      <w:r w:rsidRPr="006F7D62">
        <w:rPr>
          <w:rFonts w:ascii="Times New Roman" w:hAnsi="Times New Roman"/>
          <w:sz w:val="28"/>
          <w:szCs w:val="28"/>
        </w:rPr>
        <w:t>энергоэффективности</w:t>
      </w:r>
      <w:proofErr w:type="spellEnd"/>
      <w:r w:rsidRPr="006F7D62">
        <w:rPr>
          <w:rFonts w:ascii="Times New Roman" w:hAnsi="Times New Roman"/>
          <w:sz w:val="28"/>
          <w:szCs w:val="28"/>
        </w:rPr>
        <w:t xml:space="preserve"> работы КНС;</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2. Снижение эксплуатационных затрат при обслуживании КНС.</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Задачи:</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1. Оптимизация технологического процесса и режимов работы технологического оборудования КНС;</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2. Снижение потребления электроэнергии;</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3. Уменьшение количества обслуживающего персонала;</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4. Снижение влияния человеческого фактора на работу оборудования КНС.</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Для решения поставленных задач необходимо при монтаже КНС предусмотреть:</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1. Применение частотного регулирования насосными агрегатами;</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lastRenderedPageBreak/>
        <w:t>2. Установку электроприводов исполнительных механизмов и регулирующей арматуры;</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3. Установку устройств автоматического изменения режимов работы насосного оборудования при малом поступлении сточных вод;</w:t>
      </w:r>
    </w:p>
    <w:p w:rsidR="00400C1E" w:rsidRPr="006F7D62" w:rsidRDefault="00400C1E" w:rsidP="00400C1E">
      <w:pPr>
        <w:ind w:firstLine="567"/>
        <w:rPr>
          <w:rFonts w:ascii="Times New Roman" w:hAnsi="Times New Roman"/>
          <w:sz w:val="28"/>
          <w:szCs w:val="28"/>
        </w:rPr>
      </w:pPr>
      <w:r w:rsidRPr="006F7D62">
        <w:rPr>
          <w:rFonts w:ascii="Times New Roman" w:hAnsi="Times New Roman"/>
          <w:sz w:val="28"/>
          <w:szCs w:val="28"/>
        </w:rPr>
        <w:t>4. Автоматическое управление насосными станциями с помощью логических программируемых контроллеров.</w:t>
      </w:r>
    </w:p>
    <w:p w:rsidR="00400C1E" w:rsidRPr="008B0E7E" w:rsidRDefault="00400C1E" w:rsidP="00400C1E">
      <w:pPr>
        <w:autoSpaceDE w:val="0"/>
        <w:autoSpaceDN w:val="0"/>
        <w:adjustRightInd w:val="0"/>
        <w:spacing w:before="240" w:line="360" w:lineRule="auto"/>
        <w:ind w:left="894"/>
        <w:jc w:val="center"/>
        <w:rPr>
          <w:rFonts w:ascii="Times New Roman" w:hAnsi="Times New Roman"/>
          <w:b/>
          <w:bCs/>
          <w:i/>
          <w:sz w:val="28"/>
          <w:szCs w:val="28"/>
          <w:lang w:eastAsia="ru-RU"/>
        </w:rPr>
      </w:pPr>
      <w:r w:rsidRPr="008B0E7E">
        <w:rPr>
          <w:rFonts w:ascii="Times New Roman" w:hAnsi="Times New Roman"/>
          <w:b/>
          <w:bCs/>
          <w:i/>
          <w:sz w:val="28"/>
          <w:szCs w:val="28"/>
          <w:lang w:eastAsia="ru-RU"/>
        </w:rPr>
        <w:t>2.4.6 Варианты маршрутов прохождения трубопроводов по территории поселения и расположения  намечаемых площадок под строительство сооружений водоотведения и их обоснование</w:t>
      </w:r>
    </w:p>
    <w:p w:rsidR="00400C1E" w:rsidRPr="00AC4F94" w:rsidRDefault="00400C1E" w:rsidP="00400C1E">
      <w:pPr>
        <w:pStyle w:val="a9"/>
        <w:tabs>
          <w:tab w:val="left" w:pos="1200"/>
        </w:tabs>
        <w:spacing w:before="240" w:line="360" w:lineRule="auto"/>
        <w:ind w:left="0" w:firstLine="709"/>
        <w:jc w:val="both"/>
        <w:rPr>
          <w:rFonts w:ascii="Times New Roman" w:hAnsi="Times New Roman"/>
          <w:sz w:val="28"/>
          <w:szCs w:val="28"/>
        </w:rPr>
      </w:pPr>
      <w:r w:rsidRPr="006F7D62">
        <w:rPr>
          <w:rFonts w:ascii="Times New Roman" w:hAnsi="Times New Roman"/>
          <w:sz w:val="28"/>
          <w:szCs w:val="28"/>
        </w:rPr>
        <w:t xml:space="preserve">Схема водоотведения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w:t>
      </w:r>
      <w:r w:rsidRPr="006F7D62">
        <w:rPr>
          <w:rFonts w:ascii="Times New Roman" w:hAnsi="Times New Roman"/>
          <w:sz w:val="28"/>
          <w:szCs w:val="28"/>
        </w:rPr>
        <w:t xml:space="preserve"> поселения в электронном варианте в виде карты прилагается. Месторасположение трубопроводов (трасс) систем водоотведения на карте нанесены условно</w:t>
      </w:r>
      <w:r w:rsidRPr="00AC4F94">
        <w:rPr>
          <w:rFonts w:ascii="Times New Roman" w:hAnsi="Times New Roman"/>
          <w:sz w:val="28"/>
          <w:szCs w:val="28"/>
        </w:rPr>
        <w:t>.</w:t>
      </w:r>
    </w:p>
    <w:p w:rsidR="00400C1E" w:rsidRPr="008B0E7E" w:rsidRDefault="00400C1E" w:rsidP="00400C1E">
      <w:pPr>
        <w:autoSpaceDE w:val="0"/>
        <w:autoSpaceDN w:val="0"/>
        <w:adjustRightInd w:val="0"/>
        <w:spacing w:before="240" w:line="360" w:lineRule="auto"/>
        <w:ind w:left="894"/>
        <w:jc w:val="center"/>
        <w:rPr>
          <w:rFonts w:ascii="Times New Roman" w:hAnsi="Times New Roman"/>
          <w:b/>
          <w:bCs/>
          <w:i/>
          <w:sz w:val="28"/>
          <w:szCs w:val="28"/>
          <w:lang w:eastAsia="ru-RU"/>
        </w:rPr>
      </w:pPr>
      <w:r w:rsidRPr="008B0E7E">
        <w:rPr>
          <w:rFonts w:ascii="Times New Roman" w:hAnsi="Times New Roman"/>
          <w:b/>
          <w:bCs/>
          <w:i/>
          <w:sz w:val="28"/>
          <w:szCs w:val="28"/>
          <w:lang w:eastAsia="ru-RU"/>
        </w:rPr>
        <w:t>2.4.7 Границы и характеристики  охранных зон сетей и сооружений централизованной системы водоотведения</w:t>
      </w:r>
    </w:p>
    <w:p w:rsidR="00400C1E" w:rsidRPr="006F7D62" w:rsidRDefault="00400C1E" w:rsidP="00400C1E">
      <w:pPr>
        <w:ind w:firstLine="567"/>
        <w:jc w:val="both"/>
        <w:rPr>
          <w:rFonts w:ascii="Times New Roman" w:hAnsi="Times New Roman"/>
          <w:sz w:val="28"/>
          <w:szCs w:val="28"/>
          <w:highlight w:val="yellow"/>
        </w:rPr>
      </w:pPr>
      <w:r w:rsidRPr="006F7D62">
        <w:rPr>
          <w:rFonts w:ascii="Times New Roman" w:hAnsi="Times New Roman"/>
          <w:sz w:val="28"/>
          <w:szCs w:val="28"/>
        </w:rPr>
        <w:t xml:space="preserve">Согласно </w:t>
      </w:r>
      <w:r w:rsidRPr="006F7D62">
        <w:rPr>
          <w:rFonts w:ascii="Times New Roman" w:hAnsi="Times New Roman"/>
          <w:bCs/>
          <w:sz w:val="28"/>
          <w:szCs w:val="28"/>
        </w:rPr>
        <w:t>СанПиН 2.2.1/2.1.1.1200-03 с</w:t>
      </w:r>
      <w:r w:rsidRPr="006F7D62">
        <w:rPr>
          <w:rFonts w:ascii="Times New Roman" w:hAnsi="Times New Roman"/>
          <w:sz w:val="28"/>
          <w:szCs w:val="28"/>
        </w:rPr>
        <w:t xml:space="preserve">анитарно-защитные зоны для канализационных очистных сооружений следует принимать по таблице </w:t>
      </w:r>
    </w:p>
    <w:tbl>
      <w:tblPr>
        <w:tblW w:w="4906"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10"/>
        <w:gridCol w:w="1370"/>
        <w:gridCol w:w="1370"/>
        <w:gridCol w:w="1370"/>
        <w:gridCol w:w="1786"/>
      </w:tblGrid>
      <w:tr w:rsidR="00400C1E" w:rsidRPr="00235A14" w:rsidTr="00400C1E">
        <w:trPr>
          <w:tblHeader/>
        </w:trPr>
        <w:tc>
          <w:tcPr>
            <w:tcW w:w="2112"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b/>
                <w:sz w:val="22"/>
                <w:szCs w:val="22"/>
                <w:lang w:eastAsia="en-US"/>
              </w:rPr>
            </w:pPr>
            <w:r w:rsidRPr="00235A14">
              <w:rPr>
                <w:rFonts w:ascii="Bookman Old Style" w:hAnsi="Bookman Old Style"/>
                <w:b/>
                <w:sz w:val="22"/>
                <w:szCs w:val="22"/>
                <w:lang w:eastAsia="en-US"/>
              </w:rPr>
              <w:t>Сооружения для очистки сточных вод</w:t>
            </w:r>
          </w:p>
        </w:tc>
        <w:tc>
          <w:tcPr>
            <w:tcW w:w="2888"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b/>
                <w:sz w:val="22"/>
                <w:szCs w:val="22"/>
                <w:lang w:eastAsia="en-US"/>
              </w:rPr>
            </w:pPr>
            <w:r w:rsidRPr="00235A14">
              <w:rPr>
                <w:rFonts w:ascii="Bookman Old Style" w:hAnsi="Bookman Old Style"/>
                <w:b/>
                <w:sz w:val="22"/>
                <w:szCs w:val="22"/>
                <w:lang w:eastAsia="en-US"/>
              </w:rPr>
              <w:t>Расстояние в м</w:t>
            </w:r>
            <w:r>
              <w:rPr>
                <w:rFonts w:ascii="Bookman Old Style" w:hAnsi="Bookman Old Style"/>
                <w:b/>
                <w:sz w:val="22"/>
                <w:szCs w:val="22"/>
                <w:lang w:eastAsia="en-US"/>
              </w:rPr>
              <w:t xml:space="preserve">етрах </w:t>
            </w:r>
            <w:r w:rsidRPr="00235A14">
              <w:rPr>
                <w:rFonts w:ascii="Bookman Old Style" w:hAnsi="Bookman Old Style"/>
                <w:b/>
                <w:sz w:val="22"/>
                <w:szCs w:val="22"/>
                <w:lang w:eastAsia="en-US"/>
              </w:rPr>
              <w:t>при расчетной производительности очистных сооружений в тыс. м</w:t>
            </w:r>
            <w:r w:rsidRPr="00235A14">
              <w:rPr>
                <w:rFonts w:ascii="Bookman Old Style" w:hAnsi="Bookman Old Style"/>
                <w:b/>
                <w:sz w:val="22"/>
                <w:szCs w:val="22"/>
                <w:vertAlign w:val="superscript"/>
                <w:lang w:eastAsia="en-US"/>
              </w:rPr>
              <w:t>3</w:t>
            </w:r>
            <w:r w:rsidRPr="00235A14">
              <w:rPr>
                <w:rFonts w:ascii="Bookman Old Style" w:hAnsi="Bookman Old Style"/>
                <w:b/>
                <w:sz w:val="22"/>
                <w:szCs w:val="22"/>
                <w:lang w:eastAsia="en-US"/>
              </w:rPr>
              <w:t> сутки</w:t>
            </w:r>
          </w:p>
        </w:tc>
      </w:tr>
      <w:tr w:rsidR="00400C1E" w:rsidRPr="00235A14" w:rsidTr="00400C1E">
        <w:trPr>
          <w:tblHeader/>
        </w:trPr>
        <w:tc>
          <w:tcPr>
            <w:tcW w:w="2112"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b/>
                <w:sz w:val="22"/>
                <w:szCs w:val="22"/>
                <w:lang w:eastAsia="en-US"/>
              </w:rPr>
            </w:pP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b/>
                <w:sz w:val="22"/>
                <w:szCs w:val="22"/>
                <w:lang w:eastAsia="en-US"/>
              </w:rPr>
            </w:pPr>
            <w:r w:rsidRPr="00235A14">
              <w:rPr>
                <w:rFonts w:ascii="Bookman Old Style" w:hAnsi="Bookman Old Style"/>
                <w:b/>
                <w:sz w:val="22"/>
                <w:szCs w:val="22"/>
                <w:lang w:eastAsia="en-US"/>
              </w:rPr>
              <w:t>до 0,2</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b/>
                <w:sz w:val="22"/>
                <w:szCs w:val="22"/>
                <w:lang w:eastAsia="en-US"/>
              </w:rPr>
            </w:pPr>
            <w:r w:rsidRPr="00235A14">
              <w:rPr>
                <w:rFonts w:ascii="Bookman Old Style" w:hAnsi="Bookman Old Style"/>
                <w:b/>
                <w:sz w:val="22"/>
                <w:szCs w:val="22"/>
                <w:lang w:eastAsia="en-US"/>
              </w:rPr>
              <w:t>более 0,2 до 5,0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b/>
                <w:sz w:val="22"/>
                <w:szCs w:val="22"/>
                <w:lang w:eastAsia="en-US"/>
              </w:rPr>
            </w:pPr>
            <w:r w:rsidRPr="00235A14">
              <w:rPr>
                <w:rFonts w:ascii="Bookman Old Style" w:hAnsi="Bookman Old Style"/>
                <w:b/>
                <w:sz w:val="22"/>
                <w:szCs w:val="22"/>
                <w:lang w:eastAsia="en-US"/>
              </w:rPr>
              <w:t>более 5,0 до 50,0</w:t>
            </w: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b/>
                <w:sz w:val="22"/>
                <w:szCs w:val="22"/>
                <w:lang w:eastAsia="en-US"/>
              </w:rPr>
            </w:pPr>
            <w:r w:rsidRPr="00235A14">
              <w:rPr>
                <w:rFonts w:ascii="Bookman Old Style" w:hAnsi="Bookman Old Style"/>
                <w:b/>
                <w:sz w:val="22"/>
                <w:szCs w:val="22"/>
                <w:lang w:eastAsia="en-US"/>
              </w:rPr>
              <w:t>более 50,0 до 280</w:t>
            </w:r>
          </w:p>
        </w:tc>
      </w:tr>
      <w:tr w:rsidR="00400C1E" w:rsidRPr="00235A14" w:rsidTr="00400C1E">
        <w:tc>
          <w:tcPr>
            <w:tcW w:w="21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jc w:val="left"/>
              <w:rPr>
                <w:rFonts w:ascii="Bookman Old Style" w:hAnsi="Bookman Old Style"/>
                <w:sz w:val="22"/>
                <w:szCs w:val="22"/>
                <w:lang w:eastAsia="en-US"/>
              </w:rPr>
            </w:pPr>
            <w:r w:rsidRPr="00235A14">
              <w:rPr>
                <w:rFonts w:ascii="Bookman Old Style" w:hAnsi="Bookman Old Style"/>
                <w:sz w:val="22"/>
                <w:szCs w:val="22"/>
                <w:lang w:eastAsia="en-US"/>
              </w:rPr>
              <w:t>Насосные станции и аварийно-регулирующие резервуары</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sz w:val="22"/>
                <w:szCs w:val="22"/>
                <w:lang w:eastAsia="en-US"/>
              </w:rPr>
            </w:pPr>
            <w:r w:rsidRPr="00235A14">
              <w:rPr>
                <w:rFonts w:ascii="Bookman Old Style" w:hAnsi="Bookman Old Style"/>
                <w:sz w:val="22"/>
                <w:szCs w:val="22"/>
                <w:lang w:eastAsia="en-US"/>
              </w:rPr>
              <w:t>15</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sz w:val="22"/>
                <w:szCs w:val="22"/>
                <w:lang w:eastAsia="en-US"/>
              </w:rPr>
            </w:pPr>
            <w:r w:rsidRPr="00235A14">
              <w:rPr>
                <w:rFonts w:ascii="Bookman Old Style" w:hAnsi="Bookman Old Style"/>
                <w:sz w:val="22"/>
                <w:szCs w:val="22"/>
                <w:lang w:eastAsia="en-US"/>
              </w:rPr>
              <w:t>20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sz w:val="22"/>
                <w:szCs w:val="22"/>
                <w:lang w:eastAsia="en-US"/>
              </w:rPr>
            </w:pPr>
            <w:r w:rsidRPr="00235A14">
              <w:rPr>
                <w:rFonts w:ascii="Bookman Old Style" w:hAnsi="Bookman Old Style"/>
                <w:sz w:val="22"/>
                <w:szCs w:val="22"/>
                <w:lang w:eastAsia="en-US"/>
              </w:rPr>
              <w:t>20</w:t>
            </w: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keepNext/>
              <w:spacing w:after="0"/>
              <w:rPr>
                <w:rFonts w:ascii="Bookman Old Style" w:hAnsi="Bookman Old Style"/>
                <w:sz w:val="22"/>
                <w:szCs w:val="22"/>
                <w:lang w:eastAsia="en-US"/>
              </w:rPr>
            </w:pPr>
            <w:r w:rsidRPr="00235A14">
              <w:rPr>
                <w:rFonts w:ascii="Bookman Old Style" w:hAnsi="Bookman Old Style"/>
                <w:sz w:val="22"/>
                <w:szCs w:val="22"/>
                <w:lang w:eastAsia="en-US"/>
              </w:rPr>
              <w:t>30</w:t>
            </w:r>
          </w:p>
        </w:tc>
      </w:tr>
      <w:tr w:rsidR="00400C1E" w:rsidRPr="00235A14" w:rsidTr="00400C1E">
        <w:tc>
          <w:tcPr>
            <w:tcW w:w="21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jc w:val="left"/>
              <w:rPr>
                <w:rFonts w:ascii="Bookman Old Style" w:hAnsi="Bookman Old Style"/>
                <w:sz w:val="22"/>
                <w:szCs w:val="22"/>
                <w:lang w:eastAsia="en-US"/>
              </w:rPr>
            </w:pPr>
            <w:r w:rsidRPr="00235A14">
              <w:rPr>
                <w:rFonts w:ascii="Bookman Old Style" w:hAnsi="Bookman Old Style"/>
                <w:sz w:val="22"/>
                <w:szCs w:val="22"/>
                <w:lang w:eastAsia="en-US"/>
              </w:rPr>
              <w:t>Сооружения для механической и биологической очистки с иловыми площадками для сброшенных осадков, а также иловые площадки</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150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200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400</w:t>
            </w: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500</w:t>
            </w:r>
          </w:p>
        </w:tc>
      </w:tr>
      <w:tr w:rsidR="00400C1E" w:rsidRPr="00235A14" w:rsidTr="00400C1E">
        <w:tc>
          <w:tcPr>
            <w:tcW w:w="21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jc w:val="left"/>
              <w:rPr>
                <w:rFonts w:ascii="Bookman Old Style" w:hAnsi="Bookman Old Style"/>
                <w:sz w:val="22"/>
                <w:szCs w:val="22"/>
                <w:lang w:eastAsia="en-US"/>
              </w:rPr>
            </w:pPr>
            <w:r w:rsidRPr="00235A14">
              <w:rPr>
                <w:rFonts w:ascii="Bookman Old Style" w:hAnsi="Bookman Old Style"/>
                <w:sz w:val="22"/>
                <w:szCs w:val="22"/>
                <w:lang w:eastAsia="en-US"/>
              </w:rPr>
              <w:t>Сооружения для механической и биологической очистки с термомеханической обработкой осадка в закрытых помещениях</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100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150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300</w:t>
            </w: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400</w:t>
            </w:r>
          </w:p>
        </w:tc>
      </w:tr>
      <w:tr w:rsidR="00400C1E" w:rsidRPr="00235A14" w:rsidTr="00400C1E">
        <w:tc>
          <w:tcPr>
            <w:tcW w:w="21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jc w:val="left"/>
              <w:rPr>
                <w:rFonts w:ascii="Bookman Old Style" w:hAnsi="Bookman Old Style"/>
                <w:sz w:val="22"/>
                <w:szCs w:val="22"/>
                <w:lang w:eastAsia="en-US"/>
              </w:rPr>
            </w:pPr>
            <w:r w:rsidRPr="00235A14">
              <w:rPr>
                <w:rFonts w:ascii="Bookman Old Style" w:hAnsi="Bookman Old Style"/>
                <w:sz w:val="22"/>
                <w:szCs w:val="22"/>
                <w:lang w:eastAsia="en-US"/>
              </w:rPr>
              <w:t>Поля:</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p>
        </w:tc>
      </w:tr>
      <w:tr w:rsidR="00400C1E" w:rsidRPr="00235A14" w:rsidTr="00400C1E">
        <w:tc>
          <w:tcPr>
            <w:tcW w:w="21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jc w:val="left"/>
              <w:rPr>
                <w:rFonts w:ascii="Bookman Old Style" w:hAnsi="Bookman Old Style"/>
                <w:sz w:val="22"/>
                <w:szCs w:val="22"/>
                <w:lang w:eastAsia="en-US"/>
              </w:rPr>
            </w:pPr>
            <w:r w:rsidRPr="00235A14">
              <w:rPr>
                <w:rFonts w:ascii="Bookman Old Style" w:hAnsi="Bookman Old Style"/>
                <w:sz w:val="22"/>
                <w:szCs w:val="22"/>
                <w:lang w:eastAsia="en-US"/>
              </w:rPr>
              <w:t>а) фильтрации</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200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300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500</w:t>
            </w: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1000</w:t>
            </w:r>
          </w:p>
        </w:tc>
      </w:tr>
      <w:tr w:rsidR="00400C1E" w:rsidRPr="00235A14" w:rsidTr="00400C1E">
        <w:tc>
          <w:tcPr>
            <w:tcW w:w="21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jc w:val="left"/>
              <w:rPr>
                <w:rFonts w:ascii="Bookman Old Style" w:hAnsi="Bookman Old Style"/>
                <w:sz w:val="22"/>
                <w:szCs w:val="22"/>
                <w:lang w:eastAsia="en-US"/>
              </w:rPr>
            </w:pPr>
            <w:r w:rsidRPr="00235A14">
              <w:rPr>
                <w:rFonts w:ascii="Bookman Old Style" w:hAnsi="Bookman Old Style"/>
                <w:sz w:val="22"/>
                <w:szCs w:val="22"/>
                <w:lang w:eastAsia="en-US"/>
              </w:rPr>
              <w:t>б) орошения</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150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200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400</w:t>
            </w: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1000</w:t>
            </w:r>
          </w:p>
        </w:tc>
      </w:tr>
      <w:tr w:rsidR="00400C1E" w:rsidRPr="00235A14" w:rsidTr="00400C1E">
        <w:tc>
          <w:tcPr>
            <w:tcW w:w="21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jc w:val="left"/>
              <w:rPr>
                <w:rFonts w:ascii="Bookman Old Style" w:hAnsi="Bookman Old Style"/>
                <w:sz w:val="22"/>
                <w:szCs w:val="22"/>
                <w:lang w:eastAsia="en-US"/>
              </w:rPr>
            </w:pPr>
            <w:r w:rsidRPr="00235A14">
              <w:rPr>
                <w:rFonts w:ascii="Bookman Old Style" w:hAnsi="Bookman Old Style"/>
                <w:sz w:val="22"/>
                <w:szCs w:val="22"/>
                <w:lang w:eastAsia="en-US"/>
              </w:rPr>
              <w:lastRenderedPageBreak/>
              <w:t>Биологические пруды</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200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200</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300</w:t>
            </w:r>
          </w:p>
        </w:tc>
        <w:tc>
          <w:tcPr>
            <w:tcW w:w="8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400C1E" w:rsidRPr="00235A14" w:rsidRDefault="00400C1E" w:rsidP="00400C1E">
            <w:pPr>
              <w:pStyle w:val="af8"/>
              <w:spacing w:after="0"/>
              <w:rPr>
                <w:rFonts w:ascii="Bookman Old Style" w:hAnsi="Bookman Old Style"/>
                <w:sz w:val="22"/>
                <w:szCs w:val="22"/>
                <w:lang w:eastAsia="en-US"/>
              </w:rPr>
            </w:pPr>
            <w:r w:rsidRPr="00235A14">
              <w:rPr>
                <w:rFonts w:ascii="Bookman Old Style" w:hAnsi="Bookman Old Style"/>
                <w:sz w:val="22"/>
                <w:szCs w:val="22"/>
                <w:lang w:eastAsia="en-US"/>
              </w:rPr>
              <w:t>300</w:t>
            </w:r>
          </w:p>
        </w:tc>
      </w:tr>
    </w:tbl>
    <w:p w:rsidR="00400C1E" w:rsidRPr="00235A14" w:rsidRDefault="00400C1E" w:rsidP="00400C1E">
      <w:pPr>
        <w:spacing w:after="0"/>
        <w:rPr>
          <w:rFonts w:ascii="Bookman Old Style" w:hAnsi="Bookman Old Style"/>
        </w:rPr>
      </w:pP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СЗЗ для канализационных очистных сооружений производительностью более 280 тыс. м</w:t>
      </w:r>
      <w:r w:rsidRPr="006F7D62">
        <w:rPr>
          <w:rFonts w:ascii="Times New Roman" w:hAnsi="Times New Roman"/>
          <w:sz w:val="28"/>
          <w:szCs w:val="28"/>
          <w:vertAlign w:val="superscript"/>
        </w:rPr>
        <w:t>3</w:t>
      </w:r>
      <w:r w:rsidRPr="006F7D62">
        <w:rPr>
          <w:rFonts w:ascii="Times New Roman" w:hAnsi="Times New Roman"/>
          <w:sz w:val="28"/>
          <w:szCs w:val="28"/>
        </w:rPr>
        <w:t>/сутки,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субъекта Российской Федерации или его заместителя.</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 /сутки, СЗЗ следует принимать размером 100 м.</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Для полей подземной фильтрации пропускной способностью до 15 м</w:t>
      </w:r>
      <w:r w:rsidRPr="006F7D62">
        <w:rPr>
          <w:rFonts w:ascii="Times New Roman" w:hAnsi="Times New Roman"/>
          <w:sz w:val="28"/>
          <w:szCs w:val="28"/>
          <w:vertAlign w:val="superscript"/>
        </w:rPr>
        <w:t>3</w:t>
      </w:r>
      <w:r w:rsidRPr="006F7D62">
        <w:rPr>
          <w:rFonts w:ascii="Times New Roman" w:hAnsi="Times New Roman"/>
          <w:sz w:val="28"/>
          <w:szCs w:val="28"/>
        </w:rPr>
        <w:t>/сутки СЗЗ следует принимать размером 50 м.</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СЗЗ от сливных станций следует принимать 300м.</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СЗЗ от очистных сооружений поверхностного стока открытого типа до жилой территории следует принимать 100 м, закрытого типа - 50м.</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СЗЗ следует принимать такими же, как для производств, от которых поступают сточные воды, но не менее указанных в таблице 3.11.</w:t>
      </w:r>
    </w:p>
    <w:p w:rsidR="00400C1E" w:rsidRPr="006F7D62" w:rsidRDefault="00400C1E" w:rsidP="00400C1E">
      <w:pPr>
        <w:ind w:firstLine="567"/>
        <w:jc w:val="both"/>
        <w:rPr>
          <w:rFonts w:ascii="Times New Roman" w:hAnsi="Times New Roman"/>
          <w:sz w:val="28"/>
          <w:szCs w:val="28"/>
        </w:rPr>
      </w:pPr>
      <w:r w:rsidRPr="006F7D62">
        <w:rPr>
          <w:rFonts w:ascii="Times New Roman" w:hAnsi="Times New Roman"/>
          <w:sz w:val="28"/>
          <w:szCs w:val="28"/>
        </w:rPr>
        <w:t>СЗЗ от снеготаялок и </w:t>
      </w:r>
      <w:proofErr w:type="spellStart"/>
      <w:r w:rsidRPr="006F7D62">
        <w:rPr>
          <w:rFonts w:ascii="Times New Roman" w:hAnsi="Times New Roman"/>
          <w:sz w:val="28"/>
          <w:szCs w:val="28"/>
        </w:rPr>
        <w:t>снегосплавных</w:t>
      </w:r>
      <w:proofErr w:type="spellEnd"/>
      <w:r w:rsidRPr="006F7D62">
        <w:rPr>
          <w:rFonts w:ascii="Times New Roman" w:hAnsi="Times New Roman"/>
          <w:sz w:val="28"/>
          <w:szCs w:val="28"/>
        </w:rPr>
        <w:t xml:space="preserve"> пунктов до жилой территории следует принимать размером не менее 100 м.</w:t>
      </w:r>
    </w:p>
    <w:p w:rsidR="00400C1E" w:rsidRDefault="00400C1E" w:rsidP="00400C1E">
      <w:pPr>
        <w:autoSpaceDE w:val="0"/>
        <w:autoSpaceDN w:val="0"/>
        <w:adjustRightInd w:val="0"/>
        <w:spacing w:before="240" w:line="240" w:lineRule="auto"/>
        <w:ind w:firstLine="709"/>
        <w:jc w:val="center"/>
        <w:rPr>
          <w:rFonts w:ascii="Times New Roman" w:hAnsi="Times New Roman"/>
          <w:b/>
          <w:bCs/>
          <w:i/>
          <w:sz w:val="28"/>
          <w:szCs w:val="28"/>
          <w:lang w:eastAsia="ru-RU"/>
        </w:rPr>
        <w:sectPr w:rsidR="00400C1E" w:rsidSect="00400C1E">
          <w:pgSz w:w="12240" w:h="15840"/>
          <w:pgMar w:top="397" w:right="476" w:bottom="397" w:left="1418" w:header="720" w:footer="720" w:gutter="0"/>
          <w:cols w:space="720"/>
          <w:docGrid w:linePitch="299"/>
        </w:sectPr>
      </w:pPr>
    </w:p>
    <w:p w:rsidR="00400C1E" w:rsidRPr="008B0E7E" w:rsidRDefault="00400C1E" w:rsidP="00400C1E">
      <w:pPr>
        <w:autoSpaceDE w:val="0"/>
        <w:autoSpaceDN w:val="0"/>
        <w:adjustRightInd w:val="0"/>
        <w:spacing w:before="240" w:line="240" w:lineRule="auto"/>
        <w:ind w:firstLine="709"/>
        <w:jc w:val="center"/>
        <w:rPr>
          <w:rFonts w:ascii="Times New Roman" w:hAnsi="Times New Roman"/>
          <w:b/>
          <w:bCs/>
          <w:i/>
          <w:sz w:val="28"/>
          <w:szCs w:val="28"/>
          <w:lang w:eastAsia="ru-RU"/>
        </w:rPr>
      </w:pPr>
      <w:r w:rsidRPr="008B0E7E">
        <w:rPr>
          <w:rFonts w:ascii="Times New Roman" w:hAnsi="Times New Roman"/>
          <w:b/>
          <w:bCs/>
          <w:i/>
          <w:sz w:val="28"/>
          <w:szCs w:val="28"/>
          <w:lang w:eastAsia="ru-RU"/>
        </w:rPr>
        <w:lastRenderedPageBreak/>
        <w:t>2.5 ЭКОЛОГИЧЕСКИЕ АСПЕКТЫ МЕРОПРИЯТИЙ ПО СТРОИТЕЛЬСТВУ И РЕКОНСТРУКЦИИ ОБЪЕКТОВ ЦЕНТРАЛИЗОВАННОЙ СИСТЕМЫ ВОДООТВЕДЕНИЯ</w:t>
      </w:r>
    </w:p>
    <w:p w:rsidR="00400C1E" w:rsidRPr="008B0E7E" w:rsidRDefault="00400C1E" w:rsidP="00400C1E">
      <w:pPr>
        <w:autoSpaceDE w:val="0"/>
        <w:autoSpaceDN w:val="0"/>
        <w:adjustRightInd w:val="0"/>
        <w:spacing w:before="240" w:line="240" w:lineRule="auto"/>
        <w:ind w:firstLine="709"/>
        <w:jc w:val="center"/>
        <w:rPr>
          <w:rFonts w:ascii="Times New Roman" w:hAnsi="Times New Roman"/>
          <w:b/>
          <w:bCs/>
          <w:i/>
          <w:sz w:val="28"/>
          <w:szCs w:val="28"/>
          <w:lang w:eastAsia="ru-RU"/>
        </w:rPr>
      </w:pPr>
      <w:r w:rsidRPr="008B0E7E">
        <w:rPr>
          <w:rFonts w:ascii="Times New Roman" w:hAnsi="Times New Roman"/>
          <w:b/>
          <w:bCs/>
          <w:i/>
          <w:sz w:val="28"/>
          <w:szCs w:val="28"/>
          <w:lang w:eastAsia="ru-RU"/>
        </w:rPr>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p>
    <w:p w:rsidR="00400C1E" w:rsidRPr="006F7D62" w:rsidRDefault="00400C1E" w:rsidP="00400C1E">
      <w:pPr>
        <w:spacing w:after="0" w:line="360" w:lineRule="auto"/>
        <w:ind w:firstLine="709"/>
        <w:jc w:val="center"/>
        <w:rPr>
          <w:rFonts w:ascii="Times New Roman" w:hAnsi="Times New Roman"/>
          <w:sz w:val="28"/>
          <w:szCs w:val="28"/>
        </w:rPr>
      </w:pPr>
      <w:r w:rsidRPr="006F7D62">
        <w:rPr>
          <w:rFonts w:ascii="Times New Roman" w:hAnsi="Times New Roman"/>
          <w:sz w:val="28"/>
          <w:szCs w:val="28"/>
        </w:rPr>
        <w:t>Основные мероприятия по охране окружающей среды:</w:t>
      </w:r>
    </w:p>
    <w:p w:rsidR="00400C1E" w:rsidRPr="006F7D62"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 xml:space="preserve"> - заглубление трубопроводов напорной и самотечной канализации на достаточную глубину, исключающую динамическое и статическое воздействие транспорта;</w:t>
      </w:r>
    </w:p>
    <w:p w:rsidR="00400C1E" w:rsidRPr="006F7D62"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 xml:space="preserve"> - строительство очистных сооружений полной биологической очистки до параметров сброса в водоем </w:t>
      </w:r>
      <w:proofErr w:type="spellStart"/>
      <w:r w:rsidRPr="006F7D62">
        <w:rPr>
          <w:rFonts w:ascii="Times New Roman" w:hAnsi="Times New Roman"/>
          <w:sz w:val="28"/>
          <w:szCs w:val="28"/>
        </w:rPr>
        <w:t>рыбохозяйственного</w:t>
      </w:r>
      <w:proofErr w:type="spellEnd"/>
      <w:r w:rsidRPr="006F7D62">
        <w:rPr>
          <w:rFonts w:ascii="Times New Roman" w:hAnsi="Times New Roman"/>
          <w:sz w:val="28"/>
          <w:szCs w:val="28"/>
        </w:rPr>
        <w:t xml:space="preserve"> назначения в соответствии с требованиями «Перечня </w:t>
      </w:r>
      <w:proofErr w:type="spellStart"/>
      <w:r w:rsidRPr="006F7D62">
        <w:rPr>
          <w:rFonts w:ascii="Times New Roman" w:hAnsi="Times New Roman"/>
          <w:sz w:val="28"/>
          <w:szCs w:val="28"/>
        </w:rPr>
        <w:t>рыбохозяйственных</w:t>
      </w:r>
      <w:proofErr w:type="spellEnd"/>
      <w:r w:rsidRPr="006F7D62">
        <w:rPr>
          <w:rFonts w:ascii="Times New Roman" w:hAnsi="Times New Roman"/>
          <w:sz w:val="28"/>
          <w:szCs w:val="28"/>
        </w:rPr>
        <w:t xml:space="preserve"> нормативов: предельно-допустимых концентраций (ПДК) и ориентировочных безопасных уровней воздействия (ОБУВ) вредных веществ для воды водных объектов, имеющих </w:t>
      </w:r>
      <w:proofErr w:type="spellStart"/>
      <w:r w:rsidRPr="006F7D62">
        <w:rPr>
          <w:rFonts w:ascii="Times New Roman" w:hAnsi="Times New Roman"/>
          <w:sz w:val="28"/>
          <w:szCs w:val="28"/>
        </w:rPr>
        <w:t>рыбохозяйственное</w:t>
      </w:r>
      <w:proofErr w:type="spellEnd"/>
      <w:r w:rsidRPr="006F7D62">
        <w:rPr>
          <w:rFonts w:ascii="Times New Roman" w:hAnsi="Times New Roman"/>
          <w:sz w:val="28"/>
          <w:szCs w:val="28"/>
        </w:rPr>
        <w:t xml:space="preserve"> значение»;</w:t>
      </w:r>
    </w:p>
    <w:p w:rsidR="00400C1E" w:rsidRPr="006F7D62"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 утилизация осадка с целью высвобождения площадей, занимаемых осадком и использование осадка в качестве удобрений;</w:t>
      </w:r>
    </w:p>
    <w:p w:rsidR="00400C1E" w:rsidRPr="006F7D62"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 рекультивация нарушенных земель после выполнения строительных работ.</w:t>
      </w:r>
    </w:p>
    <w:p w:rsidR="00400C1E" w:rsidRPr="006F7D62"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Выполняя требования санитарных правил и норм в части организации зон санитарной защиты очистных сооружений и КНС, рекомендуется на последующих стадиях проектирования выполнить вертикальную планировку площадок водоотводных сооружений.</w:t>
      </w:r>
    </w:p>
    <w:p w:rsidR="00400C1E" w:rsidRPr="006F7D62"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 xml:space="preserve"> Санитарн</w:t>
      </w:r>
      <w:r>
        <w:rPr>
          <w:rFonts w:ascii="Times New Roman" w:hAnsi="Times New Roman"/>
          <w:sz w:val="28"/>
          <w:szCs w:val="28"/>
        </w:rPr>
        <w:t>о-защитные зоны от канализацион</w:t>
      </w:r>
      <w:r w:rsidRPr="006F7D62">
        <w:rPr>
          <w:rFonts w:ascii="Times New Roman" w:hAnsi="Times New Roman"/>
          <w:sz w:val="28"/>
          <w:szCs w:val="28"/>
        </w:rPr>
        <w:t>ных сооружений до границ зданий жилой застройки, участков общес</w:t>
      </w:r>
      <w:r>
        <w:rPr>
          <w:rFonts w:ascii="Times New Roman" w:hAnsi="Times New Roman"/>
          <w:sz w:val="28"/>
          <w:szCs w:val="28"/>
        </w:rPr>
        <w:t>твенных зданий и предприятий пи</w:t>
      </w:r>
      <w:r w:rsidRPr="006F7D62">
        <w:rPr>
          <w:rFonts w:ascii="Times New Roman" w:hAnsi="Times New Roman"/>
          <w:sz w:val="28"/>
          <w:szCs w:val="28"/>
        </w:rPr>
        <w:t>щевой промышле</w:t>
      </w:r>
      <w:r>
        <w:rPr>
          <w:rFonts w:ascii="Times New Roman" w:hAnsi="Times New Roman"/>
          <w:sz w:val="28"/>
          <w:szCs w:val="28"/>
        </w:rPr>
        <w:t>нности с учетом их перспективно</w:t>
      </w:r>
      <w:r w:rsidRPr="006F7D62">
        <w:rPr>
          <w:rFonts w:ascii="Times New Roman" w:hAnsi="Times New Roman"/>
          <w:sz w:val="28"/>
          <w:szCs w:val="28"/>
        </w:rPr>
        <w:t>го расширения следует принимать:</w:t>
      </w:r>
    </w:p>
    <w:p w:rsidR="00400C1E" w:rsidRPr="006F7D62"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 от насосных станций канализации населенных пунктов – 15-20 м;</w:t>
      </w:r>
    </w:p>
    <w:p w:rsidR="00400C1E" w:rsidRDefault="00400C1E" w:rsidP="00400C1E">
      <w:pPr>
        <w:spacing w:after="0" w:line="360" w:lineRule="auto"/>
        <w:ind w:firstLine="709"/>
        <w:jc w:val="both"/>
        <w:rPr>
          <w:rFonts w:ascii="Times New Roman" w:hAnsi="Times New Roman"/>
          <w:sz w:val="28"/>
          <w:szCs w:val="28"/>
        </w:rPr>
      </w:pPr>
      <w:r w:rsidRPr="006F7D62">
        <w:rPr>
          <w:rFonts w:ascii="Times New Roman" w:hAnsi="Times New Roman"/>
          <w:sz w:val="28"/>
          <w:szCs w:val="28"/>
        </w:rPr>
        <w:t>- от очистных сооружений в зависимости от производительности – 100-300 м.</w:t>
      </w:r>
    </w:p>
    <w:p w:rsidR="00400C1E" w:rsidRPr="008B0E7E" w:rsidRDefault="00400C1E" w:rsidP="00400C1E">
      <w:pPr>
        <w:spacing w:after="0" w:line="360" w:lineRule="auto"/>
        <w:ind w:firstLine="709"/>
        <w:jc w:val="both"/>
        <w:rPr>
          <w:rFonts w:ascii="Times New Roman" w:hAnsi="Times New Roman"/>
          <w:b/>
          <w:i/>
          <w:color w:val="000000"/>
          <w:sz w:val="28"/>
          <w:szCs w:val="28"/>
          <w:lang w:eastAsia="ru-RU"/>
        </w:rPr>
      </w:pPr>
      <w:r w:rsidRPr="008B0E7E">
        <w:rPr>
          <w:rFonts w:ascii="Times New Roman" w:hAnsi="Times New Roman"/>
          <w:b/>
          <w:i/>
          <w:color w:val="000000"/>
          <w:sz w:val="28"/>
          <w:szCs w:val="28"/>
          <w:lang w:eastAsia="ru-RU"/>
        </w:rPr>
        <w:lastRenderedPageBreak/>
        <w:t>2.5.2 Сведения о применении методов, безопасных для окружающей среды, при утилизации осадков сточных вод</w:t>
      </w:r>
    </w:p>
    <w:p w:rsidR="00400C1E" w:rsidRPr="006F7D62"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F7D62">
        <w:rPr>
          <w:rFonts w:ascii="Times New Roman" w:hAnsi="Times New Roman"/>
          <w:sz w:val="28"/>
          <w:szCs w:val="28"/>
        </w:rPr>
        <w:t xml:space="preserve">Основной целью утилизации осадка сточных вод является – улучшение экологической и санитарной обстановки на полигонах твердых бытовых отходов – приёмниках отходов с очистных сооружений канализации. Что в итоге дает высвобождение площадей, занимаемых осадком. </w:t>
      </w:r>
    </w:p>
    <w:p w:rsidR="00400C1E" w:rsidRPr="006F7D62"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F7D62">
        <w:rPr>
          <w:rFonts w:ascii="Times New Roman" w:hAnsi="Times New Roman"/>
          <w:sz w:val="28"/>
          <w:szCs w:val="28"/>
        </w:rPr>
        <w:t xml:space="preserve">Осадки очистных сооружений с учетом уровня их загрязнения могут быть утилизированы следующими способами: термофильным сбраживанием в </w:t>
      </w:r>
      <w:proofErr w:type="spellStart"/>
      <w:r w:rsidRPr="006F7D62">
        <w:rPr>
          <w:rFonts w:ascii="Times New Roman" w:hAnsi="Times New Roman"/>
          <w:sz w:val="28"/>
          <w:szCs w:val="28"/>
        </w:rPr>
        <w:t>метантенках</w:t>
      </w:r>
      <w:proofErr w:type="spellEnd"/>
      <w:r w:rsidRPr="006F7D62">
        <w:rPr>
          <w:rFonts w:ascii="Times New Roman" w:hAnsi="Times New Roman"/>
          <w:sz w:val="28"/>
          <w:szCs w:val="28"/>
        </w:rPr>
        <w:t xml:space="preserve">, высушиванием, пастеризацией, обработкой гашеной известью, в радиационных установках, сжиганием, пиролизом, электролизом, получением активированных углей (сорбентов), захоронением, выдерживанием на иловых площадках, использованием как добавки при производстве керамзита, обработкой специальными реагентами с последующей утилизацией, компостированием, </w:t>
      </w:r>
      <w:proofErr w:type="spellStart"/>
      <w:r w:rsidRPr="006F7D62">
        <w:rPr>
          <w:rFonts w:ascii="Times New Roman" w:hAnsi="Times New Roman"/>
          <w:sz w:val="28"/>
          <w:szCs w:val="28"/>
        </w:rPr>
        <w:t>вермикомпостированием</w:t>
      </w:r>
      <w:proofErr w:type="spellEnd"/>
      <w:r w:rsidRPr="006F7D62">
        <w:rPr>
          <w:rFonts w:ascii="Times New Roman" w:hAnsi="Times New Roman"/>
          <w:sz w:val="28"/>
          <w:szCs w:val="28"/>
        </w:rPr>
        <w:t xml:space="preserve">. </w:t>
      </w:r>
    </w:p>
    <w:p w:rsidR="00400C1E" w:rsidRPr="006F7D62" w:rsidRDefault="00400C1E" w:rsidP="00400C1E">
      <w:pPr>
        <w:autoSpaceDE w:val="0"/>
        <w:autoSpaceDN w:val="0"/>
        <w:adjustRightInd w:val="0"/>
        <w:spacing w:after="0" w:line="360" w:lineRule="auto"/>
        <w:ind w:firstLine="709"/>
        <w:jc w:val="both"/>
        <w:rPr>
          <w:rFonts w:ascii="Times New Roman" w:hAnsi="Times New Roman"/>
          <w:sz w:val="28"/>
          <w:szCs w:val="28"/>
        </w:rPr>
      </w:pPr>
      <w:r w:rsidRPr="006F7D62">
        <w:rPr>
          <w:rFonts w:ascii="Times New Roman" w:hAnsi="Times New Roman"/>
          <w:sz w:val="28"/>
          <w:szCs w:val="28"/>
        </w:rPr>
        <w:t xml:space="preserve">Главными направлениями утилизации осадков сточных вод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w:t>
      </w:r>
      <w:r w:rsidRPr="006F7D62">
        <w:rPr>
          <w:rFonts w:ascii="Times New Roman" w:hAnsi="Times New Roman"/>
          <w:sz w:val="28"/>
          <w:szCs w:val="28"/>
        </w:rPr>
        <w:t xml:space="preserve"> поселения становятся получение удобрения и улучшение структуры почв.</w:t>
      </w:r>
    </w:p>
    <w:p w:rsidR="00400C1E" w:rsidRPr="008B0E7E" w:rsidRDefault="00400C1E" w:rsidP="00400C1E">
      <w:pPr>
        <w:autoSpaceDE w:val="0"/>
        <w:autoSpaceDN w:val="0"/>
        <w:adjustRightInd w:val="0"/>
        <w:spacing w:after="0" w:line="360" w:lineRule="auto"/>
        <w:ind w:firstLine="709"/>
        <w:jc w:val="both"/>
        <w:rPr>
          <w:rFonts w:ascii="Times New Roman" w:hAnsi="Times New Roman"/>
          <w:bCs/>
          <w:sz w:val="28"/>
          <w:szCs w:val="28"/>
          <w:lang w:eastAsia="ru-RU"/>
        </w:rPr>
      </w:pPr>
      <w:r w:rsidRPr="006F7D62">
        <w:rPr>
          <w:rFonts w:ascii="Times New Roman" w:hAnsi="Times New Roman"/>
          <w:sz w:val="28"/>
          <w:szCs w:val="28"/>
        </w:rPr>
        <w:t>В процессе сушки осадка производится высушенный осадок в виде гранул (</w:t>
      </w:r>
      <w:proofErr w:type="spellStart"/>
      <w:r w:rsidRPr="006F7D62">
        <w:rPr>
          <w:rFonts w:ascii="Times New Roman" w:hAnsi="Times New Roman"/>
          <w:sz w:val="28"/>
          <w:szCs w:val="28"/>
        </w:rPr>
        <w:t>гранулят</w:t>
      </w:r>
      <w:proofErr w:type="spellEnd"/>
      <w:r w:rsidRPr="006F7D62">
        <w:rPr>
          <w:rFonts w:ascii="Times New Roman" w:hAnsi="Times New Roman"/>
          <w:sz w:val="28"/>
          <w:szCs w:val="28"/>
        </w:rPr>
        <w:t>) влажностью 8-10%. Гранулы расфасовываются в герметически упакованные мешки и могут храниться продолжительное время. При сушке осадка образуется минимальное количество осадка, который является по своим качественным характеристикам ценным органическим удобрением.</w:t>
      </w:r>
    </w:p>
    <w:p w:rsidR="00400C1E" w:rsidRPr="008B0E7E" w:rsidRDefault="00400C1E" w:rsidP="00400C1E">
      <w:pPr>
        <w:spacing w:before="100" w:beforeAutospacing="1" w:after="100" w:afterAutospacing="1" w:line="360" w:lineRule="auto"/>
        <w:ind w:firstLine="708"/>
        <w:jc w:val="center"/>
        <w:rPr>
          <w:rFonts w:ascii="Times New Roman" w:hAnsi="Times New Roman"/>
          <w:b/>
          <w:i/>
          <w:color w:val="000000"/>
          <w:sz w:val="28"/>
          <w:szCs w:val="28"/>
          <w:lang w:eastAsia="ru-RU"/>
        </w:rPr>
      </w:pPr>
      <w:r w:rsidRPr="008B0E7E">
        <w:rPr>
          <w:rFonts w:ascii="Times New Roman" w:hAnsi="Times New Roman"/>
          <w:b/>
          <w:i/>
          <w:color w:val="000000"/>
          <w:sz w:val="28"/>
          <w:szCs w:val="28"/>
          <w:lang w:eastAsia="ru-RU"/>
        </w:rPr>
        <w:t>2.6 ОЦЕНКА ПОТРЕБНОСТИ В КАПИТАЛЬНЫХ ВЛОЖЕНИЯХ  В СТРОИТЕЛЬСТВО, РЕКОНСТРУКЦИИ И МОДЕРНИЗАЦИЮ ОБЪЕКТОВ  ЦЕНТРАЛИЗОВАННОЙ СИСТЕМЫ ВОДООТВЕДЕНИЯ</w:t>
      </w:r>
    </w:p>
    <w:p w:rsidR="00400C1E" w:rsidRDefault="00400C1E" w:rsidP="00400C1E">
      <w:pPr>
        <w:shd w:val="clear" w:color="auto" w:fill="FFFFFF"/>
        <w:spacing w:after="0" w:line="360" w:lineRule="auto"/>
        <w:ind w:firstLine="708"/>
        <w:jc w:val="both"/>
        <w:textAlignment w:val="baseline"/>
        <w:rPr>
          <w:rFonts w:ascii="Times New Roman" w:eastAsia="Times New Roman" w:hAnsi="Times New Roman"/>
          <w:bCs/>
          <w:color w:val="000000" w:themeColor="text1"/>
          <w:spacing w:val="2"/>
          <w:sz w:val="28"/>
          <w:szCs w:val="28"/>
          <w:lang w:eastAsia="ru-RU"/>
        </w:rPr>
      </w:pPr>
      <w:r w:rsidRPr="00B34692">
        <w:rPr>
          <w:rFonts w:ascii="Times New Roman" w:eastAsia="Times New Roman" w:hAnsi="Times New Roman"/>
          <w:bCs/>
          <w:color w:val="000000" w:themeColor="text1"/>
          <w:spacing w:val="2"/>
          <w:sz w:val="28"/>
          <w:szCs w:val="28"/>
          <w:lang w:eastAsia="ru-RU"/>
        </w:rPr>
        <w:t xml:space="preserve">На расчетный срок в </w:t>
      </w:r>
      <w:proofErr w:type="spellStart"/>
      <w:r w:rsidR="00CF2D9C">
        <w:rPr>
          <w:rFonts w:ascii="Times New Roman" w:hAnsi="Times New Roman"/>
          <w:sz w:val="28"/>
          <w:szCs w:val="28"/>
          <w:lang w:eastAsia="ru-RU"/>
        </w:rPr>
        <w:t>Коржевском</w:t>
      </w:r>
      <w:r w:rsidRPr="00B34692">
        <w:rPr>
          <w:rFonts w:ascii="Times New Roman" w:eastAsia="Times New Roman" w:hAnsi="Times New Roman"/>
          <w:bCs/>
          <w:color w:val="000000" w:themeColor="text1"/>
          <w:spacing w:val="2"/>
          <w:sz w:val="28"/>
          <w:szCs w:val="28"/>
          <w:lang w:eastAsia="ru-RU"/>
        </w:rPr>
        <w:t>сельском</w:t>
      </w:r>
      <w:proofErr w:type="spellEnd"/>
      <w:r w:rsidRPr="00B34692">
        <w:rPr>
          <w:rFonts w:ascii="Times New Roman" w:eastAsia="Times New Roman" w:hAnsi="Times New Roman"/>
          <w:bCs/>
          <w:color w:val="000000" w:themeColor="text1"/>
          <w:spacing w:val="2"/>
          <w:sz w:val="28"/>
          <w:szCs w:val="28"/>
          <w:lang w:eastAsia="ru-RU"/>
        </w:rPr>
        <w:t xml:space="preserve"> поселении </w:t>
      </w:r>
      <w:r>
        <w:rPr>
          <w:rFonts w:ascii="Times New Roman" w:eastAsia="Times New Roman" w:hAnsi="Times New Roman"/>
          <w:bCs/>
          <w:color w:val="000000" w:themeColor="text1"/>
          <w:spacing w:val="2"/>
          <w:sz w:val="28"/>
          <w:szCs w:val="28"/>
          <w:lang w:eastAsia="ru-RU"/>
        </w:rPr>
        <w:t>планируется разработка проектно-сметной документации на объекты системы водоотведения.</w:t>
      </w:r>
    </w:p>
    <w:p w:rsidR="00400C1E" w:rsidRPr="00B34692" w:rsidRDefault="00400C1E" w:rsidP="00400C1E">
      <w:pPr>
        <w:shd w:val="clear" w:color="auto" w:fill="FFFFFF"/>
        <w:spacing w:after="0" w:line="360" w:lineRule="auto"/>
        <w:ind w:firstLine="708"/>
        <w:jc w:val="both"/>
        <w:textAlignment w:val="baseline"/>
        <w:rPr>
          <w:rFonts w:ascii="Times New Roman" w:eastAsia="Times New Roman" w:hAnsi="Times New Roman"/>
          <w:color w:val="000000" w:themeColor="text1"/>
          <w:spacing w:val="2"/>
          <w:sz w:val="28"/>
          <w:szCs w:val="28"/>
          <w:lang w:eastAsia="ru-RU"/>
        </w:rPr>
      </w:pPr>
      <w:r>
        <w:rPr>
          <w:rFonts w:ascii="Times New Roman" w:eastAsia="Times New Roman" w:hAnsi="Times New Roman"/>
          <w:bCs/>
          <w:color w:val="000000" w:themeColor="text1"/>
          <w:spacing w:val="2"/>
          <w:sz w:val="28"/>
          <w:szCs w:val="28"/>
          <w:lang w:eastAsia="ru-RU"/>
        </w:rPr>
        <w:lastRenderedPageBreak/>
        <w:t>Стоимость разработки ПСД по объектам аналогам составляет ориентировочно 30 млн. рублей.</w:t>
      </w:r>
    </w:p>
    <w:p w:rsidR="00400C1E" w:rsidRPr="008B0E7E" w:rsidRDefault="00400C1E" w:rsidP="00400C1E">
      <w:pPr>
        <w:spacing w:before="240" w:line="360" w:lineRule="auto"/>
        <w:ind w:firstLine="708"/>
        <w:jc w:val="center"/>
        <w:rPr>
          <w:rFonts w:ascii="Times New Roman" w:hAnsi="Times New Roman"/>
          <w:b/>
          <w:i/>
          <w:color w:val="000000"/>
          <w:sz w:val="28"/>
          <w:szCs w:val="28"/>
          <w:lang w:eastAsia="ru-RU"/>
        </w:rPr>
      </w:pPr>
      <w:r w:rsidRPr="008B0E7E">
        <w:rPr>
          <w:rFonts w:ascii="Times New Roman" w:hAnsi="Times New Roman"/>
          <w:b/>
          <w:i/>
          <w:color w:val="000000"/>
          <w:sz w:val="28"/>
          <w:szCs w:val="28"/>
          <w:lang w:eastAsia="ru-RU"/>
        </w:rPr>
        <w:t>2.7  ЦЕЛЕВЫЕ ПОКАЗАТЕЛИ РАЗВИТИЯ ЦЕНТРАЛИЗОВАННОЙ СИСТЕМЫ ВОДООТВЕДЕНИЯ</w:t>
      </w:r>
    </w:p>
    <w:tbl>
      <w:tblPr>
        <w:tblW w:w="4697"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47"/>
        <w:gridCol w:w="2441"/>
        <w:gridCol w:w="1927"/>
        <w:gridCol w:w="1524"/>
        <w:gridCol w:w="1433"/>
      </w:tblGrid>
      <w:tr w:rsidR="00400C1E" w:rsidRPr="00235A14" w:rsidTr="00400C1E">
        <w:trPr>
          <w:trHeight w:val="20"/>
        </w:trPr>
        <w:tc>
          <w:tcPr>
            <w:tcW w:w="1252"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b/>
              </w:rPr>
            </w:pPr>
            <w:r w:rsidRPr="00235A14">
              <w:rPr>
                <w:rFonts w:ascii="Bookman Old Style" w:hAnsi="Bookman Old Style"/>
                <w:b/>
              </w:rPr>
              <w:t>Группа</w:t>
            </w:r>
          </w:p>
        </w:tc>
        <w:tc>
          <w:tcPr>
            <w:tcW w:w="2235" w:type="pct"/>
            <w:gridSpan w:val="2"/>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b/>
              </w:rPr>
            </w:pPr>
            <w:r w:rsidRPr="00235A14">
              <w:rPr>
                <w:rFonts w:ascii="Bookman Old Style" w:hAnsi="Bookman Old Style"/>
                <w:b/>
              </w:rPr>
              <w:t>Целевые индикаторы</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b/>
              </w:rPr>
            </w:pPr>
            <w:r w:rsidRPr="00235A14">
              <w:rPr>
                <w:rFonts w:ascii="Bookman Old Style" w:hAnsi="Bookman Old Style"/>
                <w:b/>
              </w:rPr>
              <w:t>Базовый показатель на 2014 год</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b/>
              </w:rPr>
            </w:pPr>
            <w:r w:rsidRPr="00235A14">
              <w:rPr>
                <w:rFonts w:ascii="Bookman Old Style" w:hAnsi="Bookman Old Style"/>
                <w:b/>
              </w:rPr>
              <w:t>202</w:t>
            </w:r>
            <w:r>
              <w:rPr>
                <w:rFonts w:ascii="Bookman Old Style" w:hAnsi="Bookman Old Style"/>
                <w:b/>
              </w:rPr>
              <w:t>6</w:t>
            </w:r>
            <w:r w:rsidRPr="00235A14">
              <w:rPr>
                <w:rFonts w:ascii="Bookman Old Style" w:hAnsi="Bookman Old Style"/>
                <w:b/>
              </w:rPr>
              <w:t xml:space="preserve"> год</w:t>
            </w:r>
          </w:p>
        </w:tc>
      </w:tr>
      <w:tr w:rsidR="00400C1E" w:rsidRPr="00235A14" w:rsidTr="00400C1E">
        <w:trPr>
          <w:trHeight w:val="20"/>
        </w:trPr>
        <w:tc>
          <w:tcPr>
            <w:tcW w:w="1252" w:type="pct"/>
            <w:vMerge w:val="restar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1. Показатели надежности и</w:t>
            </w:r>
          </w:p>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бесперебойности</w:t>
            </w:r>
          </w:p>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водоотведения</w:t>
            </w: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1. Канализационные сети, нуждающиеся в замене, км</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4</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≤1,5</w:t>
            </w:r>
          </w:p>
        </w:tc>
      </w:tr>
      <w:tr w:rsidR="00400C1E" w:rsidRPr="00235A14" w:rsidTr="00400C1E">
        <w:trPr>
          <w:trHeight w:val="20"/>
        </w:trPr>
        <w:tc>
          <w:tcPr>
            <w:tcW w:w="1252" w:type="pct"/>
            <w:vMerge/>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2. Удельное количество засоров на сетях канализации, шт. на 1 км</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0</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0</w:t>
            </w:r>
          </w:p>
        </w:tc>
      </w:tr>
      <w:tr w:rsidR="00400C1E" w:rsidRPr="00235A14" w:rsidTr="00400C1E">
        <w:trPr>
          <w:trHeight w:val="77"/>
        </w:trPr>
        <w:tc>
          <w:tcPr>
            <w:tcW w:w="1252" w:type="pct"/>
            <w:vMerge/>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3. Износ канализационных сетей, %</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73,2</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≤30</w:t>
            </w:r>
          </w:p>
        </w:tc>
      </w:tr>
      <w:tr w:rsidR="00400C1E" w:rsidRPr="00235A14" w:rsidTr="00400C1E">
        <w:trPr>
          <w:trHeight w:val="20"/>
        </w:trPr>
        <w:tc>
          <w:tcPr>
            <w:tcW w:w="1252" w:type="pc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2. Показатели качества обслуживания абонентов</w:t>
            </w: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1. Обеспеченность населения централизованным водоотведением, % от численности населения</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21,8</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≥85</w:t>
            </w:r>
          </w:p>
        </w:tc>
      </w:tr>
      <w:tr w:rsidR="00400C1E" w:rsidRPr="00235A14" w:rsidTr="00400C1E">
        <w:trPr>
          <w:trHeight w:val="20"/>
        </w:trPr>
        <w:tc>
          <w:tcPr>
            <w:tcW w:w="1252" w:type="pct"/>
            <w:vMerge w:val="restar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3. Показатели очистки сточных вод</w:t>
            </w: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1. Доля сточных вод (хозяйственно-бытовых), пропущенных через очистные сооружения, в общем объеме сточных вод, %</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100</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100</w:t>
            </w:r>
          </w:p>
        </w:tc>
      </w:tr>
      <w:tr w:rsidR="00400C1E" w:rsidRPr="00235A14" w:rsidTr="00400C1E">
        <w:trPr>
          <w:trHeight w:val="20"/>
        </w:trPr>
        <w:tc>
          <w:tcPr>
            <w:tcW w:w="1252" w:type="pct"/>
            <w:vMerge/>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2. Доля сточных вод (хозяйственно-бытовых), очищенных до нормативных значений, в общем объеме сточных вод</w:t>
            </w:r>
            <w:proofErr w:type="gramStart"/>
            <w:r w:rsidRPr="00235A14">
              <w:rPr>
                <w:rFonts w:ascii="Bookman Old Style" w:hAnsi="Bookman Old Style"/>
              </w:rPr>
              <w:t>.</w:t>
            </w:r>
            <w:proofErr w:type="gramEnd"/>
            <w:r w:rsidRPr="00235A14">
              <w:rPr>
                <w:rFonts w:ascii="Bookman Old Style" w:hAnsi="Bookman Old Style"/>
              </w:rPr>
              <w:t xml:space="preserve"> </w:t>
            </w:r>
            <w:proofErr w:type="gramStart"/>
            <w:r w:rsidRPr="00235A14">
              <w:rPr>
                <w:rFonts w:ascii="Bookman Old Style" w:hAnsi="Bookman Old Style"/>
              </w:rPr>
              <w:t>п</w:t>
            </w:r>
            <w:proofErr w:type="gramEnd"/>
            <w:r w:rsidRPr="00235A14">
              <w:rPr>
                <w:rFonts w:ascii="Bookman Old Style" w:hAnsi="Bookman Old Style"/>
              </w:rPr>
              <w:t>ропущенных через очистные сооружения, %</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100</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100</w:t>
            </w:r>
          </w:p>
        </w:tc>
      </w:tr>
      <w:tr w:rsidR="00400C1E" w:rsidRPr="00235A14" w:rsidTr="00400C1E">
        <w:trPr>
          <w:trHeight w:val="20"/>
        </w:trPr>
        <w:tc>
          <w:tcPr>
            <w:tcW w:w="1252" w:type="pc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 xml:space="preserve">4. Показатели </w:t>
            </w:r>
            <w:proofErr w:type="spellStart"/>
            <w:r w:rsidRPr="00235A14">
              <w:rPr>
                <w:rFonts w:ascii="Bookman Old Style" w:hAnsi="Bookman Old Style"/>
              </w:rPr>
              <w:t>энергоэффективности</w:t>
            </w:r>
            <w:proofErr w:type="spellEnd"/>
            <w:r w:rsidRPr="00235A14">
              <w:rPr>
                <w:rFonts w:ascii="Bookman Old Style" w:hAnsi="Bookman Old Style"/>
              </w:rPr>
              <w:t xml:space="preserve"> и энергосбережения</w:t>
            </w: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1. Объем снижения потребления электроэнергии, тыс. кВтч/год</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0</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н/св.</w:t>
            </w:r>
          </w:p>
        </w:tc>
      </w:tr>
      <w:tr w:rsidR="00400C1E" w:rsidRPr="00235A14" w:rsidTr="00400C1E">
        <w:trPr>
          <w:trHeight w:val="20"/>
        </w:trPr>
        <w:tc>
          <w:tcPr>
            <w:tcW w:w="1252" w:type="pc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5. Соотношение цены и эффективности (улучшения качества воды или качества очистки сточных вод) реализации мероприятий инвестиционной программы</w:t>
            </w:r>
          </w:p>
        </w:tc>
        <w:tc>
          <w:tcPr>
            <w:tcW w:w="2235" w:type="pct"/>
            <w:gridSpan w:val="2"/>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1. Доля расходов на оплату услуг в совокупном доходе населения, %</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ИП нет</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0</w:t>
            </w:r>
          </w:p>
        </w:tc>
      </w:tr>
      <w:tr w:rsidR="00400C1E" w:rsidRPr="00235A14" w:rsidTr="00400C1E">
        <w:trPr>
          <w:trHeight w:val="20"/>
        </w:trPr>
        <w:tc>
          <w:tcPr>
            <w:tcW w:w="1252" w:type="pct"/>
            <w:vMerge w:val="restar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6. Иные показатели</w:t>
            </w:r>
          </w:p>
        </w:tc>
        <w:tc>
          <w:tcPr>
            <w:tcW w:w="1249" w:type="pct"/>
            <w:vMerge w:val="restar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1. Удельное энергопотребление</w:t>
            </w:r>
          </w:p>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на перекачку и очистку 1 куб. м сточных вод</w:t>
            </w:r>
          </w:p>
        </w:tc>
        <w:tc>
          <w:tcPr>
            <w:tcW w:w="986" w:type="pc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на перекачку -</w:t>
            </w:r>
          </w:p>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кВт ч/м</w:t>
            </w:r>
            <w:r w:rsidRPr="00235A14">
              <w:rPr>
                <w:rFonts w:ascii="Bookman Old Style" w:hAnsi="Bookman Old Style"/>
                <w:vertAlign w:val="superscript"/>
              </w:rPr>
              <w:t>3</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0,21</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н/св.</w:t>
            </w:r>
          </w:p>
        </w:tc>
      </w:tr>
      <w:tr w:rsidR="00400C1E" w:rsidRPr="00235A14" w:rsidTr="00400C1E">
        <w:trPr>
          <w:trHeight w:val="20"/>
        </w:trPr>
        <w:tc>
          <w:tcPr>
            <w:tcW w:w="1252" w:type="pct"/>
            <w:vMerge/>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rPr>
                <w:rFonts w:ascii="Bookman Old Style" w:hAnsi="Bookman Old Style"/>
              </w:rPr>
            </w:pPr>
          </w:p>
        </w:tc>
        <w:tc>
          <w:tcPr>
            <w:tcW w:w="1249" w:type="pct"/>
            <w:vMerge/>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p>
        </w:tc>
        <w:tc>
          <w:tcPr>
            <w:tcW w:w="986" w:type="pct"/>
            <w:shd w:val="clear" w:color="auto" w:fill="auto"/>
            <w:tcMar>
              <w:top w:w="28" w:type="dxa"/>
              <w:left w:w="28" w:type="dxa"/>
              <w:bottom w:w="28" w:type="dxa"/>
              <w:right w:w="28" w:type="dxa"/>
            </w:tcMa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на очистку</w:t>
            </w:r>
          </w:p>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t>- кВт ч/м</w:t>
            </w:r>
            <w:r w:rsidRPr="00235A14">
              <w:rPr>
                <w:rFonts w:ascii="Bookman Old Style" w:hAnsi="Bookman Old Style"/>
                <w:vertAlign w:val="superscript"/>
              </w:rPr>
              <w:t>3</w:t>
            </w:r>
          </w:p>
        </w:tc>
        <w:tc>
          <w:tcPr>
            <w:tcW w:w="780"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0</w:t>
            </w:r>
          </w:p>
        </w:tc>
        <w:tc>
          <w:tcPr>
            <w:tcW w:w="733" w:type="pct"/>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jc w:val="center"/>
              <w:rPr>
                <w:rFonts w:ascii="Bookman Old Style" w:hAnsi="Bookman Old Style"/>
              </w:rPr>
            </w:pPr>
            <w:r w:rsidRPr="00235A14">
              <w:rPr>
                <w:rFonts w:ascii="Bookman Old Style" w:hAnsi="Bookman Old Style"/>
              </w:rPr>
              <w:t>н/св.</w:t>
            </w:r>
          </w:p>
        </w:tc>
      </w:tr>
      <w:tr w:rsidR="00400C1E" w:rsidRPr="00235A14" w:rsidTr="00400C1E">
        <w:trPr>
          <w:trHeight w:val="20"/>
        </w:trPr>
        <w:tc>
          <w:tcPr>
            <w:tcW w:w="5000" w:type="pct"/>
            <w:gridSpan w:val="5"/>
            <w:shd w:val="clear" w:color="auto" w:fill="auto"/>
            <w:tcMar>
              <w:top w:w="28" w:type="dxa"/>
              <w:left w:w="28" w:type="dxa"/>
              <w:bottom w:w="28" w:type="dxa"/>
              <w:right w:w="28" w:type="dxa"/>
            </w:tcMar>
            <w:vAlign w:val="center"/>
          </w:tcPr>
          <w:p w:rsidR="00400C1E" w:rsidRPr="00235A14" w:rsidRDefault="00400C1E" w:rsidP="00400C1E">
            <w:pPr>
              <w:autoSpaceDE w:val="0"/>
              <w:autoSpaceDN w:val="0"/>
              <w:adjustRightInd w:val="0"/>
              <w:spacing w:after="0" w:line="240" w:lineRule="auto"/>
              <w:rPr>
                <w:rFonts w:ascii="Bookman Old Style" w:hAnsi="Bookman Old Style"/>
              </w:rPr>
            </w:pPr>
            <w:r w:rsidRPr="00235A14">
              <w:rPr>
                <w:rFonts w:ascii="Bookman Old Style" w:hAnsi="Bookman Old Style"/>
              </w:rPr>
              <w:lastRenderedPageBreak/>
              <w:t>н/св. – нет сведений</w:t>
            </w:r>
          </w:p>
        </w:tc>
      </w:tr>
    </w:tbl>
    <w:p w:rsidR="00400C1E" w:rsidRPr="008B0E7E" w:rsidRDefault="00400C1E" w:rsidP="00400C1E">
      <w:pPr>
        <w:numPr>
          <w:ilvl w:val="2"/>
          <w:numId w:val="7"/>
        </w:numPr>
        <w:spacing w:before="100" w:beforeAutospacing="1" w:after="100" w:afterAutospacing="1" w:line="360" w:lineRule="auto"/>
        <w:jc w:val="center"/>
        <w:rPr>
          <w:rFonts w:ascii="Times New Roman" w:hAnsi="Times New Roman"/>
          <w:b/>
          <w:i/>
          <w:color w:val="000000"/>
          <w:sz w:val="28"/>
          <w:szCs w:val="28"/>
          <w:lang w:eastAsia="ru-RU"/>
        </w:rPr>
      </w:pPr>
      <w:r w:rsidRPr="008B0E7E">
        <w:rPr>
          <w:rFonts w:ascii="Times New Roman" w:hAnsi="Times New Roman"/>
          <w:b/>
          <w:i/>
          <w:color w:val="000000"/>
          <w:sz w:val="28"/>
          <w:szCs w:val="28"/>
          <w:lang w:eastAsia="ru-RU"/>
        </w:rPr>
        <w:t>Соотношение цены  реализации мероприятий инвестиционной программы и их эффективности – улучшения качества очистки сточных вод</w:t>
      </w:r>
    </w:p>
    <w:p w:rsidR="00400C1E" w:rsidRPr="00AC4F94" w:rsidRDefault="00400C1E" w:rsidP="00400C1E">
      <w:pPr>
        <w:pStyle w:val="a9"/>
        <w:shd w:val="clear" w:color="auto" w:fill="FFFFFF"/>
        <w:spacing w:after="0" w:line="360" w:lineRule="auto"/>
        <w:ind w:left="0" w:firstLine="567"/>
        <w:jc w:val="both"/>
        <w:textAlignment w:val="baseline"/>
        <w:rPr>
          <w:rFonts w:ascii="Times New Roman" w:eastAsia="Times New Roman" w:hAnsi="Times New Roman"/>
          <w:color w:val="000000" w:themeColor="text1"/>
          <w:spacing w:val="2"/>
          <w:sz w:val="28"/>
          <w:szCs w:val="28"/>
          <w:lang w:eastAsia="ru-RU"/>
        </w:rPr>
      </w:pPr>
      <w:r>
        <w:rPr>
          <w:rFonts w:ascii="Times New Roman" w:eastAsia="Times New Roman" w:hAnsi="Times New Roman"/>
          <w:bCs/>
          <w:color w:val="000000" w:themeColor="text1"/>
          <w:spacing w:val="2"/>
          <w:sz w:val="28"/>
          <w:szCs w:val="28"/>
          <w:lang w:eastAsia="ru-RU"/>
        </w:rPr>
        <w:t>Предусматривается только разработка ПСД</w:t>
      </w:r>
      <w:r w:rsidRPr="00AC4F94">
        <w:rPr>
          <w:rFonts w:ascii="Times New Roman" w:eastAsia="Times New Roman" w:hAnsi="Times New Roman"/>
          <w:bCs/>
          <w:color w:val="000000" w:themeColor="text1"/>
          <w:spacing w:val="2"/>
          <w:sz w:val="28"/>
          <w:szCs w:val="28"/>
          <w:lang w:eastAsia="ru-RU"/>
        </w:rPr>
        <w:t xml:space="preserve">.  </w:t>
      </w:r>
    </w:p>
    <w:p w:rsidR="00400C1E" w:rsidRDefault="00400C1E" w:rsidP="00400C1E">
      <w:pPr>
        <w:spacing w:after="0" w:line="360" w:lineRule="auto"/>
        <w:ind w:firstLine="708"/>
        <w:jc w:val="center"/>
        <w:rPr>
          <w:rFonts w:ascii="Times New Roman" w:hAnsi="Times New Roman"/>
          <w:b/>
          <w:i/>
          <w:color w:val="000000"/>
          <w:sz w:val="28"/>
          <w:szCs w:val="28"/>
          <w:lang w:eastAsia="ru-RU"/>
        </w:rPr>
      </w:pPr>
    </w:p>
    <w:p w:rsidR="00400C1E" w:rsidRPr="008B0E7E" w:rsidRDefault="00400C1E" w:rsidP="00400C1E">
      <w:pPr>
        <w:spacing w:after="0" w:line="360" w:lineRule="auto"/>
        <w:ind w:firstLine="708"/>
        <w:jc w:val="center"/>
        <w:rPr>
          <w:rFonts w:ascii="Times New Roman" w:hAnsi="Times New Roman"/>
          <w:b/>
          <w:color w:val="000000"/>
          <w:sz w:val="28"/>
          <w:szCs w:val="28"/>
          <w:lang w:eastAsia="ru-RU"/>
        </w:rPr>
      </w:pPr>
      <w:r>
        <w:rPr>
          <w:rFonts w:ascii="Times New Roman" w:hAnsi="Times New Roman"/>
          <w:b/>
          <w:i/>
          <w:color w:val="000000"/>
          <w:sz w:val="28"/>
          <w:szCs w:val="28"/>
          <w:lang w:eastAsia="ru-RU"/>
        </w:rPr>
        <w:t xml:space="preserve">2.7.2 </w:t>
      </w:r>
      <w:r w:rsidRPr="008B0E7E">
        <w:rPr>
          <w:rFonts w:ascii="Times New Roman" w:hAnsi="Times New Roman"/>
          <w:b/>
          <w:i/>
          <w:color w:val="000000"/>
          <w:sz w:val="28"/>
          <w:szCs w:val="28"/>
          <w:lang w:eastAsia="ru-RU"/>
        </w:rPr>
        <w:t>Иные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p>
    <w:p w:rsidR="00400C1E" w:rsidRPr="008B0E7E" w:rsidRDefault="00400C1E" w:rsidP="00400C1E">
      <w:pPr>
        <w:spacing w:after="0" w:line="360" w:lineRule="auto"/>
        <w:ind w:firstLine="708"/>
        <w:rPr>
          <w:rFonts w:ascii="Times New Roman" w:hAnsi="Times New Roman"/>
          <w:bCs/>
          <w:sz w:val="28"/>
          <w:szCs w:val="28"/>
          <w:lang w:eastAsia="ru-RU"/>
        </w:rPr>
      </w:pPr>
      <w:r w:rsidRPr="008B0E7E">
        <w:rPr>
          <w:rFonts w:ascii="Times New Roman" w:hAnsi="Times New Roman"/>
          <w:bCs/>
          <w:sz w:val="28"/>
          <w:szCs w:val="28"/>
          <w:lang w:eastAsia="ru-RU"/>
        </w:rPr>
        <w:t>Иные показатели отсутствуют.</w:t>
      </w:r>
    </w:p>
    <w:p w:rsidR="00400C1E" w:rsidRDefault="00400C1E" w:rsidP="00400C1E">
      <w:pPr>
        <w:autoSpaceDE w:val="0"/>
        <w:autoSpaceDN w:val="0"/>
        <w:adjustRightInd w:val="0"/>
        <w:spacing w:before="240" w:line="360" w:lineRule="auto"/>
        <w:jc w:val="center"/>
        <w:rPr>
          <w:rFonts w:ascii="Times New Roman" w:hAnsi="Times New Roman"/>
          <w:b/>
          <w:bCs/>
          <w:i/>
          <w:sz w:val="28"/>
          <w:szCs w:val="28"/>
          <w:lang w:eastAsia="ru-RU"/>
        </w:rPr>
        <w:sectPr w:rsidR="00400C1E" w:rsidSect="00DC6C14">
          <w:pgSz w:w="12240" w:h="15840"/>
          <w:pgMar w:top="397" w:right="476" w:bottom="397" w:left="1418" w:header="720" w:footer="720" w:gutter="0"/>
          <w:cols w:space="720"/>
        </w:sectPr>
      </w:pPr>
    </w:p>
    <w:p w:rsidR="00400C1E" w:rsidRPr="008B0E7E" w:rsidRDefault="00400C1E" w:rsidP="00400C1E">
      <w:pPr>
        <w:autoSpaceDE w:val="0"/>
        <w:autoSpaceDN w:val="0"/>
        <w:adjustRightInd w:val="0"/>
        <w:spacing w:before="240" w:line="36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lastRenderedPageBreak/>
        <w:t>2.8 ПЕРЕЧЕНЬ ВЫЯВЛЕННЫХ БЕСХОЗЯЙНЫХ ОБЪЕКТОВ ЦЕНТРАЛИЗОВАННОЙ СИСТЕМЫ ВОДООТВЕДЕНИЯ И ПЕРЕЧЕНЬ ОРГАНИЗАЦИЙ, УПОЛНОМОЧЕННЫХ НА ИХ ЭКСПЛУАТАЦИЮ</w:t>
      </w:r>
    </w:p>
    <w:p w:rsidR="00400C1E" w:rsidRDefault="00400C1E" w:rsidP="00400C1E">
      <w:pPr>
        <w:pStyle w:val="a9"/>
        <w:tabs>
          <w:tab w:val="left" w:pos="1200"/>
        </w:tabs>
        <w:spacing w:before="240" w:line="360" w:lineRule="auto"/>
        <w:ind w:left="0" w:firstLine="709"/>
        <w:jc w:val="both"/>
        <w:rPr>
          <w:rFonts w:ascii="Times New Roman" w:hAnsi="Times New Roman"/>
          <w:b/>
          <w:bCs/>
          <w:i/>
          <w:sz w:val="28"/>
          <w:szCs w:val="28"/>
          <w:lang w:eastAsia="ru-RU"/>
        </w:rPr>
      </w:pPr>
      <w:r w:rsidRPr="008B0E7E">
        <w:rPr>
          <w:rFonts w:ascii="Times New Roman" w:hAnsi="Times New Roman"/>
          <w:bCs/>
          <w:sz w:val="28"/>
          <w:szCs w:val="28"/>
          <w:lang w:eastAsia="ru-RU"/>
        </w:rPr>
        <w:tab/>
      </w:r>
      <w:r w:rsidRPr="003D6A34">
        <w:rPr>
          <w:rFonts w:ascii="Times New Roman" w:hAnsi="Times New Roman"/>
          <w:sz w:val="28"/>
          <w:szCs w:val="28"/>
        </w:rPr>
        <w:t xml:space="preserve">Бесхозяйные объекты централизованных систем водоотведения на территории </w:t>
      </w:r>
      <w:proofErr w:type="spellStart"/>
      <w:r w:rsidR="00CF2D9C">
        <w:rPr>
          <w:rFonts w:ascii="Times New Roman" w:hAnsi="Times New Roman"/>
          <w:sz w:val="28"/>
          <w:szCs w:val="28"/>
        </w:rPr>
        <w:t>Коржевского</w:t>
      </w:r>
      <w:proofErr w:type="spellEnd"/>
      <w:r>
        <w:rPr>
          <w:rFonts w:ascii="Times New Roman" w:hAnsi="Times New Roman"/>
          <w:sz w:val="28"/>
          <w:szCs w:val="28"/>
        </w:rPr>
        <w:t xml:space="preserve"> сельского поселения</w:t>
      </w:r>
      <w:r w:rsidRPr="003D6A34">
        <w:rPr>
          <w:rFonts w:ascii="Times New Roman" w:hAnsi="Times New Roman"/>
          <w:sz w:val="28"/>
          <w:szCs w:val="28"/>
        </w:rPr>
        <w:t xml:space="preserve"> отсутствуют.</w:t>
      </w:r>
    </w:p>
    <w:p w:rsidR="00076597" w:rsidRDefault="00076597" w:rsidP="00076597">
      <w:pPr>
        <w:autoSpaceDE w:val="0"/>
        <w:autoSpaceDN w:val="0"/>
        <w:adjustRightInd w:val="0"/>
        <w:spacing w:before="240" w:line="360" w:lineRule="auto"/>
        <w:jc w:val="both"/>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Default="00076597" w:rsidP="00076597">
      <w:pPr>
        <w:autoSpaceDE w:val="0"/>
        <w:autoSpaceDN w:val="0"/>
        <w:adjustRightInd w:val="0"/>
        <w:spacing w:before="240" w:line="240" w:lineRule="auto"/>
        <w:ind w:left="-567" w:firstLine="567"/>
        <w:jc w:val="center"/>
        <w:rPr>
          <w:rFonts w:ascii="Times New Roman" w:hAnsi="Times New Roman"/>
          <w:b/>
          <w:bCs/>
          <w:i/>
          <w:sz w:val="28"/>
          <w:szCs w:val="28"/>
          <w:lang w:eastAsia="ru-RU"/>
        </w:rPr>
      </w:pPr>
    </w:p>
    <w:p w:rsidR="00076597" w:rsidRPr="00396B50" w:rsidRDefault="00076597" w:rsidP="00076597">
      <w:pPr>
        <w:rPr>
          <w:rFonts w:ascii="Times New Roman" w:hAnsi="Times New Roman"/>
          <w:sz w:val="28"/>
          <w:szCs w:val="28"/>
          <w:lang w:eastAsia="ru-RU"/>
        </w:rPr>
        <w:sectPr w:rsidR="00076597" w:rsidRPr="00396B50" w:rsidSect="00DC6C14">
          <w:pgSz w:w="12240" w:h="15840"/>
          <w:pgMar w:top="397" w:right="476" w:bottom="397" w:left="1418" w:header="720" w:footer="720" w:gutter="0"/>
          <w:cols w:space="720"/>
        </w:sectPr>
      </w:pPr>
    </w:p>
    <w:p w:rsidR="00076597" w:rsidRDefault="00076597" w:rsidP="00076597">
      <w:pPr>
        <w:tabs>
          <w:tab w:val="left" w:pos="1901"/>
        </w:tabs>
        <w:spacing w:before="100" w:beforeAutospacing="1" w:after="100" w:afterAutospacing="1"/>
        <w:contextualSpacing/>
        <w:rPr>
          <w:rFonts w:ascii="Times New Roman" w:hAnsi="Times New Roman"/>
          <w:b/>
          <w:color w:val="000000"/>
          <w:sz w:val="28"/>
          <w:szCs w:val="28"/>
          <w:lang w:eastAsia="ru-RU"/>
        </w:rPr>
      </w:pPr>
    </w:p>
    <w:sectPr w:rsidR="00076597" w:rsidSect="00170567">
      <w:pgSz w:w="15840" w:h="12240" w:orient="landscape"/>
      <w:pgMar w:top="476" w:right="397" w:bottom="1418" w:left="3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BBA" w:rsidRDefault="00A52BBA" w:rsidP="00A04725">
      <w:pPr>
        <w:spacing w:after="0" w:line="240" w:lineRule="auto"/>
      </w:pPr>
      <w:r>
        <w:separator/>
      </w:r>
    </w:p>
  </w:endnote>
  <w:endnote w:type="continuationSeparator" w:id="1">
    <w:p w:rsidR="00A52BBA" w:rsidRDefault="00A52BBA" w:rsidP="00A04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sig w:usb0="00000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pPr>
      <w:pStyle w:val="ac"/>
      <w:jc w:val="right"/>
    </w:pPr>
    <w:fldSimple w:instr="PAGE   \* MERGEFORMAT">
      <w:r>
        <w:rPr>
          <w:noProof/>
        </w:rPr>
        <w:t>5</w:t>
      </w:r>
    </w:fldSimple>
  </w:p>
  <w:p w:rsidR="00A52BBA" w:rsidRDefault="00A52BBA">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Pr="00AE3B71" w:rsidRDefault="00A52BBA" w:rsidP="00565C8A">
    <w:pPr>
      <w:pBdr>
        <w:top w:val="thinThickSmallGap" w:sz="24" w:space="1" w:color="622423"/>
      </w:pBdr>
      <w:tabs>
        <w:tab w:val="center" w:pos="4536"/>
        <w:tab w:val="left" w:pos="8364"/>
        <w:tab w:val="right" w:pos="14884"/>
      </w:tabs>
    </w:pPr>
    <w:r w:rsidRPr="009D175B">
      <w:rPr>
        <w:b/>
        <w:bCs/>
        <w:i/>
        <w:iCs/>
        <w:color w:val="0084D1"/>
        <w:sz w:val="21"/>
        <w:szCs w:val="21"/>
      </w:rPr>
      <w:t>ООО «Проектный Институт Территориального Планирования»</w:t>
    </w:r>
    <w:r w:rsidRPr="009D175B">
      <w:rPr>
        <w:b/>
        <w:bCs/>
        <w:i/>
        <w:iCs/>
        <w:color w:val="0084D1"/>
        <w:sz w:val="21"/>
        <w:szCs w:val="21"/>
      </w:rPr>
      <w:tab/>
    </w:r>
    <w:r w:rsidRPr="009D175B">
      <w:t xml:space="preserve">Страница </w:t>
    </w:r>
    <w:fldSimple w:instr="PAGE   \* MERGEFORMAT">
      <w:r w:rsidR="00851F3B">
        <w:rPr>
          <w:noProof/>
        </w:rPr>
        <w:t>42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Pr="00AE3B71" w:rsidRDefault="00A52BBA" w:rsidP="00565C8A">
    <w:pPr>
      <w:pBdr>
        <w:top w:val="thinThickSmallGap" w:sz="24" w:space="1" w:color="622423"/>
      </w:pBdr>
      <w:tabs>
        <w:tab w:val="center" w:pos="4536"/>
        <w:tab w:val="right" w:pos="9639"/>
      </w:tabs>
    </w:pPr>
    <w:r w:rsidRPr="009D175B">
      <w:rPr>
        <w:b/>
        <w:bCs/>
        <w:i/>
        <w:iCs/>
        <w:color w:val="0084D1"/>
        <w:sz w:val="21"/>
        <w:szCs w:val="21"/>
      </w:rPr>
      <w:t>ООО «Проектный Институт Территориального Планирования»</w:t>
    </w:r>
    <w:r w:rsidRPr="009D175B">
      <w:rPr>
        <w:b/>
        <w:bCs/>
        <w:i/>
        <w:iCs/>
        <w:color w:val="0084D1"/>
        <w:sz w:val="21"/>
        <w:szCs w:val="21"/>
      </w:rPr>
      <w:tab/>
    </w:r>
    <w:r w:rsidRPr="009D175B">
      <w:t xml:space="preserve">Страница </w:t>
    </w:r>
    <w:fldSimple w:instr="PAGE   \* MERGEFORMAT">
      <w:r>
        <w:rPr>
          <w:noProof/>
        </w:rPr>
        <w:t>6</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Pr="00B716C4" w:rsidRDefault="00A52BBA" w:rsidP="00400C1E">
    <w:pPr>
      <w:pBdr>
        <w:top w:val="thinThickSmallGap" w:sz="24" w:space="1" w:color="622423"/>
      </w:pBdr>
      <w:tabs>
        <w:tab w:val="center" w:pos="4536"/>
        <w:tab w:val="right" w:pos="9639"/>
      </w:tabs>
    </w:pPr>
    <w:r w:rsidRPr="009D175B">
      <w:rPr>
        <w:rFonts w:ascii="Times New Roman" w:hAnsi="Times New Roman"/>
        <w:b/>
        <w:bCs/>
        <w:i/>
        <w:iCs/>
        <w:color w:val="0084D1"/>
        <w:sz w:val="21"/>
        <w:szCs w:val="21"/>
      </w:rPr>
      <w:t>ООО «Проектный Институт Территориального Планирования»</w:t>
    </w:r>
    <w:r w:rsidRPr="009D175B">
      <w:rPr>
        <w:rFonts w:ascii="Times New Roman" w:hAnsi="Times New Roman"/>
        <w:b/>
        <w:bCs/>
        <w:i/>
        <w:iCs/>
        <w:color w:val="0084D1"/>
        <w:sz w:val="21"/>
        <w:szCs w:val="21"/>
      </w:rPr>
      <w:tab/>
    </w:r>
    <w:r w:rsidRPr="009D175B">
      <w:t xml:space="preserve">Страница </w:t>
    </w:r>
    <w:fldSimple w:instr="PAGE   \* MERGEFORMAT">
      <w:r>
        <w:rPr>
          <w:noProof/>
        </w:rPr>
        <w:t>86</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Pr="00B716C4" w:rsidRDefault="00A52BBA" w:rsidP="00400C1E">
    <w:pPr>
      <w:pBdr>
        <w:top w:val="thinThickSmallGap" w:sz="24" w:space="1" w:color="622423"/>
      </w:pBdr>
      <w:tabs>
        <w:tab w:val="center" w:pos="4536"/>
        <w:tab w:val="right" w:pos="9639"/>
      </w:tabs>
    </w:pPr>
    <w:r w:rsidRPr="009D175B">
      <w:rPr>
        <w:rFonts w:ascii="Times New Roman" w:hAnsi="Times New Roman"/>
        <w:b/>
        <w:bCs/>
        <w:i/>
        <w:iCs/>
        <w:color w:val="0084D1"/>
        <w:sz w:val="21"/>
        <w:szCs w:val="21"/>
      </w:rPr>
      <w:t>ООО «Проектный Институт Территориального Планирования»</w:t>
    </w:r>
    <w:r w:rsidRPr="009D175B">
      <w:rPr>
        <w:rFonts w:ascii="Times New Roman" w:hAnsi="Times New Roman"/>
        <w:b/>
        <w:bCs/>
        <w:i/>
        <w:iCs/>
        <w:color w:val="0084D1"/>
        <w:sz w:val="21"/>
        <w:szCs w:val="21"/>
      </w:rPr>
      <w:tab/>
    </w:r>
    <w:r w:rsidRPr="009D175B">
      <w:t xml:space="preserve">Страница </w:t>
    </w:r>
    <w:fldSimple w:instr="PAGE   \* MERGEFORMAT">
      <w:r>
        <w:rPr>
          <w:noProof/>
        </w:rPr>
        <w:t>70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BBA" w:rsidRDefault="00A52BBA" w:rsidP="00A04725">
      <w:pPr>
        <w:spacing w:after="0" w:line="240" w:lineRule="auto"/>
      </w:pPr>
      <w:r>
        <w:separator/>
      </w:r>
    </w:p>
  </w:footnote>
  <w:footnote w:type="continuationSeparator" w:id="1">
    <w:p w:rsidR="00A52BBA" w:rsidRDefault="00A52BBA" w:rsidP="00A04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rsidP="00565C8A">
    <w:pPr>
      <w:pStyle w:val="aa"/>
    </w:pPr>
    <w:r>
      <w:t>Приложение к программному документу</w:t>
    </w:r>
  </w:p>
  <w:p w:rsidR="00A52BBA" w:rsidRDefault="00A52BBA">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Default="00A52BBA" w:rsidP="006C1063">
    <w:pPr>
      <w:pStyle w:val="aa"/>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BA" w:rsidRPr="00014D07" w:rsidRDefault="00A52BBA" w:rsidP="00400C1E">
    <w:pPr>
      <w:tabs>
        <w:tab w:val="center" w:pos="4536"/>
        <w:tab w:val="right" w:pos="9072"/>
      </w:tabs>
    </w:pPr>
    <w:r w:rsidRPr="00014D07">
      <w:t>Приложение к программному документу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B01205"/>
    <w:multiLevelType w:val="hybridMultilevel"/>
    <w:tmpl w:val="524405F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2">
    <w:nsid w:val="025C2DFD"/>
    <w:multiLevelType w:val="hybridMultilevel"/>
    <w:tmpl w:val="20FA6E62"/>
    <w:lvl w:ilvl="0" w:tplc="2D764CA4">
      <w:start w:val="1"/>
      <w:numFmt w:val="decimal"/>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1418F1"/>
    <w:multiLevelType w:val="hybridMultilevel"/>
    <w:tmpl w:val="8D547B60"/>
    <w:lvl w:ilvl="0" w:tplc="0419000F">
      <w:start w:val="1"/>
      <w:numFmt w:val="decimal"/>
      <w:lvlText w:val="%1."/>
      <w:lvlJc w:val="left"/>
      <w:pPr>
        <w:tabs>
          <w:tab w:val="num" w:pos="841"/>
        </w:tabs>
        <w:ind w:left="841" w:hanging="360"/>
      </w:pPr>
    </w:lvl>
    <w:lvl w:ilvl="1" w:tplc="04190019" w:tentative="1">
      <w:start w:val="1"/>
      <w:numFmt w:val="lowerLetter"/>
      <w:lvlText w:val="%2."/>
      <w:lvlJc w:val="left"/>
      <w:pPr>
        <w:tabs>
          <w:tab w:val="num" w:pos="1561"/>
        </w:tabs>
        <w:ind w:left="1561" w:hanging="360"/>
      </w:pPr>
    </w:lvl>
    <w:lvl w:ilvl="2" w:tplc="0419001B" w:tentative="1">
      <w:start w:val="1"/>
      <w:numFmt w:val="lowerRoman"/>
      <w:lvlText w:val="%3."/>
      <w:lvlJc w:val="right"/>
      <w:pPr>
        <w:tabs>
          <w:tab w:val="num" w:pos="2281"/>
        </w:tabs>
        <w:ind w:left="2281" w:hanging="180"/>
      </w:pPr>
    </w:lvl>
    <w:lvl w:ilvl="3" w:tplc="0419000F" w:tentative="1">
      <w:start w:val="1"/>
      <w:numFmt w:val="decimal"/>
      <w:lvlText w:val="%4."/>
      <w:lvlJc w:val="left"/>
      <w:pPr>
        <w:tabs>
          <w:tab w:val="num" w:pos="3001"/>
        </w:tabs>
        <w:ind w:left="3001" w:hanging="360"/>
      </w:pPr>
    </w:lvl>
    <w:lvl w:ilvl="4" w:tplc="04190019" w:tentative="1">
      <w:start w:val="1"/>
      <w:numFmt w:val="lowerLetter"/>
      <w:lvlText w:val="%5."/>
      <w:lvlJc w:val="left"/>
      <w:pPr>
        <w:tabs>
          <w:tab w:val="num" w:pos="3721"/>
        </w:tabs>
        <w:ind w:left="3721" w:hanging="360"/>
      </w:pPr>
    </w:lvl>
    <w:lvl w:ilvl="5" w:tplc="0419001B" w:tentative="1">
      <w:start w:val="1"/>
      <w:numFmt w:val="lowerRoman"/>
      <w:lvlText w:val="%6."/>
      <w:lvlJc w:val="right"/>
      <w:pPr>
        <w:tabs>
          <w:tab w:val="num" w:pos="4441"/>
        </w:tabs>
        <w:ind w:left="4441" w:hanging="180"/>
      </w:pPr>
    </w:lvl>
    <w:lvl w:ilvl="6" w:tplc="0419000F" w:tentative="1">
      <w:start w:val="1"/>
      <w:numFmt w:val="decimal"/>
      <w:lvlText w:val="%7."/>
      <w:lvlJc w:val="left"/>
      <w:pPr>
        <w:tabs>
          <w:tab w:val="num" w:pos="5161"/>
        </w:tabs>
        <w:ind w:left="5161" w:hanging="360"/>
      </w:pPr>
    </w:lvl>
    <w:lvl w:ilvl="7" w:tplc="04190019" w:tentative="1">
      <w:start w:val="1"/>
      <w:numFmt w:val="lowerLetter"/>
      <w:lvlText w:val="%8."/>
      <w:lvlJc w:val="left"/>
      <w:pPr>
        <w:tabs>
          <w:tab w:val="num" w:pos="5881"/>
        </w:tabs>
        <w:ind w:left="5881" w:hanging="360"/>
      </w:pPr>
    </w:lvl>
    <w:lvl w:ilvl="8" w:tplc="0419001B" w:tentative="1">
      <w:start w:val="1"/>
      <w:numFmt w:val="lowerRoman"/>
      <w:lvlText w:val="%9."/>
      <w:lvlJc w:val="right"/>
      <w:pPr>
        <w:tabs>
          <w:tab w:val="num" w:pos="6601"/>
        </w:tabs>
        <w:ind w:left="6601" w:hanging="180"/>
      </w:pPr>
    </w:lvl>
  </w:abstractNum>
  <w:abstractNum w:abstractNumId="4">
    <w:nsid w:val="06FE5B6C"/>
    <w:multiLevelType w:val="multilevel"/>
    <w:tmpl w:val="FA68F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8F9767C"/>
    <w:multiLevelType w:val="hybridMultilevel"/>
    <w:tmpl w:val="76D41D28"/>
    <w:lvl w:ilvl="0" w:tplc="120CCB3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0C33211D"/>
    <w:multiLevelType w:val="hybridMultilevel"/>
    <w:tmpl w:val="38A2245A"/>
    <w:lvl w:ilvl="0" w:tplc="5D04F896">
      <w:start w:val="1"/>
      <w:numFmt w:val="bullet"/>
      <w:lvlText w:val=""/>
      <w:lvlJc w:val="left"/>
      <w:pPr>
        <w:tabs>
          <w:tab w:val="num" w:pos="1440"/>
        </w:tabs>
        <w:ind w:left="1440" w:hanging="360"/>
      </w:pPr>
      <w:rPr>
        <w:rFonts w:ascii="Symbol" w:hAnsi="Symbol"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C6F37DD"/>
    <w:multiLevelType w:val="multilevel"/>
    <w:tmpl w:val="AD285E78"/>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F0E2BA8"/>
    <w:multiLevelType w:val="multilevel"/>
    <w:tmpl w:val="F6A6D192"/>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0B534C9"/>
    <w:multiLevelType w:val="hybridMultilevel"/>
    <w:tmpl w:val="A038FADE"/>
    <w:lvl w:ilvl="0" w:tplc="57A6FA8E">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9533630"/>
    <w:multiLevelType w:val="hybridMultilevel"/>
    <w:tmpl w:val="FB966CF2"/>
    <w:lvl w:ilvl="0" w:tplc="0419000F">
      <w:start w:val="1"/>
      <w:numFmt w:val="decimal"/>
      <w:lvlText w:val="%1."/>
      <w:lvlJc w:val="left"/>
      <w:pPr>
        <w:tabs>
          <w:tab w:val="num" w:pos="360"/>
        </w:tabs>
        <w:ind w:left="360" w:hanging="360"/>
      </w:pPr>
      <w:rPr>
        <w:rFonts w:hint="default"/>
        <w:sz w:val="28"/>
        <w:szCs w:val="28"/>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C552B8D"/>
    <w:multiLevelType w:val="multilevel"/>
    <w:tmpl w:val="ED74062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D5619FB"/>
    <w:multiLevelType w:val="hybridMultilevel"/>
    <w:tmpl w:val="D8FE21B2"/>
    <w:lvl w:ilvl="0" w:tplc="120CCB36">
      <w:start w:val="1"/>
      <w:numFmt w:val="bullet"/>
      <w:lvlText w:val="-"/>
      <w:lvlJc w:val="left"/>
      <w:pPr>
        <w:tabs>
          <w:tab w:val="num" w:pos="1440"/>
        </w:tabs>
        <w:ind w:left="1440" w:hanging="360"/>
      </w:pPr>
      <w:rPr>
        <w:rFonts w:ascii="Times New Roman" w:hAnsi="Times New Roman" w:cs="Times New Roman"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26B151C"/>
    <w:multiLevelType w:val="hybridMultilevel"/>
    <w:tmpl w:val="0298D5FA"/>
    <w:lvl w:ilvl="0" w:tplc="2E083162">
      <w:start w:val="2"/>
      <w:numFmt w:val="upperRoman"/>
      <w:lvlText w:val="%1."/>
      <w:lvlJc w:val="left"/>
      <w:pPr>
        <w:ind w:left="1800" w:hanging="72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2E72557"/>
    <w:multiLevelType w:val="hybridMultilevel"/>
    <w:tmpl w:val="3F061E0C"/>
    <w:lvl w:ilvl="0" w:tplc="0419000F">
      <w:start w:val="1"/>
      <w:numFmt w:val="decimal"/>
      <w:lvlText w:val="%1."/>
      <w:lvlJc w:val="left"/>
      <w:pPr>
        <w:tabs>
          <w:tab w:val="num" w:pos="841"/>
        </w:tabs>
        <w:ind w:left="841" w:hanging="360"/>
      </w:pPr>
    </w:lvl>
    <w:lvl w:ilvl="1" w:tplc="04190019" w:tentative="1">
      <w:start w:val="1"/>
      <w:numFmt w:val="lowerLetter"/>
      <w:lvlText w:val="%2."/>
      <w:lvlJc w:val="left"/>
      <w:pPr>
        <w:tabs>
          <w:tab w:val="num" w:pos="1561"/>
        </w:tabs>
        <w:ind w:left="1561" w:hanging="360"/>
      </w:pPr>
    </w:lvl>
    <w:lvl w:ilvl="2" w:tplc="0419001B" w:tentative="1">
      <w:start w:val="1"/>
      <w:numFmt w:val="lowerRoman"/>
      <w:lvlText w:val="%3."/>
      <w:lvlJc w:val="right"/>
      <w:pPr>
        <w:tabs>
          <w:tab w:val="num" w:pos="2281"/>
        </w:tabs>
        <w:ind w:left="2281" w:hanging="180"/>
      </w:pPr>
    </w:lvl>
    <w:lvl w:ilvl="3" w:tplc="0419000F" w:tentative="1">
      <w:start w:val="1"/>
      <w:numFmt w:val="decimal"/>
      <w:lvlText w:val="%4."/>
      <w:lvlJc w:val="left"/>
      <w:pPr>
        <w:tabs>
          <w:tab w:val="num" w:pos="3001"/>
        </w:tabs>
        <w:ind w:left="3001" w:hanging="360"/>
      </w:pPr>
    </w:lvl>
    <w:lvl w:ilvl="4" w:tplc="04190019" w:tentative="1">
      <w:start w:val="1"/>
      <w:numFmt w:val="lowerLetter"/>
      <w:lvlText w:val="%5."/>
      <w:lvlJc w:val="left"/>
      <w:pPr>
        <w:tabs>
          <w:tab w:val="num" w:pos="3721"/>
        </w:tabs>
        <w:ind w:left="3721" w:hanging="360"/>
      </w:pPr>
    </w:lvl>
    <w:lvl w:ilvl="5" w:tplc="0419001B" w:tentative="1">
      <w:start w:val="1"/>
      <w:numFmt w:val="lowerRoman"/>
      <w:lvlText w:val="%6."/>
      <w:lvlJc w:val="right"/>
      <w:pPr>
        <w:tabs>
          <w:tab w:val="num" w:pos="4441"/>
        </w:tabs>
        <w:ind w:left="4441" w:hanging="180"/>
      </w:pPr>
    </w:lvl>
    <w:lvl w:ilvl="6" w:tplc="0419000F" w:tentative="1">
      <w:start w:val="1"/>
      <w:numFmt w:val="decimal"/>
      <w:lvlText w:val="%7."/>
      <w:lvlJc w:val="left"/>
      <w:pPr>
        <w:tabs>
          <w:tab w:val="num" w:pos="5161"/>
        </w:tabs>
        <w:ind w:left="5161" w:hanging="360"/>
      </w:pPr>
    </w:lvl>
    <w:lvl w:ilvl="7" w:tplc="04190019" w:tentative="1">
      <w:start w:val="1"/>
      <w:numFmt w:val="lowerLetter"/>
      <w:lvlText w:val="%8."/>
      <w:lvlJc w:val="left"/>
      <w:pPr>
        <w:tabs>
          <w:tab w:val="num" w:pos="5881"/>
        </w:tabs>
        <w:ind w:left="5881" w:hanging="360"/>
      </w:pPr>
    </w:lvl>
    <w:lvl w:ilvl="8" w:tplc="0419001B" w:tentative="1">
      <w:start w:val="1"/>
      <w:numFmt w:val="lowerRoman"/>
      <w:lvlText w:val="%9."/>
      <w:lvlJc w:val="right"/>
      <w:pPr>
        <w:tabs>
          <w:tab w:val="num" w:pos="6601"/>
        </w:tabs>
        <w:ind w:left="6601" w:hanging="180"/>
      </w:pPr>
    </w:lvl>
  </w:abstractNum>
  <w:abstractNum w:abstractNumId="15">
    <w:nsid w:val="25C074A2"/>
    <w:multiLevelType w:val="hybridMultilevel"/>
    <w:tmpl w:val="27F68FD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665E51"/>
    <w:multiLevelType w:val="hybridMultilevel"/>
    <w:tmpl w:val="3F061E0C"/>
    <w:lvl w:ilvl="0" w:tplc="0419000F">
      <w:start w:val="1"/>
      <w:numFmt w:val="decimal"/>
      <w:lvlText w:val="%1."/>
      <w:lvlJc w:val="left"/>
      <w:pPr>
        <w:tabs>
          <w:tab w:val="num" w:pos="841"/>
        </w:tabs>
        <w:ind w:left="841" w:hanging="360"/>
      </w:pPr>
    </w:lvl>
    <w:lvl w:ilvl="1" w:tplc="04190019" w:tentative="1">
      <w:start w:val="1"/>
      <w:numFmt w:val="lowerLetter"/>
      <w:lvlText w:val="%2."/>
      <w:lvlJc w:val="left"/>
      <w:pPr>
        <w:tabs>
          <w:tab w:val="num" w:pos="1561"/>
        </w:tabs>
        <w:ind w:left="1561" w:hanging="360"/>
      </w:pPr>
    </w:lvl>
    <w:lvl w:ilvl="2" w:tplc="0419001B" w:tentative="1">
      <w:start w:val="1"/>
      <w:numFmt w:val="lowerRoman"/>
      <w:lvlText w:val="%3."/>
      <w:lvlJc w:val="right"/>
      <w:pPr>
        <w:tabs>
          <w:tab w:val="num" w:pos="2281"/>
        </w:tabs>
        <w:ind w:left="2281" w:hanging="180"/>
      </w:pPr>
    </w:lvl>
    <w:lvl w:ilvl="3" w:tplc="0419000F" w:tentative="1">
      <w:start w:val="1"/>
      <w:numFmt w:val="decimal"/>
      <w:lvlText w:val="%4."/>
      <w:lvlJc w:val="left"/>
      <w:pPr>
        <w:tabs>
          <w:tab w:val="num" w:pos="3001"/>
        </w:tabs>
        <w:ind w:left="3001" w:hanging="360"/>
      </w:pPr>
    </w:lvl>
    <w:lvl w:ilvl="4" w:tplc="04190019" w:tentative="1">
      <w:start w:val="1"/>
      <w:numFmt w:val="lowerLetter"/>
      <w:lvlText w:val="%5."/>
      <w:lvlJc w:val="left"/>
      <w:pPr>
        <w:tabs>
          <w:tab w:val="num" w:pos="3721"/>
        </w:tabs>
        <w:ind w:left="3721" w:hanging="360"/>
      </w:pPr>
    </w:lvl>
    <w:lvl w:ilvl="5" w:tplc="0419001B" w:tentative="1">
      <w:start w:val="1"/>
      <w:numFmt w:val="lowerRoman"/>
      <w:lvlText w:val="%6."/>
      <w:lvlJc w:val="right"/>
      <w:pPr>
        <w:tabs>
          <w:tab w:val="num" w:pos="4441"/>
        </w:tabs>
        <w:ind w:left="4441" w:hanging="180"/>
      </w:pPr>
    </w:lvl>
    <w:lvl w:ilvl="6" w:tplc="0419000F" w:tentative="1">
      <w:start w:val="1"/>
      <w:numFmt w:val="decimal"/>
      <w:lvlText w:val="%7."/>
      <w:lvlJc w:val="left"/>
      <w:pPr>
        <w:tabs>
          <w:tab w:val="num" w:pos="5161"/>
        </w:tabs>
        <w:ind w:left="5161" w:hanging="360"/>
      </w:pPr>
    </w:lvl>
    <w:lvl w:ilvl="7" w:tplc="04190019" w:tentative="1">
      <w:start w:val="1"/>
      <w:numFmt w:val="lowerLetter"/>
      <w:lvlText w:val="%8."/>
      <w:lvlJc w:val="left"/>
      <w:pPr>
        <w:tabs>
          <w:tab w:val="num" w:pos="5881"/>
        </w:tabs>
        <w:ind w:left="5881" w:hanging="360"/>
      </w:pPr>
    </w:lvl>
    <w:lvl w:ilvl="8" w:tplc="0419001B" w:tentative="1">
      <w:start w:val="1"/>
      <w:numFmt w:val="lowerRoman"/>
      <w:lvlText w:val="%9."/>
      <w:lvlJc w:val="right"/>
      <w:pPr>
        <w:tabs>
          <w:tab w:val="num" w:pos="6601"/>
        </w:tabs>
        <w:ind w:left="6601" w:hanging="180"/>
      </w:pPr>
    </w:lvl>
  </w:abstractNum>
  <w:abstractNum w:abstractNumId="17">
    <w:nsid w:val="27C027BA"/>
    <w:multiLevelType w:val="hybridMultilevel"/>
    <w:tmpl w:val="A6942D74"/>
    <w:lvl w:ilvl="0" w:tplc="C2F240C2">
      <w:start w:val="1"/>
      <w:numFmt w:val="decimal"/>
      <w:lvlText w:val="%1)"/>
      <w:lvlJc w:val="left"/>
      <w:pPr>
        <w:ind w:left="1383" w:hanging="60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8">
    <w:nsid w:val="2F311DB0"/>
    <w:multiLevelType w:val="hybridMultilevel"/>
    <w:tmpl w:val="233E65BC"/>
    <w:lvl w:ilvl="0" w:tplc="120CCB36">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30473E55"/>
    <w:multiLevelType w:val="hybridMultilevel"/>
    <w:tmpl w:val="1CE00C52"/>
    <w:lvl w:ilvl="0" w:tplc="A10242D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317F176C"/>
    <w:multiLevelType w:val="multilevel"/>
    <w:tmpl w:val="9D5A36D2"/>
    <w:lvl w:ilvl="0">
      <w:start w:val="1"/>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31DB6A00"/>
    <w:multiLevelType w:val="hybridMultilevel"/>
    <w:tmpl w:val="B4501292"/>
    <w:lvl w:ilvl="0" w:tplc="120CCB3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1E42B44"/>
    <w:multiLevelType w:val="hybridMultilevel"/>
    <w:tmpl w:val="F286C080"/>
    <w:lvl w:ilvl="0" w:tplc="120CCB3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34572115"/>
    <w:multiLevelType w:val="multilevel"/>
    <w:tmpl w:val="019ACF4E"/>
    <w:lvl w:ilvl="0">
      <w:start w:val="1"/>
      <w:numFmt w:val="upperRoman"/>
      <w:lvlText w:val="%1."/>
      <w:lvlJc w:val="left"/>
      <w:pPr>
        <w:ind w:left="1080"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35386631"/>
    <w:multiLevelType w:val="hybridMultilevel"/>
    <w:tmpl w:val="E896781A"/>
    <w:lvl w:ilvl="0" w:tplc="120CCB3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BCC47EC"/>
    <w:multiLevelType w:val="hybridMultilevel"/>
    <w:tmpl w:val="4EBE40A0"/>
    <w:lvl w:ilvl="0" w:tplc="2B5847DC">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9B124C"/>
    <w:multiLevelType w:val="hybridMultilevel"/>
    <w:tmpl w:val="424487D6"/>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4DE464C7"/>
    <w:multiLevelType w:val="hybridMultilevel"/>
    <w:tmpl w:val="B100EF8A"/>
    <w:lvl w:ilvl="0" w:tplc="B052A86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BA0822"/>
    <w:multiLevelType w:val="multilevel"/>
    <w:tmpl w:val="3FC48EB0"/>
    <w:lvl w:ilvl="0">
      <w:start w:val="1"/>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0481E07"/>
    <w:multiLevelType w:val="hybridMultilevel"/>
    <w:tmpl w:val="5644E886"/>
    <w:lvl w:ilvl="0" w:tplc="57A6FA8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6FF3DCA"/>
    <w:multiLevelType w:val="hybridMultilevel"/>
    <w:tmpl w:val="5D9A7B5E"/>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94223C"/>
    <w:multiLevelType w:val="hybridMultilevel"/>
    <w:tmpl w:val="36D2610A"/>
    <w:lvl w:ilvl="0" w:tplc="120CCB36">
      <w:start w:val="1"/>
      <w:numFmt w:val="bullet"/>
      <w:lvlText w:val="-"/>
      <w:lvlJc w:val="left"/>
      <w:pPr>
        <w:tabs>
          <w:tab w:val="num" w:pos="1429"/>
        </w:tabs>
        <w:ind w:left="1429" w:hanging="360"/>
      </w:pPr>
      <w:rPr>
        <w:rFonts w:ascii="Times New Roman" w:hAnsi="Times New Roman" w:cs="Times New Roman" w:hint="default"/>
        <w:sz w:val="28"/>
        <w:szCs w:val="28"/>
      </w:rPr>
    </w:lvl>
    <w:lvl w:ilvl="1" w:tplc="0419000F">
      <w:start w:val="1"/>
      <w:numFmt w:val="decimal"/>
      <w:lvlText w:val="%2."/>
      <w:lvlJc w:val="left"/>
      <w:pPr>
        <w:tabs>
          <w:tab w:val="num" w:pos="2149"/>
        </w:tabs>
        <w:ind w:left="2149" w:hanging="360"/>
      </w:pPr>
      <w:rPr>
        <w:rFonts w:hint="default"/>
        <w:sz w:val="28"/>
        <w:szCs w:val="28"/>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CEB7D78"/>
    <w:multiLevelType w:val="hybridMultilevel"/>
    <w:tmpl w:val="4530B27C"/>
    <w:lvl w:ilvl="0" w:tplc="B928CB84">
      <w:start w:val="1"/>
      <w:numFmt w:val="decimal"/>
      <w:lvlText w:val="1.%1."/>
      <w:lvlJc w:val="left"/>
      <w:pPr>
        <w:ind w:left="720" w:hanging="360"/>
      </w:pPr>
      <w:rPr>
        <w:rFonts w:hint="default"/>
      </w:rPr>
    </w:lvl>
    <w:lvl w:ilvl="1" w:tplc="3AE49EEC">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5F7F60"/>
    <w:multiLevelType w:val="multilevel"/>
    <w:tmpl w:val="B72EF160"/>
    <w:lvl w:ilvl="0">
      <w:start w:val="2"/>
      <w:numFmt w:val="decimal"/>
      <w:lvlText w:val="%1"/>
      <w:lvlJc w:val="left"/>
      <w:pPr>
        <w:ind w:left="600" w:hanging="600"/>
      </w:pPr>
      <w:rPr>
        <w:rFonts w:cs="Times New Roman" w:hint="default"/>
      </w:rPr>
    </w:lvl>
    <w:lvl w:ilvl="1">
      <w:start w:val="3"/>
      <w:numFmt w:val="decimal"/>
      <w:lvlText w:val="%1.%2"/>
      <w:lvlJc w:val="left"/>
      <w:pPr>
        <w:ind w:left="1025" w:hanging="600"/>
      </w:pPr>
      <w:rPr>
        <w:rFonts w:cs="Times New Roman" w:hint="default"/>
      </w:rPr>
    </w:lvl>
    <w:lvl w:ilvl="2">
      <w:start w:val="2"/>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34">
    <w:nsid w:val="60B2667E"/>
    <w:multiLevelType w:val="hybridMultilevel"/>
    <w:tmpl w:val="9B6E3B2E"/>
    <w:lvl w:ilvl="0" w:tplc="57A6FA8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23144E6"/>
    <w:multiLevelType w:val="hybridMultilevel"/>
    <w:tmpl w:val="E3DC0B46"/>
    <w:lvl w:ilvl="0" w:tplc="57A6FA8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27917A3"/>
    <w:multiLevelType w:val="multilevel"/>
    <w:tmpl w:val="2F7E674C"/>
    <w:lvl w:ilvl="0">
      <w:start w:val="3"/>
      <w:numFmt w:val="upperRoman"/>
      <w:lvlText w:val="%1."/>
      <w:lvlJc w:val="left"/>
      <w:pPr>
        <w:ind w:left="1080" w:hanging="720"/>
      </w:pPr>
      <w:rPr>
        <w:rFonts w:hint="default"/>
      </w:rPr>
    </w:lvl>
    <w:lvl w:ilvl="1">
      <w:start w:val="1"/>
      <w:numFmt w:val="decimal"/>
      <w:isLgl/>
      <w:lvlText w:val="%1.%2"/>
      <w:lvlJc w:val="left"/>
      <w:pPr>
        <w:ind w:left="1288" w:hanging="720"/>
      </w:pPr>
      <w:rPr>
        <w:rFonts w:hint="default"/>
        <w:sz w:val="26"/>
      </w:rPr>
    </w:lvl>
    <w:lvl w:ilvl="2">
      <w:start w:val="1"/>
      <w:numFmt w:val="decimal"/>
      <w:isLgl/>
      <w:lvlText w:val="%1.%2.%3"/>
      <w:lvlJc w:val="left"/>
      <w:pPr>
        <w:ind w:left="1496" w:hanging="720"/>
      </w:pPr>
      <w:rPr>
        <w:rFonts w:hint="default"/>
        <w:sz w:val="26"/>
      </w:rPr>
    </w:lvl>
    <w:lvl w:ilvl="3">
      <w:start w:val="1"/>
      <w:numFmt w:val="decimal"/>
      <w:isLgl/>
      <w:lvlText w:val="%1.%2.%3.%4"/>
      <w:lvlJc w:val="left"/>
      <w:pPr>
        <w:ind w:left="2064" w:hanging="1080"/>
      </w:pPr>
      <w:rPr>
        <w:rFonts w:hint="default"/>
        <w:sz w:val="26"/>
      </w:rPr>
    </w:lvl>
    <w:lvl w:ilvl="4">
      <w:start w:val="1"/>
      <w:numFmt w:val="decimal"/>
      <w:isLgl/>
      <w:lvlText w:val="%1.%2.%3.%4.%5"/>
      <w:lvlJc w:val="left"/>
      <w:pPr>
        <w:ind w:left="2632" w:hanging="1440"/>
      </w:pPr>
      <w:rPr>
        <w:rFonts w:hint="default"/>
        <w:sz w:val="26"/>
      </w:rPr>
    </w:lvl>
    <w:lvl w:ilvl="5">
      <w:start w:val="1"/>
      <w:numFmt w:val="decimal"/>
      <w:isLgl/>
      <w:lvlText w:val="%1.%2.%3.%4.%5.%6"/>
      <w:lvlJc w:val="left"/>
      <w:pPr>
        <w:ind w:left="2840" w:hanging="1440"/>
      </w:pPr>
      <w:rPr>
        <w:rFonts w:hint="default"/>
        <w:sz w:val="26"/>
      </w:rPr>
    </w:lvl>
    <w:lvl w:ilvl="6">
      <w:start w:val="1"/>
      <w:numFmt w:val="decimal"/>
      <w:isLgl/>
      <w:lvlText w:val="%1.%2.%3.%4.%5.%6.%7"/>
      <w:lvlJc w:val="left"/>
      <w:pPr>
        <w:ind w:left="3408" w:hanging="1800"/>
      </w:pPr>
      <w:rPr>
        <w:rFonts w:hint="default"/>
        <w:sz w:val="26"/>
      </w:rPr>
    </w:lvl>
    <w:lvl w:ilvl="7">
      <w:start w:val="1"/>
      <w:numFmt w:val="decimal"/>
      <w:isLgl/>
      <w:lvlText w:val="%1.%2.%3.%4.%5.%6.%7.%8"/>
      <w:lvlJc w:val="left"/>
      <w:pPr>
        <w:ind w:left="3976" w:hanging="2160"/>
      </w:pPr>
      <w:rPr>
        <w:rFonts w:hint="default"/>
        <w:sz w:val="26"/>
      </w:rPr>
    </w:lvl>
    <w:lvl w:ilvl="8">
      <w:start w:val="1"/>
      <w:numFmt w:val="decimal"/>
      <w:isLgl/>
      <w:lvlText w:val="%1.%2.%3.%4.%5.%6.%7.%8.%9"/>
      <w:lvlJc w:val="left"/>
      <w:pPr>
        <w:ind w:left="4544" w:hanging="2520"/>
      </w:pPr>
      <w:rPr>
        <w:rFonts w:hint="default"/>
        <w:sz w:val="26"/>
      </w:rPr>
    </w:lvl>
  </w:abstractNum>
  <w:abstractNum w:abstractNumId="37">
    <w:nsid w:val="66E63FB6"/>
    <w:multiLevelType w:val="multilevel"/>
    <w:tmpl w:val="B56C8610"/>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9936947"/>
    <w:multiLevelType w:val="hybridMultilevel"/>
    <w:tmpl w:val="2B54AD0C"/>
    <w:lvl w:ilvl="0" w:tplc="57A6FA8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4070B78"/>
    <w:multiLevelType w:val="multilevel"/>
    <w:tmpl w:val="089CCDF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5481262"/>
    <w:multiLevelType w:val="hybridMultilevel"/>
    <w:tmpl w:val="D80869A0"/>
    <w:lvl w:ilvl="0" w:tplc="04190001">
      <w:start w:val="1"/>
      <w:numFmt w:val="bullet"/>
      <w:lvlText w:val=""/>
      <w:lvlJc w:val="left"/>
      <w:pPr>
        <w:tabs>
          <w:tab w:val="num" w:pos="841"/>
        </w:tabs>
        <w:ind w:left="841" w:hanging="360"/>
      </w:pPr>
      <w:rPr>
        <w:rFonts w:ascii="Symbol" w:hAnsi="Symbol" w:hint="default"/>
      </w:rPr>
    </w:lvl>
    <w:lvl w:ilvl="1" w:tplc="04190019" w:tentative="1">
      <w:start w:val="1"/>
      <w:numFmt w:val="lowerLetter"/>
      <w:lvlText w:val="%2."/>
      <w:lvlJc w:val="left"/>
      <w:pPr>
        <w:tabs>
          <w:tab w:val="num" w:pos="1561"/>
        </w:tabs>
        <w:ind w:left="1561" w:hanging="360"/>
      </w:pPr>
    </w:lvl>
    <w:lvl w:ilvl="2" w:tplc="0419001B" w:tentative="1">
      <w:start w:val="1"/>
      <w:numFmt w:val="lowerRoman"/>
      <w:lvlText w:val="%3."/>
      <w:lvlJc w:val="right"/>
      <w:pPr>
        <w:tabs>
          <w:tab w:val="num" w:pos="2281"/>
        </w:tabs>
        <w:ind w:left="2281" w:hanging="180"/>
      </w:pPr>
    </w:lvl>
    <w:lvl w:ilvl="3" w:tplc="0419000F" w:tentative="1">
      <w:start w:val="1"/>
      <w:numFmt w:val="decimal"/>
      <w:lvlText w:val="%4."/>
      <w:lvlJc w:val="left"/>
      <w:pPr>
        <w:tabs>
          <w:tab w:val="num" w:pos="3001"/>
        </w:tabs>
        <w:ind w:left="3001" w:hanging="360"/>
      </w:pPr>
    </w:lvl>
    <w:lvl w:ilvl="4" w:tplc="04190019" w:tentative="1">
      <w:start w:val="1"/>
      <w:numFmt w:val="lowerLetter"/>
      <w:lvlText w:val="%5."/>
      <w:lvlJc w:val="left"/>
      <w:pPr>
        <w:tabs>
          <w:tab w:val="num" w:pos="3721"/>
        </w:tabs>
        <w:ind w:left="3721" w:hanging="360"/>
      </w:pPr>
    </w:lvl>
    <w:lvl w:ilvl="5" w:tplc="0419001B" w:tentative="1">
      <w:start w:val="1"/>
      <w:numFmt w:val="lowerRoman"/>
      <w:lvlText w:val="%6."/>
      <w:lvlJc w:val="right"/>
      <w:pPr>
        <w:tabs>
          <w:tab w:val="num" w:pos="4441"/>
        </w:tabs>
        <w:ind w:left="4441" w:hanging="180"/>
      </w:pPr>
    </w:lvl>
    <w:lvl w:ilvl="6" w:tplc="0419000F" w:tentative="1">
      <w:start w:val="1"/>
      <w:numFmt w:val="decimal"/>
      <w:lvlText w:val="%7."/>
      <w:lvlJc w:val="left"/>
      <w:pPr>
        <w:tabs>
          <w:tab w:val="num" w:pos="5161"/>
        </w:tabs>
        <w:ind w:left="5161" w:hanging="360"/>
      </w:pPr>
    </w:lvl>
    <w:lvl w:ilvl="7" w:tplc="04190019" w:tentative="1">
      <w:start w:val="1"/>
      <w:numFmt w:val="lowerLetter"/>
      <w:lvlText w:val="%8."/>
      <w:lvlJc w:val="left"/>
      <w:pPr>
        <w:tabs>
          <w:tab w:val="num" w:pos="5881"/>
        </w:tabs>
        <w:ind w:left="5881" w:hanging="360"/>
      </w:pPr>
    </w:lvl>
    <w:lvl w:ilvl="8" w:tplc="0419001B" w:tentative="1">
      <w:start w:val="1"/>
      <w:numFmt w:val="lowerRoman"/>
      <w:lvlText w:val="%9."/>
      <w:lvlJc w:val="right"/>
      <w:pPr>
        <w:tabs>
          <w:tab w:val="num" w:pos="6601"/>
        </w:tabs>
        <w:ind w:left="6601" w:hanging="180"/>
      </w:pPr>
    </w:lvl>
  </w:abstractNum>
  <w:abstractNum w:abstractNumId="41">
    <w:nsid w:val="771126CB"/>
    <w:multiLevelType w:val="hybridMultilevel"/>
    <w:tmpl w:val="289073E2"/>
    <w:lvl w:ilvl="0" w:tplc="0419000F">
      <w:start w:val="1"/>
      <w:numFmt w:val="decimal"/>
      <w:lvlText w:val="%1."/>
      <w:lvlJc w:val="left"/>
      <w:pPr>
        <w:tabs>
          <w:tab w:val="num" w:pos="841"/>
        </w:tabs>
        <w:ind w:left="841" w:hanging="360"/>
      </w:pPr>
    </w:lvl>
    <w:lvl w:ilvl="1" w:tplc="2D2AEC02">
      <w:start w:val="1"/>
      <w:numFmt w:val="decimal"/>
      <w:lvlText w:val="%2."/>
      <w:lvlJc w:val="left"/>
      <w:pPr>
        <w:ind w:left="1561" w:hanging="360"/>
      </w:pPr>
      <w:rPr>
        <w:rFonts w:hint="default"/>
      </w:rPr>
    </w:lvl>
    <w:lvl w:ilvl="2" w:tplc="0419001B" w:tentative="1">
      <w:start w:val="1"/>
      <w:numFmt w:val="lowerRoman"/>
      <w:lvlText w:val="%3."/>
      <w:lvlJc w:val="right"/>
      <w:pPr>
        <w:tabs>
          <w:tab w:val="num" w:pos="2281"/>
        </w:tabs>
        <w:ind w:left="2281" w:hanging="180"/>
      </w:pPr>
    </w:lvl>
    <w:lvl w:ilvl="3" w:tplc="0419000F" w:tentative="1">
      <w:start w:val="1"/>
      <w:numFmt w:val="decimal"/>
      <w:lvlText w:val="%4."/>
      <w:lvlJc w:val="left"/>
      <w:pPr>
        <w:tabs>
          <w:tab w:val="num" w:pos="3001"/>
        </w:tabs>
        <w:ind w:left="3001" w:hanging="360"/>
      </w:pPr>
    </w:lvl>
    <w:lvl w:ilvl="4" w:tplc="04190019" w:tentative="1">
      <w:start w:val="1"/>
      <w:numFmt w:val="lowerLetter"/>
      <w:lvlText w:val="%5."/>
      <w:lvlJc w:val="left"/>
      <w:pPr>
        <w:tabs>
          <w:tab w:val="num" w:pos="3721"/>
        </w:tabs>
        <w:ind w:left="3721" w:hanging="360"/>
      </w:pPr>
    </w:lvl>
    <w:lvl w:ilvl="5" w:tplc="0419001B" w:tentative="1">
      <w:start w:val="1"/>
      <w:numFmt w:val="lowerRoman"/>
      <w:lvlText w:val="%6."/>
      <w:lvlJc w:val="right"/>
      <w:pPr>
        <w:tabs>
          <w:tab w:val="num" w:pos="4441"/>
        </w:tabs>
        <w:ind w:left="4441" w:hanging="180"/>
      </w:pPr>
    </w:lvl>
    <w:lvl w:ilvl="6" w:tplc="0419000F" w:tentative="1">
      <w:start w:val="1"/>
      <w:numFmt w:val="decimal"/>
      <w:lvlText w:val="%7."/>
      <w:lvlJc w:val="left"/>
      <w:pPr>
        <w:tabs>
          <w:tab w:val="num" w:pos="5161"/>
        </w:tabs>
        <w:ind w:left="5161" w:hanging="360"/>
      </w:pPr>
    </w:lvl>
    <w:lvl w:ilvl="7" w:tplc="04190019" w:tentative="1">
      <w:start w:val="1"/>
      <w:numFmt w:val="lowerLetter"/>
      <w:lvlText w:val="%8."/>
      <w:lvlJc w:val="left"/>
      <w:pPr>
        <w:tabs>
          <w:tab w:val="num" w:pos="5881"/>
        </w:tabs>
        <w:ind w:left="5881" w:hanging="360"/>
      </w:pPr>
    </w:lvl>
    <w:lvl w:ilvl="8" w:tplc="0419001B" w:tentative="1">
      <w:start w:val="1"/>
      <w:numFmt w:val="lowerRoman"/>
      <w:lvlText w:val="%9."/>
      <w:lvlJc w:val="right"/>
      <w:pPr>
        <w:tabs>
          <w:tab w:val="num" w:pos="6601"/>
        </w:tabs>
        <w:ind w:left="6601" w:hanging="180"/>
      </w:pPr>
    </w:lvl>
  </w:abstractNum>
  <w:abstractNum w:abstractNumId="42">
    <w:nsid w:val="78AE6AFF"/>
    <w:multiLevelType w:val="hybridMultilevel"/>
    <w:tmpl w:val="16F62BC8"/>
    <w:lvl w:ilvl="0" w:tplc="9B6269DA">
      <w:start w:val="1"/>
      <w:numFmt w:val="bullet"/>
      <w:lvlText w:val="-"/>
      <w:lvlJc w:val="left"/>
      <w:pPr>
        <w:tabs>
          <w:tab w:val="num" w:pos="360"/>
        </w:tabs>
        <w:ind w:left="360" w:hanging="360"/>
      </w:pPr>
      <w:rPr>
        <w:rFonts w:ascii="Times New Roman" w:hAnsi="Times New Roman" w:cs="Times New Roman" w:hint="default"/>
        <w:sz w:val="28"/>
        <w:szCs w:val="28"/>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7C510774"/>
    <w:multiLevelType w:val="hybridMultilevel"/>
    <w:tmpl w:val="D5DCD476"/>
    <w:lvl w:ilvl="0" w:tplc="58288ED8">
      <w:start w:val="1"/>
      <w:numFmt w:val="bullet"/>
      <w:pStyle w:val="IG"/>
      <w:lvlText w:val=""/>
      <w:lvlJc w:val="left"/>
      <w:pPr>
        <w:tabs>
          <w:tab w:val="num" w:pos="11"/>
        </w:tabs>
        <w:ind w:left="11"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33"/>
  </w:num>
  <w:num w:numId="4">
    <w:abstractNumId w:val="28"/>
  </w:num>
  <w:num w:numId="5">
    <w:abstractNumId w:val="7"/>
  </w:num>
  <w:num w:numId="6">
    <w:abstractNumId w:val="20"/>
  </w:num>
  <w:num w:numId="7">
    <w:abstractNumId w:val="37"/>
  </w:num>
  <w:num w:numId="8">
    <w:abstractNumId w:val="27"/>
  </w:num>
  <w:num w:numId="9">
    <w:abstractNumId w:val="39"/>
  </w:num>
  <w:num w:numId="10">
    <w:abstractNumId w:val="11"/>
  </w:num>
  <w:num w:numId="11">
    <w:abstractNumId w:val="17"/>
  </w:num>
  <w:num w:numId="12">
    <w:abstractNumId w:val="26"/>
  </w:num>
  <w:num w:numId="13">
    <w:abstractNumId w:val="15"/>
  </w:num>
  <w:num w:numId="14">
    <w:abstractNumId w:val="19"/>
  </w:num>
  <w:num w:numId="15">
    <w:abstractNumId w:val="18"/>
  </w:num>
  <w:num w:numId="16">
    <w:abstractNumId w:val="12"/>
  </w:num>
  <w:num w:numId="17">
    <w:abstractNumId w:val="25"/>
  </w:num>
  <w:num w:numId="18">
    <w:abstractNumId w:val="31"/>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8"/>
  </w:num>
  <w:num w:numId="22">
    <w:abstractNumId w:val="32"/>
  </w:num>
  <w:num w:numId="23">
    <w:abstractNumId w:val="6"/>
  </w:num>
  <w:num w:numId="24">
    <w:abstractNumId w:val="23"/>
  </w:num>
  <w:num w:numId="25">
    <w:abstractNumId w:val="36"/>
  </w:num>
  <w:num w:numId="26">
    <w:abstractNumId w:val="13"/>
  </w:num>
  <w:num w:numId="27">
    <w:abstractNumId w:val="10"/>
  </w:num>
  <w:num w:numId="28">
    <w:abstractNumId w:val="42"/>
  </w:num>
  <w:num w:numId="29">
    <w:abstractNumId w:val="38"/>
  </w:num>
  <w:num w:numId="30">
    <w:abstractNumId w:val="14"/>
  </w:num>
  <w:num w:numId="31">
    <w:abstractNumId w:val="41"/>
  </w:num>
  <w:num w:numId="32">
    <w:abstractNumId w:val="29"/>
  </w:num>
  <w:num w:numId="33">
    <w:abstractNumId w:val="2"/>
  </w:num>
  <w:num w:numId="34">
    <w:abstractNumId w:val="3"/>
  </w:num>
  <w:num w:numId="35">
    <w:abstractNumId w:val="40"/>
  </w:num>
  <w:num w:numId="36">
    <w:abstractNumId w:val="34"/>
  </w:num>
  <w:num w:numId="37">
    <w:abstractNumId w:val="35"/>
  </w:num>
  <w:num w:numId="38">
    <w:abstractNumId w:val="16"/>
  </w:num>
  <w:num w:numId="39">
    <w:abstractNumId w:val="21"/>
  </w:num>
  <w:num w:numId="40">
    <w:abstractNumId w:val="9"/>
  </w:num>
  <w:num w:numId="41">
    <w:abstractNumId w:val="43"/>
  </w:num>
  <w:num w:numId="42">
    <w:abstractNumId w:val="5"/>
  </w:num>
  <w:num w:numId="43">
    <w:abstractNumId w:val="22"/>
  </w:num>
  <w:num w:numId="44">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rsids>
    <w:rsidRoot w:val="00741743"/>
    <w:rsid w:val="00000382"/>
    <w:rsid w:val="00001AC0"/>
    <w:rsid w:val="00001E6D"/>
    <w:rsid w:val="000027CA"/>
    <w:rsid w:val="0000295C"/>
    <w:rsid w:val="0000347C"/>
    <w:rsid w:val="0000490E"/>
    <w:rsid w:val="000051B8"/>
    <w:rsid w:val="000056F8"/>
    <w:rsid w:val="00005B1B"/>
    <w:rsid w:val="00006773"/>
    <w:rsid w:val="000074E6"/>
    <w:rsid w:val="0000781C"/>
    <w:rsid w:val="0001016B"/>
    <w:rsid w:val="00010510"/>
    <w:rsid w:val="000109DF"/>
    <w:rsid w:val="000112D1"/>
    <w:rsid w:val="00011C21"/>
    <w:rsid w:val="00013FC0"/>
    <w:rsid w:val="0001526B"/>
    <w:rsid w:val="0001551E"/>
    <w:rsid w:val="00015C7C"/>
    <w:rsid w:val="00015F3E"/>
    <w:rsid w:val="00016B7F"/>
    <w:rsid w:val="00016EA5"/>
    <w:rsid w:val="00017102"/>
    <w:rsid w:val="000173A8"/>
    <w:rsid w:val="00017BB8"/>
    <w:rsid w:val="00017EAE"/>
    <w:rsid w:val="00020077"/>
    <w:rsid w:val="00020261"/>
    <w:rsid w:val="000203CB"/>
    <w:rsid w:val="00020424"/>
    <w:rsid w:val="000205C1"/>
    <w:rsid w:val="00020CE7"/>
    <w:rsid w:val="00021482"/>
    <w:rsid w:val="0002237B"/>
    <w:rsid w:val="000225FA"/>
    <w:rsid w:val="000227F6"/>
    <w:rsid w:val="0002377F"/>
    <w:rsid w:val="00023BE9"/>
    <w:rsid w:val="0002589C"/>
    <w:rsid w:val="0002595F"/>
    <w:rsid w:val="00026474"/>
    <w:rsid w:val="00026C23"/>
    <w:rsid w:val="00026CAE"/>
    <w:rsid w:val="0002789B"/>
    <w:rsid w:val="00027994"/>
    <w:rsid w:val="00030321"/>
    <w:rsid w:val="00030401"/>
    <w:rsid w:val="000304B7"/>
    <w:rsid w:val="00030795"/>
    <w:rsid w:val="000310AA"/>
    <w:rsid w:val="00031480"/>
    <w:rsid w:val="00031AE1"/>
    <w:rsid w:val="00032227"/>
    <w:rsid w:val="00032723"/>
    <w:rsid w:val="00032925"/>
    <w:rsid w:val="00032C5F"/>
    <w:rsid w:val="00032F0D"/>
    <w:rsid w:val="00033ACB"/>
    <w:rsid w:val="00033BBA"/>
    <w:rsid w:val="00033EF0"/>
    <w:rsid w:val="00034E25"/>
    <w:rsid w:val="00035A0B"/>
    <w:rsid w:val="00035C58"/>
    <w:rsid w:val="00036081"/>
    <w:rsid w:val="000361D9"/>
    <w:rsid w:val="0003640A"/>
    <w:rsid w:val="0003672D"/>
    <w:rsid w:val="00036AF8"/>
    <w:rsid w:val="00036F7C"/>
    <w:rsid w:val="00037733"/>
    <w:rsid w:val="00037A9F"/>
    <w:rsid w:val="000415EF"/>
    <w:rsid w:val="00041954"/>
    <w:rsid w:val="00041F71"/>
    <w:rsid w:val="000425A8"/>
    <w:rsid w:val="0004262D"/>
    <w:rsid w:val="00043675"/>
    <w:rsid w:val="00043C60"/>
    <w:rsid w:val="00043E60"/>
    <w:rsid w:val="000445D1"/>
    <w:rsid w:val="00044ED9"/>
    <w:rsid w:val="000456A4"/>
    <w:rsid w:val="0004587E"/>
    <w:rsid w:val="00045FD7"/>
    <w:rsid w:val="00047250"/>
    <w:rsid w:val="000472D5"/>
    <w:rsid w:val="00050B72"/>
    <w:rsid w:val="00050BDA"/>
    <w:rsid w:val="00050EE4"/>
    <w:rsid w:val="0005149E"/>
    <w:rsid w:val="00051A50"/>
    <w:rsid w:val="000520E4"/>
    <w:rsid w:val="00052A2C"/>
    <w:rsid w:val="000536C7"/>
    <w:rsid w:val="000544D8"/>
    <w:rsid w:val="00054A14"/>
    <w:rsid w:val="0005534C"/>
    <w:rsid w:val="00055999"/>
    <w:rsid w:val="0005679B"/>
    <w:rsid w:val="0005700E"/>
    <w:rsid w:val="00057123"/>
    <w:rsid w:val="00057A99"/>
    <w:rsid w:val="00057CE2"/>
    <w:rsid w:val="00057F80"/>
    <w:rsid w:val="00060141"/>
    <w:rsid w:val="00060418"/>
    <w:rsid w:val="000604EA"/>
    <w:rsid w:val="00060602"/>
    <w:rsid w:val="000606C4"/>
    <w:rsid w:val="000607F6"/>
    <w:rsid w:val="00060CE3"/>
    <w:rsid w:val="0006146E"/>
    <w:rsid w:val="000616F1"/>
    <w:rsid w:val="0006205E"/>
    <w:rsid w:val="000621D8"/>
    <w:rsid w:val="00062288"/>
    <w:rsid w:val="00062D90"/>
    <w:rsid w:val="000635DA"/>
    <w:rsid w:val="00063699"/>
    <w:rsid w:val="0006460B"/>
    <w:rsid w:val="000646FF"/>
    <w:rsid w:val="0006544E"/>
    <w:rsid w:val="00065CA2"/>
    <w:rsid w:val="00065D27"/>
    <w:rsid w:val="000660E6"/>
    <w:rsid w:val="0006633D"/>
    <w:rsid w:val="000664BD"/>
    <w:rsid w:val="00070210"/>
    <w:rsid w:val="00070256"/>
    <w:rsid w:val="00070587"/>
    <w:rsid w:val="00070767"/>
    <w:rsid w:val="00070B60"/>
    <w:rsid w:val="00070FC0"/>
    <w:rsid w:val="00071266"/>
    <w:rsid w:val="000727B1"/>
    <w:rsid w:val="0007372F"/>
    <w:rsid w:val="00073FA7"/>
    <w:rsid w:val="00074408"/>
    <w:rsid w:val="000748B2"/>
    <w:rsid w:val="00074974"/>
    <w:rsid w:val="00074CE4"/>
    <w:rsid w:val="000750B1"/>
    <w:rsid w:val="00075D99"/>
    <w:rsid w:val="00075EF7"/>
    <w:rsid w:val="00076597"/>
    <w:rsid w:val="00076752"/>
    <w:rsid w:val="00076C8A"/>
    <w:rsid w:val="0007762D"/>
    <w:rsid w:val="00080056"/>
    <w:rsid w:val="00080473"/>
    <w:rsid w:val="00080CDE"/>
    <w:rsid w:val="000817EB"/>
    <w:rsid w:val="0008184E"/>
    <w:rsid w:val="00081A9F"/>
    <w:rsid w:val="00081C24"/>
    <w:rsid w:val="00083797"/>
    <w:rsid w:val="0008394B"/>
    <w:rsid w:val="00083E99"/>
    <w:rsid w:val="0008407A"/>
    <w:rsid w:val="0008463C"/>
    <w:rsid w:val="00084C38"/>
    <w:rsid w:val="00084D19"/>
    <w:rsid w:val="0008515D"/>
    <w:rsid w:val="0008522F"/>
    <w:rsid w:val="00085AC2"/>
    <w:rsid w:val="00085E6C"/>
    <w:rsid w:val="000867DE"/>
    <w:rsid w:val="0008688D"/>
    <w:rsid w:val="00086B25"/>
    <w:rsid w:val="00086B5A"/>
    <w:rsid w:val="000873BA"/>
    <w:rsid w:val="000874AA"/>
    <w:rsid w:val="00087667"/>
    <w:rsid w:val="00087D20"/>
    <w:rsid w:val="0009056B"/>
    <w:rsid w:val="00090CFB"/>
    <w:rsid w:val="00090DA4"/>
    <w:rsid w:val="00092301"/>
    <w:rsid w:val="000926F4"/>
    <w:rsid w:val="00092806"/>
    <w:rsid w:val="00092B19"/>
    <w:rsid w:val="00092D11"/>
    <w:rsid w:val="00093A64"/>
    <w:rsid w:val="00093CAE"/>
    <w:rsid w:val="0009404D"/>
    <w:rsid w:val="0009472D"/>
    <w:rsid w:val="00094A8F"/>
    <w:rsid w:val="00094E28"/>
    <w:rsid w:val="00095930"/>
    <w:rsid w:val="00095BD1"/>
    <w:rsid w:val="00096D85"/>
    <w:rsid w:val="00096F52"/>
    <w:rsid w:val="0009721A"/>
    <w:rsid w:val="00097388"/>
    <w:rsid w:val="00097C79"/>
    <w:rsid w:val="000A0445"/>
    <w:rsid w:val="000A1147"/>
    <w:rsid w:val="000A1595"/>
    <w:rsid w:val="000A1FBA"/>
    <w:rsid w:val="000A2949"/>
    <w:rsid w:val="000A2E1D"/>
    <w:rsid w:val="000A33EB"/>
    <w:rsid w:val="000A4165"/>
    <w:rsid w:val="000A471F"/>
    <w:rsid w:val="000A47D0"/>
    <w:rsid w:val="000A553A"/>
    <w:rsid w:val="000A5560"/>
    <w:rsid w:val="000A564E"/>
    <w:rsid w:val="000A5A72"/>
    <w:rsid w:val="000A6AA0"/>
    <w:rsid w:val="000A6AAC"/>
    <w:rsid w:val="000A6F09"/>
    <w:rsid w:val="000A7B7E"/>
    <w:rsid w:val="000B0373"/>
    <w:rsid w:val="000B08A9"/>
    <w:rsid w:val="000B0DC9"/>
    <w:rsid w:val="000B1407"/>
    <w:rsid w:val="000B210D"/>
    <w:rsid w:val="000B2CBF"/>
    <w:rsid w:val="000B3319"/>
    <w:rsid w:val="000B3437"/>
    <w:rsid w:val="000B3A12"/>
    <w:rsid w:val="000B469A"/>
    <w:rsid w:val="000B55C2"/>
    <w:rsid w:val="000B586B"/>
    <w:rsid w:val="000B5BCA"/>
    <w:rsid w:val="000B6B5C"/>
    <w:rsid w:val="000B7105"/>
    <w:rsid w:val="000B77A7"/>
    <w:rsid w:val="000C0332"/>
    <w:rsid w:val="000C05F9"/>
    <w:rsid w:val="000C0892"/>
    <w:rsid w:val="000C0DFB"/>
    <w:rsid w:val="000C0DFE"/>
    <w:rsid w:val="000C101F"/>
    <w:rsid w:val="000C2797"/>
    <w:rsid w:val="000C303E"/>
    <w:rsid w:val="000C3856"/>
    <w:rsid w:val="000C41B7"/>
    <w:rsid w:val="000C492B"/>
    <w:rsid w:val="000C4A39"/>
    <w:rsid w:val="000C54CB"/>
    <w:rsid w:val="000C5627"/>
    <w:rsid w:val="000C5848"/>
    <w:rsid w:val="000C5A58"/>
    <w:rsid w:val="000C5C4E"/>
    <w:rsid w:val="000C610F"/>
    <w:rsid w:val="000C71FB"/>
    <w:rsid w:val="000C748F"/>
    <w:rsid w:val="000C7762"/>
    <w:rsid w:val="000C78CD"/>
    <w:rsid w:val="000C7AFA"/>
    <w:rsid w:val="000D03E2"/>
    <w:rsid w:val="000D1326"/>
    <w:rsid w:val="000D3548"/>
    <w:rsid w:val="000D392C"/>
    <w:rsid w:val="000D453F"/>
    <w:rsid w:val="000D46C3"/>
    <w:rsid w:val="000D4F90"/>
    <w:rsid w:val="000D572C"/>
    <w:rsid w:val="000D5CC9"/>
    <w:rsid w:val="000D5D7F"/>
    <w:rsid w:val="000D5FAD"/>
    <w:rsid w:val="000D6B66"/>
    <w:rsid w:val="000D6E61"/>
    <w:rsid w:val="000D736C"/>
    <w:rsid w:val="000D7546"/>
    <w:rsid w:val="000D764E"/>
    <w:rsid w:val="000D7F74"/>
    <w:rsid w:val="000E11E9"/>
    <w:rsid w:val="000E1512"/>
    <w:rsid w:val="000E1B76"/>
    <w:rsid w:val="000E1DEE"/>
    <w:rsid w:val="000E2666"/>
    <w:rsid w:val="000E270A"/>
    <w:rsid w:val="000E2861"/>
    <w:rsid w:val="000E2AF4"/>
    <w:rsid w:val="000E3382"/>
    <w:rsid w:val="000E3EB3"/>
    <w:rsid w:val="000E40A7"/>
    <w:rsid w:val="000E45B3"/>
    <w:rsid w:val="000E4D2E"/>
    <w:rsid w:val="000E6241"/>
    <w:rsid w:val="000E64CB"/>
    <w:rsid w:val="000E64EA"/>
    <w:rsid w:val="000E6A0B"/>
    <w:rsid w:val="000E6FF5"/>
    <w:rsid w:val="000E72E0"/>
    <w:rsid w:val="000E785F"/>
    <w:rsid w:val="000E7D7D"/>
    <w:rsid w:val="000F0558"/>
    <w:rsid w:val="000F108D"/>
    <w:rsid w:val="000F23A8"/>
    <w:rsid w:val="000F2426"/>
    <w:rsid w:val="000F3FE5"/>
    <w:rsid w:val="000F49F2"/>
    <w:rsid w:val="000F5641"/>
    <w:rsid w:val="000F5FBB"/>
    <w:rsid w:val="000F616B"/>
    <w:rsid w:val="000F6800"/>
    <w:rsid w:val="000F68C4"/>
    <w:rsid w:val="0010017D"/>
    <w:rsid w:val="001002D0"/>
    <w:rsid w:val="001006F9"/>
    <w:rsid w:val="001006FF"/>
    <w:rsid w:val="00100806"/>
    <w:rsid w:val="00100A0C"/>
    <w:rsid w:val="00101871"/>
    <w:rsid w:val="00101B34"/>
    <w:rsid w:val="00101E8D"/>
    <w:rsid w:val="00101F40"/>
    <w:rsid w:val="00102203"/>
    <w:rsid w:val="00102284"/>
    <w:rsid w:val="00102453"/>
    <w:rsid w:val="00102802"/>
    <w:rsid w:val="00102CCA"/>
    <w:rsid w:val="0010372C"/>
    <w:rsid w:val="00103E7F"/>
    <w:rsid w:val="00104AA7"/>
    <w:rsid w:val="00104E42"/>
    <w:rsid w:val="00105A3D"/>
    <w:rsid w:val="00105A98"/>
    <w:rsid w:val="00105F91"/>
    <w:rsid w:val="0010799C"/>
    <w:rsid w:val="00107E0D"/>
    <w:rsid w:val="00107E2D"/>
    <w:rsid w:val="00110644"/>
    <w:rsid w:val="00110BE7"/>
    <w:rsid w:val="00110CD7"/>
    <w:rsid w:val="00110EB0"/>
    <w:rsid w:val="0011108C"/>
    <w:rsid w:val="0011187A"/>
    <w:rsid w:val="00111A20"/>
    <w:rsid w:val="00111C7A"/>
    <w:rsid w:val="00111C81"/>
    <w:rsid w:val="0011259B"/>
    <w:rsid w:val="00112A8A"/>
    <w:rsid w:val="00112E89"/>
    <w:rsid w:val="00113DAD"/>
    <w:rsid w:val="0011413C"/>
    <w:rsid w:val="00115CEE"/>
    <w:rsid w:val="001162B5"/>
    <w:rsid w:val="001163F5"/>
    <w:rsid w:val="00117255"/>
    <w:rsid w:val="001172AC"/>
    <w:rsid w:val="00117527"/>
    <w:rsid w:val="00117C18"/>
    <w:rsid w:val="001208B4"/>
    <w:rsid w:val="00120FF6"/>
    <w:rsid w:val="00121516"/>
    <w:rsid w:val="00123E6A"/>
    <w:rsid w:val="001255D4"/>
    <w:rsid w:val="00125909"/>
    <w:rsid w:val="0012619E"/>
    <w:rsid w:val="00126819"/>
    <w:rsid w:val="0012730E"/>
    <w:rsid w:val="00127F0E"/>
    <w:rsid w:val="00130239"/>
    <w:rsid w:val="00130365"/>
    <w:rsid w:val="00130633"/>
    <w:rsid w:val="00130641"/>
    <w:rsid w:val="00130AA6"/>
    <w:rsid w:val="00130E59"/>
    <w:rsid w:val="001315FB"/>
    <w:rsid w:val="0013163D"/>
    <w:rsid w:val="0013194C"/>
    <w:rsid w:val="00131DF2"/>
    <w:rsid w:val="001320F3"/>
    <w:rsid w:val="001327AC"/>
    <w:rsid w:val="001335B7"/>
    <w:rsid w:val="00134514"/>
    <w:rsid w:val="001349F6"/>
    <w:rsid w:val="00134D1C"/>
    <w:rsid w:val="00134E48"/>
    <w:rsid w:val="00135007"/>
    <w:rsid w:val="00135094"/>
    <w:rsid w:val="00135B33"/>
    <w:rsid w:val="001367B4"/>
    <w:rsid w:val="00136FE6"/>
    <w:rsid w:val="00137470"/>
    <w:rsid w:val="00137D32"/>
    <w:rsid w:val="00140112"/>
    <w:rsid w:val="00140890"/>
    <w:rsid w:val="0014104A"/>
    <w:rsid w:val="00141241"/>
    <w:rsid w:val="001415F7"/>
    <w:rsid w:val="00141C6E"/>
    <w:rsid w:val="00141D6D"/>
    <w:rsid w:val="00142511"/>
    <w:rsid w:val="00143131"/>
    <w:rsid w:val="0014359C"/>
    <w:rsid w:val="00143A94"/>
    <w:rsid w:val="001441BE"/>
    <w:rsid w:val="0014640E"/>
    <w:rsid w:val="001464AE"/>
    <w:rsid w:val="00146795"/>
    <w:rsid w:val="001469CF"/>
    <w:rsid w:val="00146B03"/>
    <w:rsid w:val="0014713A"/>
    <w:rsid w:val="001477D6"/>
    <w:rsid w:val="00150383"/>
    <w:rsid w:val="00151AD9"/>
    <w:rsid w:val="00151B00"/>
    <w:rsid w:val="00153475"/>
    <w:rsid w:val="00153FA6"/>
    <w:rsid w:val="00154C9C"/>
    <w:rsid w:val="0015505E"/>
    <w:rsid w:val="00155074"/>
    <w:rsid w:val="00155C64"/>
    <w:rsid w:val="001573A4"/>
    <w:rsid w:val="00157829"/>
    <w:rsid w:val="00157865"/>
    <w:rsid w:val="00157AC6"/>
    <w:rsid w:val="0016063D"/>
    <w:rsid w:val="0016166F"/>
    <w:rsid w:val="0016182A"/>
    <w:rsid w:val="00161ACA"/>
    <w:rsid w:val="0016267F"/>
    <w:rsid w:val="0016315A"/>
    <w:rsid w:val="00163C40"/>
    <w:rsid w:val="00164324"/>
    <w:rsid w:val="00164EFB"/>
    <w:rsid w:val="00165B70"/>
    <w:rsid w:val="00165FCA"/>
    <w:rsid w:val="00166227"/>
    <w:rsid w:val="0016666E"/>
    <w:rsid w:val="0016743B"/>
    <w:rsid w:val="001701B1"/>
    <w:rsid w:val="001702CD"/>
    <w:rsid w:val="00170567"/>
    <w:rsid w:val="001705FC"/>
    <w:rsid w:val="00170742"/>
    <w:rsid w:val="00170914"/>
    <w:rsid w:val="00170DEF"/>
    <w:rsid w:val="001719EC"/>
    <w:rsid w:val="00172125"/>
    <w:rsid w:val="0017324C"/>
    <w:rsid w:val="001733CC"/>
    <w:rsid w:val="00174107"/>
    <w:rsid w:val="00174299"/>
    <w:rsid w:val="00174305"/>
    <w:rsid w:val="00174E83"/>
    <w:rsid w:val="0017509B"/>
    <w:rsid w:val="0017677E"/>
    <w:rsid w:val="00176918"/>
    <w:rsid w:val="00176971"/>
    <w:rsid w:val="00176B63"/>
    <w:rsid w:val="001775BF"/>
    <w:rsid w:val="00177BB4"/>
    <w:rsid w:val="00180305"/>
    <w:rsid w:val="00180598"/>
    <w:rsid w:val="00181033"/>
    <w:rsid w:val="00181464"/>
    <w:rsid w:val="00181BF8"/>
    <w:rsid w:val="00181FD8"/>
    <w:rsid w:val="00182E09"/>
    <w:rsid w:val="0018301A"/>
    <w:rsid w:val="00183117"/>
    <w:rsid w:val="00183262"/>
    <w:rsid w:val="00183BB0"/>
    <w:rsid w:val="00184096"/>
    <w:rsid w:val="00184CE5"/>
    <w:rsid w:val="00185490"/>
    <w:rsid w:val="001857DC"/>
    <w:rsid w:val="00185FF5"/>
    <w:rsid w:val="00186076"/>
    <w:rsid w:val="001866D3"/>
    <w:rsid w:val="00186E0B"/>
    <w:rsid w:val="00187F04"/>
    <w:rsid w:val="001921CF"/>
    <w:rsid w:val="00192B2F"/>
    <w:rsid w:val="00192BCB"/>
    <w:rsid w:val="0019455E"/>
    <w:rsid w:val="00194876"/>
    <w:rsid w:val="00194A4F"/>
    <w:rsid w:val="00195579"/>
    <w:rsid w:val="0019566E"/>
    <w:rsid w:val="0019634B"/>
    <w:rsid w:val="001A02D4"/>
    <w:rsid w:val="001A0671"/>
    <w:rsid w:val="001A0892"/>
    <w:rsid w:val="001A260A"/>
    <w:rsid w:val="001A26D5"/>
    <w:rsid w:val="001A2FDE"/>
    <w:rsid w:val="001A3334"/>
    <w:rsid w:val="001A36E1"/>
    <w:rsid w:val="001A57BD"/>
    <w:rsid w:val="001A597C"/>
    <w:rsid w:val="001A5A7D"/>
    <w:rsid w:val="001A5E01"/>
    <w:rsid w:val="001A604F"/>
    <w:rsid w:val="001A69F0"/>
    <w:rsid w:val="001A6EBF"/>
    <w:rsid w:val="001A71C2"/>
    <w:rsid w:val="001A774D"/>
    <w:rsid w:val="001A7942"/>
    <w:rsid w:val="001A7BE5"/>
    <w:rsid w:val="001B039F"/>
    <w:rsid w:val="001B0BD3"/>
    <w:rsid w:val="001B0E6D"/>
    <w:rsid w:val="001B0F03"/>
    <w:rsid w:val="001B116D"/>
    <w:rsid w:val="001B18DB"/>
    <w:rsid w:val="001B1C46"/>
    <w:rsid w:val="001B219F"/>
    <w:rsid w:val="001B2960"/>
    <w:rsid w:val="001B2F9D"/>
    <w:rsid w:val="001B34D7"/>
    <w:rsid w:val="001B38BD"/>
    <w:rsid w:val="001B3A56"/>
    <w:rsid w:val="001B3F2E"/>
    <w:rsid w:val="001B4163"/>
    <w:rsid w:val="001B4B15"/>
    <w:rsid w:val="001B5712"/>
    <w:rsid w:val="001B5905"/>
    <w:rsid w:val="001B5DB1"/>
    <w:rsid w:val="001B6375"/>
    <w:rsid w:val="001B7125"/>
    <w:rsid w:val="001B7139"/>
    <w:rsid w:val="001B7197"/>
    <w:rsid w:val="001B738D"/>
    <w:rsid w:val="001B767A"/>
    <w:rsid w:val="001B7C36"/>
    <w:rsid w:val="001C0567"/>
    <w:rsid w:val="001C0C65"/>
    <w:rsid w:val="001C1451"/>
    <w:rsid w:val="001C1B6F"/>
    <w:rsid w:val="001C245B"/>
    <w:rsid w:val="001C2A74"/>
    <w:rsid w:val="001C2C41"/>
    <w:rsid w:val="001C3774"/>
    <w:rsid w:val="001C381A"/>
    <w:rsid w:val="001C3FE8"/>
    <w:rsid w:val="001C4B4E"/>
    <w:rsid w:val="001C4CD7"/>
    <w:rsid w:val="001C582D"/>
    <w:rsid w:val="001C5C79"/>
    <w:rsid w:val="001C60B2"/>
    <w:rsid w:val="001C71FF"/>
    <w:rsid w:val="001C72D0"/>
    <w:rsid w:val="001C79FF"/>
    <w:rsid w:val="001C7F52"/>
    <w:rsid w:val="001C7F82"/>
    <w:rsid w:val="001D0446"/>
    <w:rsid w:val="001D0912"/>
    <w:rsid w:val="001D0BFF"/>
    <w:rsid w:val="001D2147"/>
    <w:rsid w:val="001D22BD"/>
    <w:rsid w:val="001D23A4"/>
    <w:rsid w:val="001D260A"/>
    <w:rsid w:val="001D296D"/>
    <w:rsid w:val="001D2D58"/>
    <w:rsid w:val="001D2FDD"/>
    <w:rsid w:val="001D330F"/>
    <w:rsid w:val="001D362B"/>
    <w:rsid w:val="001D3756"/>
    <w:rsid w:val="001D48FB"/>
    <w:rsid w:val="001D4B91"/>
    <w:rsid w:val="001D4E49"/>
    <w:rsid w:val="001D7369"/>
    <w:rsid w:val="001D74EB"/>
    <w:rsid w:val="001D752C"/>
    <w:rsid w:val="001D7669"/>
    <w:rsid w:val="001D7E4D"/>
    <w:rsid w:val="001D7F57"/>
    <w:rsid w:val="001E0BBC"/>
    <w:rsid w:val="001E0BFF"/>
    <w:rsid w:val="001E113F"/>
    <w:rsid w:val="001E19A7"/>
    <w:rsid w:val="001E3236"/>
    <w:rsid w:val="001E32F9"/>
    <w:rsid w:val="001E4905"/>
    <w:rsid w:val="001E56D1"/>
    <w:rsid w:val="001E632E"/>
    <w:rsid w:val="001E66D5"/>
    <w:rsid w:val="001E67EA"/>
    <w:rsid w:val="001E75A5"/>
    <w:rsid w:val="001F0396"/>
    <w:rsid w:val="001F240B"/>
    <w:rsid w:val="001F2DFF"/>
    <w:rsid w:val="001F320E"/>
    <w:rsid w:val="001F3F9B"/>
    <w:rsid w:val="001F4415"/>
    <w:rsid w:val="001F4631"/>
    <w:rsid w:val="001F4B29"/>
    <w:rsid w:val="001F5221"/>
    <w:rsid w:val="001F52F7"/>
    <w:rsid w:val="001F60A9"/>
    <w:rsid w:val="001F634C"/>
    <w:rsid w:val="001F6661"/>
    <w:rsid w:val="001F6A1A"/>
    <w:rsid w:val="001F71CD"/>
    <w:rsid w:val="001F7E95"/>
    <w:rsid w:val="00201220"/>
    <w:rsid w:val="00201470"/>
    <w:rsid w:val="00202331"/>
    <w:rsid w:val="00202942"/>
    <w:rsid w:val="00202BB9"/>
    <w:rsid w:val="00203145"/>
    <w:rsid w:val="002033FB"/>
    <w:rsid w:val="00203BE0"/>
    <w:rsid w:val="00203D45"/>
    <w:rsid w:val="00203F06"/>
    <w:rsid w:val="002047B1"/>
    <w:rsid w:val="002065F8"/>
    <w:rsid w:val="002069A3"/>
    <w:rsid w:val="002110C0"/>
    <w:rsid w:val="00211A80"/>
    <w:rsid w:val="00213428"/>
    <w:rsid w:val="00213F60"/>
    <w:rsid w:val="00214334"/>
    <w:rsid w:val="0021542B"/>
    <w:rsid w:val="002159F5"/>
    <w:rsid w:val="00215FAA"/>
    <w:rsid w:val="002164B7"/>
    <w:rsid w:val="002167E4"/>
    <w:rsid w:val="00216924"/>
    <w:rsid w:val="00217B1E"/>
    <w:rsid w:val="002208F6"/>
    <w:rsid w:val="0022215C"/>
    <w:rsid w:val="00224D8C"/>
    <w:rsid w:val="002253DE"/>
    <w:rsid w:val="00225ED7"/>
    <w:rsid w:val="00226BE3"/>
    <w:rsid w:val="00226C99"/>
    <w:rsid w:val="00226D84"/>
    <w:rsid w:val="00227162"/>
    <w:rsid w:val="00227237"/>
    <w:rsid w:val="00227408"/>
    <w:rsid w:val="0022787E"/>
    <w:rsid w:val="0022792A"/>
    <w:rsid w:val="00230DFD"/>
    <w:rsid w:val="0023130D"/>
    <w:rsid w:val="002317CF"/>
    <w:rsid w:val="00232366"/>
    <w:rsid w:val="00232CD2"/>
    <w:rsid w:val="00232F58"/>
    <w:rsid w:val="0023372F"/>
    <w:rsid w:val="002339C7"/>
    <w:rsid w:val="0023423F"/>
    <w:rsid w:val="002353F3"/>
    <w:rsid w:val="00235807"/>
    <w:rsid w:val="00236164"/>
    <w:rsid w:val="00236401"/>
    <w:rsid w:val="002365EF"/>
    <w:rsid w:val="00237634"/>
    <w:rsid w:val="00237F40"/>
    <w:rsid w:val="0024063C"/>
    <w:rsid w:val="00240A97"/>
    <w:rsid w:val="00240C95"/>
    <w:rsid w:val="0024218F"/>
    <w:rsid w:val="00242434"/>
    <w:rsid w:val="00244408"/>
    <w:rsid w:val="00245899"/>
    <w:rsid w:val="0024684C"/>
    <w:rsid w:val="00246AB7"/>
    <w:rsid w:val="00247064"/>
    <w:rsid w:val="00247494"/>
    <w:rsid w:val="00247603"/>
    <w:rsid w:val="002478C7"/>
    <w:rsid w:val="0025004F"/>
    <w:rsid w:val="002502C1"/>
    <w:rsid w:val="00250D10"/>
    <w:rsid w:val="002517BC"/>
    <w:rsid w:val="00252585"/>
    <w:rsid w:val="00252669"/>
    <w:rsid w:val="002528F1"/>
    <w:rsid w:val="00253367"/>
    <w:rsid w:val="00253E17"/>
    <w:rsid w:val="00254097"/>
    <w:rsid w:val="0025494E"/>
    <w:rsid w:val="00254989"/>
    <w:rsid w:val="00255861"/>
    <w:rsid w:val="00256B9B"/>
    <w:rsid w:val="00257854"/>
    <w:rsid w:val="002602F2"/>
    <w:rsid w:val="002613C2"/>
    <w:rsid w:val="00261E16"/>
    <w:rsid w:val="00262333"/>
    <w:rsid w:val="002629B7"/>
    <w:rsid w:val="00262C66"/>
    <w:rsid w:val="00262EC1"/>
    <w:rsid w:val="002636D0"/>
    <w:rsid w:val="00263BD7"/>
    <w:rsid w:val="00263BE1"/>
    <w:rsid w:val="00264723"/>
    <w:rsid w:val="002649B5"/>
    <w:rsid w:val="00265624"/>
    <w:rsid w:val="00265E3B"/>
    <w:rsid w:val="0026711E"/>
    <w:rsid w:val="00267194"/>
    <w:rsid w:val="002675AE"/>
    <w:rsid w:val="00270C6B"/>
    <w:rsid w:val="00270D13"/>
    <w:rsid w:val="00271517"/>
    <w:rsid w:val="00271CA4"/>
    <w:rsid w:val="00273B93"/>
    <w:rsid w:val="00273CFA"/>
    <w:rsid w:val="00273E5B"/>
    <w:rsid w:val="00274BB8"/>
    <w:rsid w:val="0027518B"/>
    <w:rsid w:val="002752C8"/>
    <w:rsid w:val="00275924"/>
    <w:rsid w:val="00276A0F"/>
    <w:rsid w:val="00276D7F"/>
    <w:rsid w:val="00276DC8"/>
    <w:rsid w:val="00276FCB"/>
    <w:rsid w:val="002778A3"/>
    <w:rsid w:val="00277DAA"/>
    <w:rsid w:val="00277FC2"/>
    <w:rsid w:val="0028059D"/>
    <w:rsid w:val="00280C97"/>
    <w:rsid w:val="002818EF"/>
    <w:rsid w:val="00281E42"/>
    <w:rsid w:val="002823E4"/>
    <w:rsid w:val="00282621"/>
    <w:rsid w:val="00282A8A"/>
    <w:rsid w:val="00283AFB"/>
    <w:rsid w:val="00283C54"/>
    <w:rsid w:val="0028449F"/>
    <w:rsid w:val="00284691"/>
    <w:rsid w:val="002847CC"/>
    <w:rsid w:val="00284DC1"/>
    <w:rsid w:val="00284F0D"/>
    <w:rsid w:val="0028504C"/>
    <w:rsid w:val="002851C1"/>
    <w:rsid w:val="0028592D"/>
    <w:rsid w:val="002861EE"/>
    <w:rsid w:val="002864CA"/>
    <w:rsid w:val="00287976"/>
    <w:rsid w:val="00290E9F"/>
    <w:rsid w:val="00291299"/>
    <w:rsid w:val="0029201C"/>
    <w:rsid w:val="0029223B"/>
    <w:rsid w:val="00292684"/>
    <w:rsid w:val="00293082"/>
    <w:rsid w:val="00294C40"/>
    <w:rsid w:val="002950C4"/>
    <w:rsid w:val="00295EE1"/>
    <w:rsid w:val="00296C54"/>
    <w:rsid w:val="00297383"/>
    <w:rsid w:val="002A049E"/>
    <w:rsid w:val="002A06E4"/>
    <w:rsid w:val="002A09B8"/>
    <w:rsid w:val="002A0FC2"/>
    <w:rsid w:val="002A13B4"/>
    <w:rsid w:val="002A18D0"/>
    <w:rsid w:val="002A1AC4"/>
    <w:rsid w:val="002A1FA8"/>
    <w:rsid w:val="002A223E"/>
    <w:rsid w:val="002A2AC7"/>
    <w:rsid w:val="002A469D"/>
    <w:rsid w:val="002A511B"/>
    <w:rsid w:val="002A53B3"/>
    <w:rsid w:val="002A54E0"/>
    <w:rsid w:val="002A5BEC"/>
    <w:rsid w:val="002A5C7F"/>
    <w:rsid w:val="002A5D39"/>
    <w:rsid w:val="002A5DD1"/>
    <w:rsid w:val="002A5F58"/>
    <w:rsid w:val="002A6AF4"/>
    <w:rsid w:val="002A6DCA"/>
    <w:rsid w:val="002A6FE9"/>
    <w:rsid w:val="002A714D"/>
    <w:rsid w:val="002A738A"/>
    <w:rsid w:val="002A793D"/>
    <w:rsid w:val="002B0545"/>
    <w:rsid w:val="002B105D"/>
    <w:rsid w:val="002B12C0"/>
    <w:rsid w:val="002B131C"/>
    <w:rsid w:val="002B1494"/>
    <w:rsid w:val="002B3376"/>
    <w:rsid w:val="002B4471"/>
    <w:rsid w:val="002B57A8"/>
    <w:rsid w:val="002B6241"/>
    <w:rsid w:val="002B6295"/>
    <w:rsid w:val="002B6B4D"/>
    <w:rsid w:val="002B6BA7"/>
    <w:rsid w:val="002B6C9E"/>
    <w:rsid w:val="002B6FD4"/>
    <w:rsid w:val="002B71D4"/>
    <w:rsid w:val="002C0387"/>
    <w:rsid w:val="002C10F2"/>
    <w:rsid w:val="002C15AE"/>
    <w:rsid w:val="002C1656"/>
    <w:rsid w:val="002C1943"/>
    <w:rsid w:val="002C1A8E"/>
    <w:rsid w:val="002C22A7"/>
    <w:rsid w:val="002C2305"/>
    <w:rsid w:val="002C3372"/>
    <w:rsid w:val="002C3BEA"/>
    <w:rsid w:val="002C3FAD"/>
    <w:rsid w:val="002C449B"/>
    <w:rsid w:val="002C4586"/>
    <w:rsid w:val="002C4597"/>
    <w:rsid w:val="002C4803"/>
    <w:rsid w:val="002C50FD"/>
    <w:rsid w:val="002C5B38"/>
    <w:rsid w:val="002C5F16"/>
    <w:rsid w:val="002C6E97"/>
    <w:rsid w:val="002C72FA"/>
    <w:rsid w:val="002C7718"/>
    <w:rsid w:val="002D000F"/>
    <w:rsid w:val="002D0039"/>
    <w:rsid w:val="002D0614"/>
    <w:rsid w:val="002D0935"/>
    <w:rsid w:val="002D123B"/>
    <w:rsid w:val="002D1362"/>
    <w:rsid w:val="002D175B"/>
    <w:rsid w:val="002D1777"/>
    <w:rsid w:val="002D1DD8"/>
    <w:rsid w:val="002D29CF"/>
    <w:rsid w:val="002D2BD1"/>
    <w:rsid w:val="002D36B4"/>
    <w:rsid w:val="002D447D"/>
    <w:rsid w:val="002D46D5"/>
    <w:rsid w:val="002D4A4B"/>
    <w:rsid w:val="002D4D56"/>
    <w:rsid w:val="002D5A48"/>
    <w:rsid w:val="002D5B05"/>
    <w:rsid w:val="002D6568"/>
    <w:rsid w:val="002D7C24"/>
    <w:rsid w:val="002E01AC"/>
    <w:rsid w:val="002E0201"/>
    <w:rsid w:val="002E070B"/>
    <w:rsid w:val="002E099C"/>
    <w:rsid w:val="002E0E7C"/>
    <w:rsid w:val="002E14DD"/>
    <w:rsid w:val="002E25D9"/>
    <w:rsid w:val="002E289A"/>
    <w:rsid w:val="002E2CD3"/>
    <w:rsid w:val="002E2E1B"/>
    <w:rsid w:val="002E30BC"/>
    <w:rsid w:val="002E32D5"/>
    <w:rsid w:val="002E345E"/>
    <w:rsid w:val="002E3692"/>
    <w:rsid w:val="002E3A06"/>
    <w:rsid w:val="002E3D5F"/>
    <w:rsid w:val="002E5052"/>
    <w:rsid w:val="002E523E"/>
    <w:rsid w:val="002E5348"/>
    <w:rsid w:val="002E53D1"/>
    <w:rsid w:val="002E57A4"/>
    <w:rsid w:val="002E5930"/>
    <w:rsid w:val="002E5A89"/>
    <w:rsid w:val="002E6756"/>
    <w:rsid w:val="002E73C6"/>
    <w:rsid w:val="002E76CB"/>
    <w:rsid w:val="002E7DE5"/>
    <w:rsid w:val="002E7EDF"/>
    <w:rsid w:val="002F041D"/>
    <w:rsid w:val="002F1A72"/>
    <w:rsid w:val="002F1E75"/>
    <w:rsid w:val="002F21E3"/>
    <w:rsid w:val="002F2267"/>
    <w:rsid w:val="002F24F7"/>
    <w:rsid w:val="002F2B79"/>
    <w:rsid w:val="002F2EB1"/>
    <w:rsid w:val="002F3416"/>
    <w:rsid w:val="002F47EC"/>
    <w:rsid w:val="002F4B6D"/>
    <w:rsid w:val="002F4E0D"/>
    <w:rsid w:val="002F5D8E"/>
    <w:rsid w:val="002F6278"/>
    <w:rsid w:val="002F647D"/>
    <w:rsid w:val="002F672D"/>
    <w:rsid w:val="002F67FE"/>
    <w:rsid w:val="002F7CA6"/>
    <w:rsid w:val="002F7F6C"/>
    <w:rsid w:val="00300B56"/>
    <w:rsid w:val="00300FCA"/>
    <w:rsid w:val="003011DA"/>
    <w:rsid w:val="0030143E"/>
    <w:rsid w:val="003026E9"/>
    <w:rsid w:val="003029EE"/>
    <w:rsid w:val="00302C58"/>
    <w:rsid w:val="003038E1"/>
    <w:rsid w:val="00304656"/>
    <w:rsid w:val="003046DB"/>
    <w:rsid w:val="0030498F"/>
    <w:rsid w:val="0030565F"/>
    <w:rsid w:val="003060DF"/>
    <w:rsid w:val="00306263"/>
    <w:rsid w:val="0030627D"/>
    <w:rsid w:val="0030667A"/>
    <w:rsid w:val="00307255"/>
    <w:rsid w:val="003075A7"/>
    <w:rsid w:val="00307945"/>
    <w:rsid w:val="00307F14"/>
    <w:rsid w:val="00310761"/>
    <w:rsid w:val="003108AC"/>
    <w:rsid w:val="00310CF4"/>
    <w:rsid w:val="00310E3A"/>
    <w:rsid w:val="0031194F"/>
    <w:rsid w:val="00311A4F"/>
    <w:rsid w:val="00312334"/>
    <w:rsid w:val="00312445"/>
    <w:rsid w:val="00312717"/>
    <w:rsid w:val="00313111"/>
    <w:rsid w:val="00313EE1"/>
    <w:rsid w:val="00314043"/>
    <w:rsid w:val="00314FC6"/>
    <w:rsid w:val="00315477"/>
    <w:rsid w:val="003157B3"/>
    <w:rsid w:val="00315C8F"/>
    <w:rsid w:val="00316E6A"/>
    <w:rsid w:val="0031736E"/>
    <w:rsid w:val="003200F0"/>
    <w:rsid w:val="0032012B"/>
    <w:rsid w:val="00320876"/>
    <w:rsid w:val="003214D4"/>
    <w:rsid w:val="00321961"/>
    <w:rsid w:val="00322226"/>
    <w:rsid w:val="003228B3"/>
    <w:rsid w:val="00322FEA"/>
    <w:rsid w:val="00323941"/>
    <w:rsid w:val="00323B60"/>
    <w:rsid w:val="00323D90"/>
    <w:rsid w:val="00324FE6"/>
    <w:rsid w:val="003254B4"/>
    <w:rsid w:val="00325A56"/>
    <w:rsid w:val="00326878"/>
    <w:rsid w:val="00327F93"/>
    <w:rsid w:val="00330363"/>
    <w:rsid w:val="00330597"/>
    <w:rsid w:val="00330D9D"/>
    <w:rsid w:val="00331286"/>
    <w:rsid w:val="0033133D"/>
    <w:rsid w:val="00331671"/>
    <w:rsid w:val="00331B7D"/>
    <w:rsid w:val="00331CFC"/>
    <w:rsid w:val="00331DAA"/>
    <w:rsid w:val="00331E96"/>
    <w:rsid w:val="00332557"/>
    <w:rsid w:val="0033375C"/>
    <w:rsid w:val="00333A7A"/>
    <w:rsid w:val="003350FF"/>
    <w:rsid w:val="003359F2"/>
    <w:rsid w:val="00335A86"/>
    <w:rsid w:val="00336143"/>
    <w:rsid w:val="003375CD"/>
    <w:rsid w:val="00337A9F"/>
    <w:rsid w:val="00337AF9"/>
    <w:rsid w:val="00340F1E"/>
    <w:rsid w:val="003412BE"/>
    <w:rsid w:val="003422D3"/>
    <w:rsid w:val="00342D49"/>
    <w:rsid w:val="003435E0"/>
    <w:rsid w:val="00343C8F"/>
    <w:rsid w:val="00343CDE"/>
    <w:rsid w:val="00343D14"/>
    <w:rsid w:val="00343E41"/>
    <w:rsid w:val="00344361"/>
    <w:rsid w:val="003446FE"/>
    <w:rsid w:val="00345EB4"/>
    <w:rsid w:val="00346333"/>
    <w:rsid w:val="00346B05"/>
    <w:rsid w:val="00346C09"/>
    <w:rsid w:val="003501E5"/>
    <w:rsid w:val="0035023D"/>
    <w:rsid w:val="00350339"/>
    <w:rsid w:val="00351142"/>
    <w:rsid w:val="00351463"/>
    <w:rsid w:val="0035154A"/>
    <w:rsid w:val="00352605"/>
    <w:rsid w:val="0035319F"/>
    <w:rsid w:val="00353355"/>
    <w:rsid w:val="0035383A"/>
    <w:rsid w:val="0035454A"/>
    <w:rsid w:val="00354884"/>
    <w:rsid w:val="00355130"/>
    <w:rsid w:val="00355214"/>
    <w:rsid w:val="00355909"/>
    <w:rsid w:val="00355DE2"/>
    <w:rsid w:val="00355E0B"/>
    <w:rsid w:val="00355E6F"/>
    <w:rsid w:val="0035636C"/>
    <w:rsid w:val="00356758"/>
    <w:rsid w:val="00360313"/>
    <w:rsid w:val="0036035D"/>
    <w:rsid w:val="003609E4"/>
    <w:rsid w:val="00360B17"/>
    <w:rsid w:val="003617B8"/>
    <w:rsid w:val="00361907"/>
    <w:rsid w:val="003620C9"/>
    <w:rsid w:val="003628A6"/>
    <w:rsid w:val="00362C3C"/>
    <w:rsid w:val="00363321"/>
    <w:rsid w:val="00363603"/>
    <w:rsid w:val="00363D92"/>
    <w:rsid w:val="003640B3"/>
    <w:rsid w:val="00364F3C"/>
    <w:rsid w:val="003650C5"/>
    <w:rsid w:val="003651E8"/>
    <w:rsid w:val="003657AE"/>
    <w:rsid w:val="0037005B"/>
    <w:rsid w:val="003702B6"/>
    <w:rsid w:val="003706B6"/>
    <w:rsid w:val="003708F9"/>
    <w:rsid w:val="003713A2"/>
    <w:rsid w:val="00371571"/>
    <w:rsid w:val="0037181D"/>
    <w:rsid w:val="00372A21"/>
    <w:rsid w:val="00374168"/>
    <w:rsid w:val="00374BA2"/>
    <w:rsid w:val="00374BD1"/>
    <w:rsid w:val="003758FD"/>
    <w:rsid w:val="0037599D"/>
    <w:rsid w:val="00375E20"/>
    <w:rsid w:val="0037675C"/>
    <w:rsid w:val="00376D0C"/>
    <w:rsid w:val="0037793E"/>
    <w:rsid w:val="00377B7F"/>
    <w:rsid w:val="00377EA4"/>
    <w:rsid w:val="0038034F"/>
    <w:rsid w:val="00380515"/>
    <w:rsid w:val="00380B07"/>
    <w:rsid w:val="00380C55"/>
    <w:rsid w:val="00381118"/>
    <w:rsid w:val="0038196A"/>
    <w:rsid w:val="00381AC3"/>
    <w:rsid w:val="003824FE"/>
    <w:rsid w:val="00382BBA"/>
    <w:rsid w:val="00382E3E"/>
    <w:rsid w:val="003848F0"/>
    <w:rsid w:val="0038491B"/>
    <w:rsid w:val="00384D15"/>
    <w:rsid w:val="0038555D"/>
    <w:rsid w:val="003867DC"/>
    <w:rsid w:val="00387529"/>
    <w:rsid w:val="0038771B"/>
    <w:rsid w:val="00387CAF"/>
    <w:rsid w:val="00392AFF"/>
    <w:rsid w:val="00392B8B"/>
    <w:rsid w:val="0039402A"/>
    <w:rsid w:val="00394080"/>
    <w:rsid w:val="00395348"/>
    <w:rsid w:val="003953E6"/>
    <w:rsid w:val="00395699"/>
    <w:rsid w:val="00395AFA"/>
    <w:rsid w:val="00395CEF"/>
    <w:rsid w:val="0039638C"/>
    <w:rsid w:val="00396B50"/>
    <w:rsid w:val="00396BDB"/>
    <w:rsid w:val="00396C19"/>
    <w:rsid w:val="00397478"/>
    <w:rsid w:val="00397CF6"/>
    <w:rsid w:val="003A0743"/>
    <w:rsid w:val="003A0801"/>
    <w:rsid w:val="003A1649"/>
    <w:rsid w:val="003A168B"/>
    <w:rsid w:val="003A19B5"/>
    <w:rsid w:val="003A1E3C"/>
    <w:rsid w:val="003A1E41"/>
    <w:rsid w:val="003A1F6C"/>
    <w:rsid w:val="003A27F8"/>
    <w:rsid w:val="003A4317"/>
    <w:rsid w:val="003A48E9"/>
    <w:rsid w:val="003A5738"/>
    <w:rsid w:val="003A6189"/>
    <w:rsid w:val="003A6AA0"/>
    <w:rsid w:val="003A7330"/>
    <w:rsid w:val="003A781C"/>
    <w:rsid w:val="003A791A"/>
    <w:rsid w:val="003A7987"/>
    <w:rsid w:val="003B0077"/>
    <w:rsid w:val="003B0563"/>
    <w:rsid w:val="003B0653"/>
    <w:rsid w:val="003B0817"/>
    <w:rsid w:val="003B15E0"/>
    <w:rsid w:val="003B1664"/>
    <w:rsid w:val="003B18C1"/>
    <w:rsid w:val="003B19E2"/>
    <w:rsid w:val="003B2919"/>
    <w:rsid w:val="003B2A43"/>
    <w:rsid w:val="003B2B6B"/>
    <w:rsid w:val="003B3270"/>
    <w:rsid w:val="003B3A7D"/>
    <w:rsid w:val="003B3D55"/>
    <w:rsid w:val="003B4117"/>
    <w:rsid w:val="003B6677"/>
    <w:rsid w:val="003B69BB"/>
    <w:rsid w:val="003B6F50"/>
    <w:rsid w:val="003B79DD"/>
    <w:rsid w:val="003B7E7D"/>
    <w:rsid w:val="003C0034"/>
    <w:rsid w:val="003C18FF"/>
    <w:rsid w:val="003C2189"/>
    <w:rsid w:val="003C2B43"/>
    <w:rsid w:val="003C3430"/>
    <w:rsid w:val="003C3CB6"/>
    <w:rsid w:val="003C40A6"/>
    <w:rsid w:val="003C4B95"/>
    <w:rsid w:val="003C504A"/>
    <w:rsid w:val="003C626A"/>
    <w:rsid w:val="003C6878"/>
    <w:rsid w:val="003C6898"/>
    <w:rsid w:val="003C7805"/>
    <w:rsid w:val="003C7836"/>
    <w:rsid w:val="003C7C37"/>
    <w:rsid w:val="003C7F72"/>
    <w:rsid w:val="003D063F"/>
    <w:rsid w:val="003D0943"/>
    <w:rsid w:val="003D0FB8"/>
    <w:rsid w:val="003D2D2B"/>
    <w:rsid w:val="003D32E3"/>
    <w:rsid w:val="003D3F4B"/>
    <w:rsid w:val="003D4292"/>
    <w:rsid w:val="003D4639"/>
    <w:rsid w:val="003D4869"/>
    <w:rsid w:val="003D4BBD"/>
    <w:rsid w:val="003D583C"/>
    <w:rsid w:val="003D63D0"/>
    <w:rsid w:val="003D66A0"/>
    <w:rsid w:val="003D6A34"/>
    <w:rsid w:val="003D7990"/>
    <w:rsid w:val="003E0876"/>
    <w:rsid w:val="003E0E76"/>
    <w:rsid w:val="003E153C"/>
    <w:rsid w:val="003E1574"/>
    <w:rsid w:val="003E17F5"/>
    <w:rsid w:val="003E18F7"/>
    <w:rsid w:val="003E1C4B"/>
    <w:rsid w:val="003E22E5"/>
    <w:rsid w:val="003E2CED"/>
    <w:rsid w:val="003E2FAD"/>
    <w:rsid w:val="003E32B9"/>
    <w:rsid w:val="003E414E"/>
    <w:rsid w:val="003E4663"/>
    <w:rsid w:val="003E55B3"/>
    <w:rsid w:val="003E6392"/>
    <w:rsid w:val="003E6E19"/>
    <w:rsid w:val="003E775E"/>
    <w:rsid w:val="003E78A9"/>
    <w:rsid w:val="003F01A5"/>
    <w:rsid w:val="003F0213"/>
    <w:rsid w:val="003F0231"/>
    <w:rsid w:val="003F10E1"/>
    <w:rsid w:val="003F12CB"/>
    <w:rsid w:val="003F1BFE"/>
    <w:rsid w:val="003F2831"/>
    <w:rsid w:val="003F2EBB"/>
    <w:rsid w:val="003F3851"/>
    <w:rsid w:val="003F3C08"/>
    <w:rsid w:val="003F458E"/>
    <w:rsid w:val="003F4632"/>
    <w:rsid w:val="003F503D"/>
    <w:rsid w:val="003F5353"/>
    <w:rsid w:val="003F5AB7"/>
    <w:rsid w:val="003F6878"/>
    <w:rsid w:val="003F692A"/>
    <w:rsid w:val="003F7126"/>
    <w:rsid w:val="003F71EA"/>
    <w:rsid w:val="003F7A49"/>
    <w:rsid w:val="00400012"/>
    <w:rsid w:val="00400C1E"/>
    <w:rsid w:val="00400D1B"/>
    <w:rsid w:val="00400D83"/>
    <w:rsid w:val="00402050"/>
    <w:rsid w:val="004024F2"/>
    <w:rsid w:val="004024FB"/>
    <w:rsid w:val="00402774"/>
    <w:rsid w:val="00402998"/>
    <w:rsid w:val="00402A63"/>
    <w:rsid w:val="00402B19"/>
    <w:rsid w:val="00402D27"/>
    <w:rsid w:val="00402DFD"/>
    <w:rsid w:val="00402DFF"/>
    <w:rsid w:val="004038C9"/>
    <w:rsid w:val="00403AC9"/>
    <w:rsid w:val="00404716"/>
    <w:rsid w:val="00404A84"/>
    <w:rsid w:val="00405090"/>
    <w:rsid w:val="004051B8"/>
    <w:rsid w:val="004058EC"/>
    <w:rsid w:val="004059B6"/>
    <w:rsid w:val="00406344"/>
    <w:rsid w:val="004065F9"/>
    <w:rsid w:val="00406906"/>
    <w:rsid w:val="00407107"/>
    <w:rsid w:val="00407B3C"/>
    <w:rsid w:val="00407CFD"/>
    <w:rsid w:val="00407D7D"/>
    <w:rsid w:val="004101D7"/>
    <w:rsid w:val="00410265"/>
    <w:rsid w:val="004104BA"/>
    <w:rsid w:val="004109BC"/>
    <w:rsid w:val="004110BF"/>
    <w:rsid w:val="004122FA"/>
    <w:rsid w:val="0041278C"/>
    <w:rsid w:val="00412F98"/>
    <w:rsid w:val="00412FA3"/>
    <w:rsid w:val="0041362D"/>
    <w:rsid w:val="004138D5"/>
    <w:rsid w:val="0041396F"/>
    <w:rsid w:val="00414705"/>
    <w:rsid w:val="0041541E"/>
    <w:rsid w:val="004154F5"/>
    <w:rsid w:val="004164E0"/>
    <w:rsid w:val="0041662C"/>
    <w:rsid w:val="00416976"/>
    <w:rsid w:val="00417284"/>
    <w:rsid w:val="00417498"/>
    <w:rsid w:val="00417B47"/>
    <w:rsid w:val="00417C2B"/>
    <w:rsid w:val="00417EC7"/>
    <w:rsid w:val="004204D4"/>
    <w:rsid w:val="0042093A"/>
    <w:rsid w:val="0042105E"/>
    <w:rsid w:val="00421FA9"/>
    <w:rsid w:val="00422574"/>
    <w:rsid w:val="00422B69"/>
    <w:rsid w:val="00422B9F"/>
    <w:rsid w:val="004230D8"/>
    <w:rsid w:val="00423877"/>
    <w:rsid w:val="004240A9"/>
    <w:rsid w:val="004245DB"/>
    <w:rsid w:val="00425856"/>
    <w:rsid w:val="00425ABC"/>
    <w:rsid w:val="004268D9"/>
    <w:rsid w:val="00426F07"/>
    <w:rsid w:val="00427839"/>
    <w:rsid w:val="0043039E"/>
    <w:rsid w:val="004307F4"/>
    <w:rsid w:val="00430A35"/>
    <w:rsid w:val="00431487"/>
    <w:rsid w:val="00431684"/>
    <w:rsid w:val="00432081"/>
    <w:rsid w:val="00432F39"/>
    <w:rsid w:val="0043373A"/>
    <w:rsid w:val="00433E74"/>
    <w:rsid w:val="0043441A"/>
    <w:rsid w:val="00434682"/>
    <w:rsid w:val="00434A0A"/>
    <w:rsid w:val="00434A10"/>
    <w:rsid w:val="00434FF7"/>
    <w:rsid w:val="004350D6"/>
    <w:rsid w:val="004356B0"/>
    <w:rsid w:val="00435DE4"/>
    <w:rsid w:val="0043682F"/>
    <w:rsid w:val="00437294"/>
    <w:rsid w:val="004379E6"/>
    <w:rsid w:val="00440ACD"/>
    <w:rsid w:val="0044102F"/>
    <w:rsid w:val="004419A0"/>
    <w:rsid w:val="00441E41"/>
    <w:rsid w:val="00442C9D"/>
    <w:rsid w:val="004437C6"/>
    <w:rsid w:val="00443C40"/>
    <w:rsid w:val="00444265"/>
    <w:rsid w:val="00444AA5"/>
    <w:rsid w:val="0045035D"/>
    <w:rsid w:val="00450D7A"/>
    <w:rsid w:val="0045235A"/>
    <w:rsid w:val="0045241F"/>
    <w:rsid w:val="0045378B"/>
    <w:rsid w:val="00453F88"/>
    <w:rsid w:val="00453FF5"/>
    <w:rsid w:val="004541B1"/>
    <w:rsid w:val="00454339"/>
    <w:rsid w:val="00455967"/>
    <w:rsid w:val="004559BB"/>
    <w:rsid w:val="00455BD4"/>
    <w:rsid w:val="00456437"/>
    <w:rsid w:val="00456B0D"/>
    <w:rsid w:val="00456F8B"/>
    <w:rsid w:val="0046120A"/>
    <w:rsid w:val="00461FC4"/>
    <w:rsid w:val="0046250D"/>
    <w:rsid w:val="004628E7"/>
    <w:rsid w:val="004629D9"/>
    <w:rsid w:val="0046389B"/>
    <w:rsid w:val="004644F3"/>
    <w:rsid w:val="00464D33"/>
    <w:rsid w:val="004656EF"/>
    <w:rsid w:val="00465A63"/>
    <w:rsid w:val="0046602D"/>
    <w:rsid w:val="00466A17"/>
    <w:rsid w:val="00466D5F"/>
    <w:rsid w:val="00466DE6"/>
    <w:rsid w:val="0046740B"/>
    <w:rsid w:val="00467FB6"/>
    <w:rsid w:val="0047005E"/>
    <w:rsid w:val="00470506"/>
    <w:rsid w:val="00470785"/>
    <w:rsid w:val="00470D8D"/>
    <w:rsid w:val="00471058"/>
    <w:rsid w:val="004717BB"/>
    <w:rsid w:val="00471B80"/>
    <w:rsid w:val="00472257"/>
    <w:rsid w:val="004728B1"/>
    <w:rsid w:val="00473883"/>
    <w:rsid w:val="00473BB3"/>
    <w:rsid w:val="00474187"/>
    <w:rsid w:val="00474759"/>
    <w:rsid w:val="00474BAD"/>
    <w:rsid w:val="00474CC8"/>
    <w:rsid w:val="0047556F"/>
    <w:rsid w:val="00476A38"/>
    <w:rsid w:val="00476CC9"/>
    <w:rsid w:val="004775C4"/>
    <w:rsid w:val="00482CC1"/>
    <w:rsid w:val="00483BC0"/>
    <w:rsid w:val="00485201"/>
    <w:rsid w:val="0048523F"/>
    <w:rsid w:val="00485AAE"/>
    <w:rsid w:val="0048762D"/>
    <w:rsid w:val="004905E3"/>
    <w:rsid w:val="004908EB"/>
    <w:rsid w:val="00490F0E"/>
    <w:rsid w:val="00491669"/>
    <w:rsid w:val="00491A28"/>
    <w:rsid w:val="00491A98"/>
    <w:rsid w:val="0049206E"/>
    <w:rsid w:val="00492892"/>
    <w:rsid w:val="00492C97"/>
    <w:rsid w:val="004936AE"/>
    <w:rsid w:val="00493E37"/>
    <w:rsid w:val="0049488B"/>
    <w:rsid w:val="00494FB8"/>
    <w:rsid w:val="00495507"/>
    <w:rsid w:val="00495906"/>
    <w:rsid w:val="00495E58"/>
    <w:rsid w:val="004966BC"/>
    <w:rsid w:val="004977A4"/>
    <w:rsid w:val="004978CF"/>
    <w:rsid w:val="00497930"/>
    <w:rsid w:val="00497B7D"/>
    <w:rsid w:val="004A024E"/>
    <w:rsid w:val="004A0D09"/>
    <w:rsid w:val="004A0E29"/>
    <w:rsid w:val="004A10D9"/>
    <w:rsid w:val="004A12B7"/>
    <w:rsid w:val="004A153D"/>
    <w:rsid w:val="004A1718"/>
    <w:rsid w:val="004A1CC2"/>
    <w:rsid w:val="004A1D0C"/>
    <w:rsid w:val="004A1DE4"/>
    <w:rsid w:val="004A2595"/>
    <w:rsid w:val="004A25B6"/>
    <w:rsid w:val="004A2CCD"/>
    <w:rsid w:val="004A2E8C"/>
    <w:rsid w:val="004A316F"/>
    <w:rsid w:val="004A3C2B"/>
    <w:rsid w:val="004A3F8C"/>
    <w:rsid w:val="004A4222"/>
    <w:rsid w:val="004A562C"/>
    <w:rsid w:val="004A5CDE"/>
    <w:rsid w:val="004A618C"/>
    <w:rsid w:val="004A66D5"/>
    <w:rsid w:val="004A6983"/>
    <w:rsid w:val="004A6BF7"/>
    <w:rsid w:val="004A732E"/>
    <w:rsid w:val="004A7458"/>
    <w:rsid w:val="004A74EB"/>
    <w:rsid w:val="004A770C"/>
    <w:rsid w:val="004A7B11"/>
    <w:rsid w:val="004A7B2B"/>
    <w:rsid w:val="004A7B8C"/>
    <w:rsid w:val="004B01AE"/>
    <w:rsid w:val="004B01DF"/>
    <w:rsid w:val="004B0AA9"/>
    <w:rsid w:val="004B0B7B"/>
    <w:rsid w:val="004B0C28"/>
    <w:rsid w:val="004B0D5D"/>
    <w:rsid w:val="004B2607"/>
    <w:rsid w:val="004B3148"/>
    <w:rsid w:val="004B35AE"/>
    <w:rsid w:val="004B3ACD"/>
    <w:rsid w:val="004B3D12"/>
    <w:rsid w:val="004B47B2"/>
    <w:rsid w:val="004B4E06"/>
    <w:rsid w:val="004B54ED"/>
    <w:rsid w:val="004B59E9"/>
    <w:rsid w:val="004B5A3C"/>
    <w:rsid w:val="004B5C56"/>
    <w:rsid w:val="004B65D8"/>
    <w:rsid w:val="004B65F5"/>
    <w:rsid w:val="004B77B4"/>
    <w:rsid w:val="004B7922"/>
    <w:rsid w:val="004B7A21"/>
    <w:rsid w:val="004C02D6"/>
    <w:rsid w:val="004C0405"/>
    <w:rsid w:val="004C0547"/>
    <w:rsid w:val="004C0952"/>
    <w:rsid w:val="004C0A0C"/>
    <w:rsid w:val="004C0A87"/>
    <w:rsid w:val="004C176C"/>
    <w:rsid w:val="004C1B13"/>
    <w:rsid w:val="004C20B0"/>
    <w:rsid w:val="004C210F"/>
    <w:rsid w:val="004C2511"/>
    <w:rsid w:val="004C2CD2"/>
    <w:rsid w:val="004C374B"/>
    <w:rsid w:val="004C3F85"/>
    <w:rsid w:val="004C42D9"/>
    <w:rsid w:val="004C43F2"/>
    <w:rsid w:val="004C4AF5"/>
    <w:rsid w:val="004C5398"/>
    <w:rsid w:val="004C761E"/>
    <w:rsid w:val="004D05D9"/>
    <w:rsid w:val="004D0D27"/>
    <w:rsid w:val="004D0DF7"/>
    <w:rsid w:val="004D17FA"/>
    <w:rsid w:val="004D2DBD"/>
    <w:rsid w:val="004D2FED"/>
    <w:rsid w:val="004D33B5"/>
    <w:rsid w:val="004D37E9"/>
    <w:rsid w:val="004D41C4"/>
    <w:rsid w:val="004D4296"/>
    <w:rsid w:val="004D4F75"/>
    <w:rsid w:val="004D50AD"/>
    <w:rsid w:val="004D5939"/>
    <w:rsid w:val="004D5A4A"/>
    <w:rsid w:val="004D6891"/>
    <w:rsid w:val="004D6D28"/>
    <w:rsid w:val="004D7353"/>
    <w:rsid w:val="004D7384"/>
    <w:rsid w:val="004D7B1F"/>
    <w:rsid w:val="004D7E7B"/>
    <w:rsid w:val="004E0776"/>
    <w:rsid w:val="004E0CEE"/>
    <w:rsid w:val="004E16A8"/>
    <w:rsid w:val="004E16DF"/>
    <w:rsid w:val="004E2761"/>
    <w:rsid w:val="004E2BE3"/>
    <w:rsid w:val="004E4FDF"/>
    <w:rsid w:val="004E5DCF"/>
    <w:rsid w:val="004E6670"/>
    <w:rsid w:val="004E6698"/>
    <w:rsid w:val="004E700F"/>
    <w:rsid w:val="004E787E"/>
    <w:rsid w:val="004F02EB"/>
    <w:rsid w:val="004F05F5"/>
    <w:rsid w:val="004F0CA4"/>
    <w:rsid w:val="004F0D21"/>
    <w:rsid w:val="004F0EA8"/>
    <w:rsid w:val="004F0F72"/>
    <w:rsid w:val="004F4BD1"/>
    <w:rsid w:val="004F589A"/>
    <w:rsid w:val="004F5A7B"/>
    <w:rsid w:val="004F5F87"/>
    <w:rsid w:val="004F619E"/>
    <w:rsid w:val="004F61F7"/>
    <w:rsid w:val="004F7532"/>
    <w:rsid w:val="004F7DEF"/>
    <w:rsid w:val="004F7E1E"/>
    <w:rsid w:val="004F7E25"/>
    <w:rsid w:val="0050057E"/>
    <w:rsid w:val="00502D8F"/>
    <w:rsid w:val="0050327E"/>
    <w:rsid w:val="00503459"/>
    <w:rsid w:val="005037A8"/>
    <w:rsid w:val="00503938"/>
    <w:rsid w:val="00503975"/>
    <w:rsid w:val="00503C74"/>
    <w:rsid w:val="00503D0E"/>
    <w:rsid w:val="00504548"/>
    <w:rsid w:val="005045A0"/>
    <w:rsid w:val="0050592B"/>
    <w:rsid w:val="00505DD7"/>
    <w:rsid w:val="00505F27"/>
    <w:rsid w:val="00506E07"/>
    <w:rsid w:val="00507072"/>
    <w:rsid w:val="0050744F"/>
    <w:rsid w:val="0051012A"/>
    <w:rsid w:val="005102A1"/>
    <w:rsid w:val="00510EB6"/>
    <w:rsid w:val="00510EEA"/>
    <w:rsid w:val="005112E7"/>
    <w:rsid w:val="005113D2"/>
    <w:rsid w:val="00511C9F"/>
    <w:rsid w:val="00511D75"/>
    <w:rsid w:val="0051301D"/>
    <w:rsid w:val="0051317A"/>
    <w:rsid w:val="0051322D"/>
    <w:rsid w:val="005136A9"/>
    <w:rsid w:val="00513A02"/>
    <w:rsid w:val="00514579"/>
    <w:rsid w:val="005145CA"/>
    <w:rsid w:val="00514937"/>
    <w:rsid w:val="00514A1F"/>
    <w:rsid w:val="0051508B"/>
    <w:rsid w:val="00516104"/>
    <w:rsid w:val="00517847"/>
    <w:rsid w:val="00517C2E"/>
    <w:rsid w:val="005215D3"/>
    <w:rsid w:val="00522637"/>
    <w:rsid w:val="00522A79"/>
    <w:rsid w:val="00522D84"/>
    <w:rsid w:val="00522DD9"/>
    <w:rsid w:val="0052353A"/>
    <w:rsid w:val="00524017"/>
    <w:rsid w:val="0052410B"/>
    <w:rsid w:val="00524A67"/>
    <w:rsid w:val="00524BE5"/>
    <w:rsid w:val="00525730"/>
    <w:rsid w:val="0052618C"/>
    <w:rsid w:val="0052724F"/>
    <w:rsid w:val="005278FF"/>
    <w:rsid w:val="00527C28"/>
    <w:rsid w:val="0053000A"/>
    <w:rsid w:val="005301F3"/>
    <w:rsid w:val="005307E0"/>
    <w:rsid w:val="0053134D"/>
    <w:rsid w:val="00531444"/>
    <w:rsid w:val="0053168F"/>
    <w:rsid w:val="00531D49"/>
    <w:rsid w:val="00532861"/>
    <w:rsid w:val="00532A1C"/>
    <w:rsid w:val="00532E71"/>
    <w:rsid w:val="00533D7C"/>
    <w:rsid w:val="005341C4"/>
    <w:rsid w:val="005349F6"/>
    <w:rsid w:val="00535257"/>
    <w:rsid w:val="00535683"/>
    <w:rsid w:val="0053586A"/>
    <w:rsid w:val="00535FC0"/>
    <w:rsid w:val="00536000"/>
    <w:rsid w:val="005367CE"/>
    <w:rsid w:val="00536CD2"/>
    <w:rsid w:val="00536DDC"/>
    <w:rsid w:val="00537270"/>
    <w:rsid w:val="0053729F"/>
    <w:rsid w:val="00537856"/>
    <w:rsid w:val="00537865"/>
    <w:rsid w:val="00537894"/>
    <w:rsid w:val="00537C8C"/>
    <w:rsid w:val="00540E5D"/>
    <w:rsid w:val="0054113E"/>
    <w:rsid w:val="00542CBC"/>
    <w:rsid w:val="00542FA6"/>
    <w:rsid w:val="005438B7"/>
    <w:rsid w:val="00543BE9"/>
    <w:rsid w:val="00543C59"/>
    <w:rsid w:val="00543E72"/>
    <w:rsid w:val="005457F0"/>
    <w:rsid w:val="00545E47"/>
    <w:rsid w:val="005461ED"/>
    <w:rsid w:val="005462A1"/>
    <w:rsid w:val="00547024"/>
    <w:rsid w:val="00547B8D"/>
    <w:rsid w:val="00547D1F"/>
    <w:rsid w:val="00550412"/>
    <w:rsid w:val="005508B6"/>
    <w:rsid w:val="00551B3C"/>
    <w:rsid w:val="00551B66"/>
    <w:rsid w:val="00551D02"/>
    <w:rsid w:val="005528C7"/>
    <w:rsid w:val="005536B3"/>
    <w:rsid w:val="005539DF"/>
    <w:rsid w:val="0055496A"/>
    <w:rsid w:val="00556397"/>
    <w:rsid w:val="005572D5"/>
    <w:rsid w:val="005573D3"/>
    <w:rsid w:val="00557D6D"/>
    <w:rsid w:val="00557EB0"/>
    <w:rsid w:val="00560402"/>
    <w:rsid w:val="00560407"/>
    <w:rsid w:val="005604A0"/>
    <w:rsid w:val="00561A14"/>
    <w:rsid w:val="0056237D"/>
    <w:rsid w:val="00562916"/>
    <w:rsid w:val="00562B60"/>
    <w:rsid w:val="00563490"/>
    <w:rsid w:val="00564E83"/>
    <w:rsid w:val="00564FEA"/>
    <w:rsid w:val="005654A9"/>
    <w:rsid w:val="00565AF3"/>
    <w:rsid w:val="00565C8A"/>
    <w:rsid w:val="00566388"/>
    <w:rsid w:val="00566B4B"/>
    <w:rsid w:val="00566C58"/>
    <w:rsid w:val="00567878"/>
    <w:rsid w:val="00567AD7"/>
    <w:rsid w:val="00567B73"/>
    <w:rsid w:val="005700A6"/>
    <w:rsid w:val="005701E4"/>
    <w:rsid w:val="005705E0"/>
    <w:rsid w:val="005709D2"/>
    <w:rsid w:val="00571509"/>
    <w:rsid w:val="00571D95"/>
    <w:rsid w:val="00571E77"/>
    <w:rsid w:val="005722DA"/>
    <w:rsid w:val="00573547"/>
    <w:rsid w:val="00574E39"/>
    <w:rsid w:val="00574E3C"/>
    <w:rsid w:val="00575250"/>
    <w:rsid w:val="005755AD"/>
    <w:rsid w:val="00575F50"/>
    <w:rsid w:val="00575FB7"/>
    <w:rsid w:val="005775A1"/>
    <w:rsid w:val="00577E8A"/>
    <w:rsid w:val="00577EF1"/>
    <w:rsid w:val="005806E2"/>
    <w:rsid w:val="005811F3"/>
    <w:rsid w:val="0058167B"/>
    <w:rsid w:val="00581A2B"/>
    <w:rsid w:val="00581BC4"/>
    <w:rsid w:val="00582E3A"/>
    <w:rsid w:val="00582F44"/>
    <w:rsid w:val="0058303C"/>
    <w:rsid w:val="005834A9"/>
    <w:rsid w:val="005835A0"/>
    <w:rsid w:val="00583B37"/>
    <w:rsid w:val="0058540C"/>
    <w:rsid w:val="00586C9D"/>
    <w:rsid w:val="00586FB3"/>
    <w:rsid w:val="0058745F"/>
    <w:rsid w:val="00587CF5"/>
    <w:rsid w:val="00590C80"/>
    <w:rsid w:val="00590E8E"/>
    <w:rsid w:val="00590F30"/>
    <w:rsid w:val="00591153"/>
    <w:rsid w:val="00591670"/>
    <w:rsid w:val="0059204F"/>
    <w:rsid w:val="005931B6"/>
    <w:rsid w:val="005940C3"/>
    <w:rsid w:val="00594174"/>
    <w:rsid w:val="00594435"/>
    <w:rsid w:val="005946F1"/>
    <w:rsid w:val="00595EE4"/>
    <w:rsid w:val="00596420"/>
    <w:rsid w:val="005965F1"/>
    <w:rsid w:val="00597B41"/>
    <w:rsid w:val="005A0CE9"/>
    <w:rsid w:val="005A148B"/>
    <w:rsid w:val="005A1655"/>
    <w:rsid w:val="005A1A42"/>
    <w:rsid w:val="005A1B29"/>
    <w:rsid w:val="005A2B19"/>
    <w:rsid w:val="005A2D67"/>
    <w:rsid w:val="005A31BD"/>
    <w:rsid w:val="005A33FA"/>
    <w:rsid w:val="005A4732"/>
    <w:rsid w:val="005A5DF8"/>
    <w:rsid w:val="005A740E"/>
    <w:rsid w:val="005A784B"/>
    <w:rsid w:val="005A7868"/>
    <w:rsid w:val="005A7A40"/>
    <w:rsid w:val="005B004F"/>
    <w:rsid w:val="005B0752"/>
    <w:rsid w:val="005B0A2A"/>
    <w:rsid w:val="005B119E"/>
    <w:rsid w:val="005B12E0"/>
    <w:rsid w:val="005B183E"/>
    <w:rsid w:val="005B1F75"/>
    <w:rsid w:val="005B29D6"/>
    <w:rsid w:val="005B2A81"/>
    <w:rsid w:val="005B2F6A"/>
    <w:rsid w:val="005B30C3"/>
    <w:rsid w:val="005B3675"/>
    <w:rsid w:val="005B3B7F"/>
    <w:rsid w:val="005B3E1C"/>
    <w:rsid w:val="005B4177"/>
    <w:rsid w:val="005B44EE"/>
    <w:rsid w:val="005B450F"/>
    <w:rsid w:val="005B471D"/>
    <w:rsid w:val="005B4950"/>
    <w:rsid w:val="005B53FF"/>
    <w:rsid w:val="005B6256"/>
    <w:rsid w:val="005B6EF8"/>
    <w:rsid w:val="005B7D14"/>
    <w:rsid w:val="005B7FAA"/>
    <w:rsid w:val="005C0098"/>
    <w:rsid w:val="005C07B0"/>
    <w:rsid w:val="005C0D90"/>
    <w:rsid w:val="005C134A"/>
    <w:rsid w:val="005C140E"/>
    <w:rsid w:val="005C145F"/>
    <w:rsid w:val="005C17A9"/>
    <w:rsid w:val="005C3352"/>
    <w:rsid w:val="005C374C"/>
    <w:rsid w:val="005C50FB"/>
    <w:rsid w:val="005C52EC"/>
    <w:rsid w:val="005C53CB"/>
    <w:rsid w:val="005C5FB0"/>
    <w:rsid w:val="005C64B4"/>
    <w:rsid w:val="005C6D6E"/>
    <w:rsid w:val="005C7071"/>
    <w:rsid w:val="005C7522"/>
    <w:rsid w:val="005C7697"/>
    <w:rsid w:val="005C7DB0"/>
    <w:rsid w:val="005C7E31"/>
    <w:rsid w:val="005D005C"/>
    <w:rsid w:val="005D00BB"/>
    <w:rsid w:val="005D0254"/>
    <w:rsid w:val="005D0AFC"/>
    <w:rsid w:val="005D1FF0"/>
    <w:rsid w:val="005D2994"/>
    <w:rsid w:val="005D2FD8"/>
    <w:rsid w:val="005D3D7E"/>
    <w:rsid w:val="005D4733"/>
    <w:rsid w:val="005D48AF"/>
    <w:rsid w:val="005D4D35"/>
    <w:rsid w:val="005D50F9"/>
    <w:rsid w:val="005D5648"/>
    <w:rsid w:val="005D79F3"/>
    <w:rsid w:val="005E0693"/>
    <w:rsid w:val="005E0A15"/>
    <w:rsid w:val="005E0A3D"/>
    <w:rsid w:val="005E0DF7"/>
    <w:rsid w:val="005E0F94"/>
    <w:rsid w:val="005E1480"/>
    <w:rsid w:val="005E1559"/>
    <w:rsid w:val="005E23CA"/>
    <w:rsid w:val="005E2C1B"/>
    <w:rsid w:val="005E3995"/>
    <w:rsid w:val="005E3B7A"/>
    <w:rsid w:val="005E3C8F"/>
    <w:rsid w:val="005E3F13"/>
    <w:rsid w:val="005E3F2C"/>
    <w:rsid w:val="005E4326"/>
    <w:rsid w:val="005E60D5"/>
    <w:rsid w:val="005E6C70"/>
    <w:rsid w:val="005E7022"/>
    <w:rsid w:val="005E7503"/>
    <w:rsid w:val="005E7EF6"/>
    <w:rsid w:val="005F0292"/>
    <w:rsid w:val="005F02E9"/>
    <w:rsid w:val="005F1264"/>
    <w:rsid w:val="005F2795"/>
    <w:rsid w:val="005F2CBB"/>
    <w:rsid w:val="005F358F"/>
    <w:rsid w:val="005F42E8"/>
    <w:rsid w:val="005F45D1"/>
    <w:rsid w:val="005F4CAF"/>
    <w:rsid w:val="005F5153"/>
    <w:rsid w:val="005F5A9B"/>
    <w:rsid w:val="005F60C5"/>
    <w:rsid w:val="005F653D"/>
    <w:rsid w:val="005F7128"/>
    <w:rsid w:val="005F75D7"/>
    <w:rsid w:val="005F78BE"/>
    <w:rsid w:val="0060033B"/>
    <w:rsid w:val="0060105E"/>
    <w:rsid w:val="00601A73"/>
    <w:rsid w:val="00601CE1"/>
    <w:rsid w:val="00602390"/>
    <w:rsid w:val="00602924"/>
    <w:rsid w:val="00602C39"/>
    <w:rsid w:val="006033D8"/>
    <w:rsid w:val="00603C66"/>
    <w:rsid w:val="00604AAC"/>
    <w:rsid w:val="00604C42"/>
    <w:rsid w:val="006062A8"/>
    <w:rsid w:val="006069A6"/>
    <w:rsid w:val="006069D8"/>
    <w:rsid w:val="00606D28"/>
    <w:rsid w:val="00607A13"/>
    <w:rsid w:val="00607E04"/>
    <w:rsid w:val="006105B8"/>
    <w:rsid w:val="0061085A"/>
    <w:rsid w:val="00611109"/>
    <w:rsid w:val="006114DF"/>
    <w:rsid w:val="0061153E"/>
    <w:rsid w:val="00611A90"/>
    <w:rsid w:val="00612D0A"/>
    <w:rsid w:val="006134CF"/>
    <w:rsid w:val="0061387F"/>
    <w:rsid w:val="00613A79"/>
    <w:rsid w:val="0061433F"/>
    <w:rsid w:val="00614488"/>
    <w:rsid w:val="00615A2B"/>
    <w:rsid w:val="00615A98"/>
    <w:rsid w:val="00615B8E"/>
    <w:rsid w:val="006162BB"/>
    <w:rsid w:val="00616DAE"/>
    <w:rsid w:val="00617145"/>
    <w:rsid w:val="0061729B"/>
    <w:rsid w:val="006178F6"/>
    <w:rsid w:val="00620282"/>
    <w:rsid w:val="00620894"/>
    <w:rsid w:val="006210A8"/>
    <w:rsid w:val="00621E59"/>
    <w:rsid w:val="00621F5C"/>
    <w:rsid w:val="006225C2"/>
    <w:rsid w:val="006225DC"/>
    <w:rsid w:val="00622FF6"/>
    <w:rsid w:val="00623076"/>
    <w:rsid w:val="006231C9"/>
    <w:rsid w:val="00623C32"/>
    <w:rsid w:val="0062480A"/>
    <w:rsid w:val="00624D8D"/>
    <w:rsid w:val="00624EEE"/>
    <w:rsid w:val="00625CDF"/>
    <w:rsid w:val="0062722A"/>
    <w:rsid w:val="006273B6"/>
    <w:rsid w:val="006274BE"/>
    <w:rsid w:val="00630684"/>
    <w:rsid w:val="00630A61"/>
    <w:rsid w:val="00630D63"/>
    <w:rsid w:val="006316C9"/>
    <w:rsid w:val="00632990"/>
    <w:rsid w:val="00632E3B"/>
    <w:rsid w:val="00632F41"/>
    <w:rsid w:val="006330ED"/>
    <w:rsid w:val="00633D57"/>
    <w:rsid w:val="00634487"/>
    <w:rsid w:val="00634B6E"/>
    <w:rsid w:val="00634DE2"/>
    <w:rsid w:val="00634E7C"/>
    <w:rsid w:val="00635285"/>
    <w:rsid w:val="00635E75"/>
    <w:rsid w:val="00635FEF"/>
    <w:rsid w:val="00637345"/>
    <w:rsid w:val="006373AA"/>
    <w:rsid w:val="006376A6"/>
    <w:rsid w:val="006401CA"/>
    <w:rsid w:val="00640C15"/>
    <w:rsid w:val="00642CC8"/>
    <w:rsid w:val="00642E2B"/>
    <w:rsid w:val="006434AC"/>
    <w:rsid w:val="00643B47"/>
    <w:rsid w:val="00643EDE"/>
    <w:rsid w:val="00644488"/>
    <w:rsid w:val="006445E2"/>
    <w:rsid w:val="00644D0A"/>
    <w:rsid w:val="00644EF9"/>
    <w:rsid w:val="00645BB1"/>
    <w:rsid w:val="00646600"/>
    <w:rsid w:val="006469FB"/>
    <w:rsid w:val="006475A6"/>
    <w:rsid w:val="00647636"/>
    <w:rsid w:val="00647BD9"/>
    <w:rsid w:val="00650A30"/>
    <w:rsid w:val="006516C6"/>
    <w:rsid w:val="0065254C"/>
    <w:rsid w:val="00652550"/>
    <w:rsid w:val="00652615"/>
    <w:rsid w:val="00652B74"/>
    <w:rsid w:val="00654301"/>
    <w:rsid w:val="00655A19"/>
    <w:rsid w:val="00656D61"/>
    <w:rsid w:val="00656D67"/>
    <w:rsid w:val="00657A19"/>
    <w:rsid w:val="00660174"/>
    <w:rsid w:val="0066030E"/>
    <w:rsid w:val="006607E3"/>
    <w:rsid w:val="00661393"/>
    <w:rsid w:val="006617CB"/>
    <w:rsid w:val="00662207"/>
    <w:rsid w:val="00662453"/>
    <w:rsid w:val="0066299E"/>
    <w:rsid w:val="00662AE0"/>
    <w:rsid w:val="00662D09"/>
    <w:rsid w:val="00662D12"/>
    <w:rsid w:val="00662EA7"/>
    <w:rsid w:val="00663004"/>
    <w:rsid w:val="006630EC"/>
    <w:rsid w:val="006631F9"/>
    <w:rsid w:val="006644BD"/>
    <w:rsid w:val="00664F5C"/>
    <w:rsid w:val="0066516C"/>
    <w:rsid w:val="00665D65"/>
    <w:rsid w:val="00666307"/>
    <w:rsid w:val="00666509"/>
    <w:rsid w:val="006667E2"/>
    <w:rsid w:val="00666D32"/>
    <w:rsid w:val="00667549"/>
    <w:rsid w:val="0066766F"/>
    <w:rsid w:val="00667690"/>
    <w:rsid w:val="006676B8"/>
    <w:rsid w:val="00667BB0"/>
    <w:rsid w:val="00667E42"/>
    <w:rsid w:val="006700D2"/>
    <w:rsid w:val="00670CE8"/>
    <w:rsid w:val="00670D06"/>
    <w:rsid w:val="006718E2"/>
    <w:rsid w:val="00671BF6"/>
    <w:rsid w:val="0067242E"/>
    <w:rsid w:val="0067326A"/>
    <w:rsid w:val="00673595"/>
    <w:rsid w:val="00673698"/>
    <w:rsid w:val="006752D1"/>
    <w:rsid w:val="00675A0A"/>
    <w:rsid w:val="00675A61"/>
    <w:rsid w:val="00675C6A"/>
    <w:rsid w:val="00677ED6"/>
    <w:rsid w:val="00680F34"/>
    <w:rsid w:val="00681D2D"/>
    <w:rsid w:val="00683140"/>
    <w:rsid w:val="00683833"/>
    <w:rsid w:val="00683CBE"/>
    <w:rsid w:val="00684546"/>
    <w:rsid w:val="00686C56"/>
    <w:rsid w:val="00686C59"/>
    <w:rsid w:val="00686C68"/>
    <w:rsid w:val="006870D7"/>
    <w:rsid w:val="0068768A"/>
    <w:rsid w:val="0069183D"/>
    <w:rsid w:val="00691C99"/>
    <w:rsid w:val="00693063"/>
    <w:rsid w:val="00693452"/>
    <w:rsid w:val="00694A18"/>
    <w:rsid w:val="0069531D"/>
    <w:rsid w:val="006954B8"/>
    <w:rsid w:val="006958D6"/>
    <w:rsid w:val="006959A8"/>
    <w:rsid w:val="0069624E"/>
    <w:rsid w:val="0069628D"/>
    <w:rsid w:val="00697016"/>
    <w:rsid w:val="00697318"/>
    <w:rsid w:val="006974AD"/>
    <w:rsid w:val="006A0356"/>
    <w:rsid w:val="006A0AB7"/>
    <w:rsid w:val="006A0F12"/>
    <w:rsid w:val="006A25D1"/>
    <w:rsid w:val="006A31F9"/>
    <w:rsid w:val="006A339C"/>
    <w:rsid w:val="006A3990"/>
    <w:rsid w:val="006A4F78"/>
    <w:rsid w:val="006A5BEC"/>
    <w:rsid w:val="006A6529"/>
    <w:rsid w:val="006A66BB"/>
    <w:rsid w:val="006A69FF"/>
    <w:rsid w:val="006A7093"/>
    <w:rsid w:val="006A74B8"/>
    <w:rsid w:val="006A7B9C"/>
    <w:rsid w:val="006A7CFE"/>
    <w:rsid w:val="006A7F24"/>
    <w:rsid w:val="006B1852"/>
    <w:rsid w:val="006B1968"/>
    <w:rsid w:val="006B198F"/>
    <w:rsid w:val="006B1FF4"/>
    <w:rsid w:val="006B207D"/>
    <w:rsid w:val="006B2A35"/>
    <w:rsid w:val="006B2DA3"/>
    <w:rsid w:val="006B35E8"/>
    <w:rsid w:val="006B36CB"/>
    <w:rsid w:val="006B40E2"/>
    <w:rsid w:val="006B4DF4"/>
    <w:rsid w:val="006B55CC"/>
    <w:rsid w:val="006B5B92"/>
    <w:rsid w:val="006B5ECA"/>
    <w:rsid w:val="006B74ED"/>
    <w:rsid w:val="006B7A09"/>
    <w:rsid w:val="006C0626"/>
    <w:rsid w:val="006C0FBB"/>
    <w:rsid w:val="006C1063"/>
    <w:rsid w:val="006C15F9"/>
    <w:rsid w:val="006C195A"/>
    <w:rsid w:val="006C1E1C"/>
    <w:rsid w:val="006C216A"/>
    <w:rsid w:val="006C3269"/>
    <w:rsid w:val="006C3426"/>
    <w:rsid w:val="006C34B5"/>
    <w:rsid w:val="006C3779"/>
    <w:rsid w:val="006C4C04"/>
    <w:rsid w:val="006C4C35"/>
    <w:rsid w:val="006C54FD"/>
    <w:rsid w:val="006C59B8"/>
    <w:rsid w:val="006C5D68"/>
    <w:rsid w:val="006C5E47"/>
    <w:rsid w:val="006C60AC"/>
    <w:rsid w:val="006C6954"/>
    <w:rsid w:val="006D0701"/>
    <w:rsid w:val="006D0CAE"/>
    <w:rsid w:val="006D0DE7"/>
    <w:rsid w:val="006D1334"/>
    <w:rsid w:val="006D1A7D"/>
    <w:rsid w:val="006D2206"/>
    <w:rsid w:val="006D224F"/>
    <w:rsid w:val="006D25E8"/>
    <w:rsid w:val="006D2770"/>
    <w:rsid w:val="006D29F4"/>
    <w:rsid w:val="006D2AB7"/>
    <w:rsid w:val="006D2E04"/>
    <w:rsid w:val="006D42EC"/>
    <w:rsid w:val="006D4654"/>
    <w:rsid w:val="006D4B5F"/>
    <w:rsid w:val="006D531E"/>
    <w:rsid w:val="006D5458"/>
    <w:rsid w:val="006D5496"/>
    <w:rsid w:val="006D5DBC"/>
    <w:rsid w:val="006D6470"/>
    <w:rsid w:val="006D672C"/>
    <w:rsid w:val="006D6EA9"/>
    <w:rsid w:val="006D7749"/>
    <w:rsid w:val="006E014D"/>
    <w:rsid w:val="006E13F5"/>
    <w:rsid w:val="006E1BD1"/>
    <w:rsid w:val="006E21E5"/>
    <w:rsid w:val="006E2261"/>
    <w:rsid w:val="006E251D"/>
    <w:rsid w:val="006E3160"/>
    <w:rsid w:val="006E3C39"/>
    <w:rsid w:val="006E3DB8"/>
    <w:rsid w:val="006E3FBA"/>
    <w:rsid w:val="006E4B43"/>
    <w:rsid w:val="006E5358"/>
    <w:rsid w:val="006E587B"/>
    <w:rsid w:val="006E58DD"/>
    <w:rsid w:val="006E5B04"/>
    <w:rsid w:val="006E64BE"/>
    <w:rsid w:val="006E6DF1"/>
    <w:rsid w:val="006E7087"/>
    <w:rsid w:val="006E7613"/>
    <w:rsid w:val="006E7718"/>
    <w:rsid w:val="006E7F46"/>
    <w:rsid w:val="006F0FBC"/>
    <w:rsid w:val="006F1D33"/>
    <w:rsid w:val="006F2630"/>
    <w:rsid w:val="006F370E"/>
    <w:rsid w:val="006F4330"/>
    <w:rsid w:val="006F440F"/>
    <w:rsid w:val="006F512E"/>
    <w:rsid w:val="006F515D"/>
    <w:rsid w:val="006F5592"/>
    <w:rsid w:val="006F5A59"/>
    <w:rsid w:val="006F63A1"/>
    <w:rsid w:val="006F6598"/>
    <w:rsid w:val="006F68E8"/>
    <w:rsid w:val="006F7894"/>
    <w:rsid w:val="006F7D62"/>
    <w:rsid w:val="007000A9"/>
    <w:rsid w:val="00700423"/>
    <w:rsid w:val="007004E7"/>
    <w:rsid w:val="0070076A"/>
    <w:rsid w:val="00700925"/>
    <w:rsid w:val="00700B9F"/>
    <w:rsid w:val="00701401"/>
    <w:rsid w:val="0070148C"/>
    <w:rsid w:val="00701A34"/>
    <w:rsid w:val="00701E9E"/>
    <w:rsid w:val="00702135"/>
    <w:rsid w:val="00702446"/>
    <w:rsid w:val="0070255D"/>
    <w:rsid w:val="007025AA"/>
    <w:rsid w:val="00702D24"/>
    <w:rsid w:val="00704762"/>
    <w:rsid w:val="007047B4"/>
    <w:rsid w:val="00704DEF"/>
    <w:rsid w:val="00706948"/>
    <w:rsid w:val="007075A9"/>
    <w:rsid w:val="00707C24"/>
    <w:rsid w:val="00707D44"/>
    <w:rsid w:val="007107A3"/>
    <w:rsid w:val="0071155C"/>
    <w:rsid w:val="007119CB"/>
    <w:rsid w:val="00711B54"/>
    <w:rsid w:val="00711D84"/>
    <w:rsid w:val="00713037"/>
    <w:rsid w:val="00713046"/>
    <w:rsid w:val="00713049"/>
    <w:rsid w:val="007135EF"/>
    <w:rsid w:val="00713CF4"/>
    <w:rsid w:val="00714005"/>
    <w:rsid w:val="007145B4"/>
    <w:rsid w:val="007153AF"/>
    <w:rsid w:val="007156B3"/>
    <w:rsid w:val="00715A5C"/>
    <w:rsid w:val="007162B6"/>
    <w:rsid w:val="00716CEA"/>
    <w:rsid w:val="00716D32"/>
    <w:rsid w:val="0072120C"/>
    <w:rsid w:val="0072145A"/>
    <w:rsid w:val="007221EE"/>
    <w:rsid w:val="00722360"/>
    <w:rsid w:val="00722809"/>
    <w:rsid w:val="0072284E"/>
    <w:rsid w:val="00722AE3"/>
    <w:rsid w:val="00722F80"/>
    <w:rsid w:val="00723D82"/>
    <w:rsid w:val="00725348"/>
    <w:rsid w:val="00725826"/>
    <w:rsid w:val="00725E01"/>
    <w:rsid w:val="00726269"/>
    <w:rsid w:val="00726B93"/>
    <w:rsid w:val="00726EC6"/>
    <w:rsid w:val="007275D1"/>
    <w:rsid w:val="00727ADA"/>
    <w:rsid w:val="007301D6"/>
    <w:rsid w:val="00730D30"/>
    <w:rsid w:val="00731553"/>
    <w:rsid w:val="00731904"/>
    <w:rsid w:val="00731AE0"/>
    <w:rsid w:val="00731B95"/>
    <w:rsid w:val="00731C24"/>
    <w:rsid w:val="007321F6"/>
    <w:rsid w:val="007328AA"/>
    <w:rsid w:val="0073326E"/>
    <w:rsid w:val="0073352F"/>
    <w:rsid w:val="00734ABD"/>
    <w:rsid w:val="00734D7F"/>
    <w:rsid w:val="00734D9E"/>
    <w:rsid w:val="007350CE"/>
    <w:rsid w:val="0073599C"/>
    <w:rsid w:val="00736AB1"/>
    <w:rsid w:val="00736BC1"/>
    <w:rsid w:val="007377C4"/>
    <w:rsid w:val="00737A83"/>
    <w:rsid w:val="00737AF8"/>
    <w:rsid w:val="007402EE"/>
    <w:rsid w:val="00740EA7"/>
    <w:rsid w:val="00741239"/>
    <w:rsid w:val="00741743"/>
    <w:rsid w:val="00741C63"/>
    <w:rsid w:val="007427C6"/>
    <w:rsid w:val="007428E4"/>
    <w:rsid w:val="00743669"/>
    <w:rsid w:val="00743C57"/>
    <w:rsid w:val="0074447D"/>
    <w:rsid w:val="00744F03"/>
    <w:rsid w:val="00746035"/>
    <w:rsid w:val="00746E9D"/>
    <w:rsid w:val="00747FF7"/>
    <w:rsid w:val="0075067D"/>
    <w:rsid w:val="00750B3B"/>
    <w:rsid w:val="00750C87"/>
    <w:rsid w:val="00751125"/>
    <w:rsid w:val="007511B7"/>
    <w:rsid w:val="00752296"/>
    <w:rsid w:val="0075348A"/>
    <w:rsid w:val="0075359F"/>
    <w:rsid w:val="00753716"/>
    <w:rsid w:val="00753819"/>
    <w:rsid w:val="007540FF"/>
    <w:rsid w:val="0075547F"/>
    <w:rsid w:val="007557E0"/>
    <w:rsid w:val="0075667B"/>
    <w:rsid w:val="00757472"/>
    <w:rsid w:val="00757E43"/>
    <w:rsid w:val="0076099E"/>
    <w:rsid w:val="007612EB"/>
    <w:rsid w:val="0076312F"/>
    <w:rsid w:val="00763401"/>
    <w:rsid w:val="0076393B"/>
    <w:rsid w:val="0076486B"/>
    <w:rsid w:val="00764C3B"/>
    <w:rsid w:val="007655CD"/>
    <w:rsid w:val="00765870"/>
    <w:rsid w:val="007658F5"/>
    <w:rsid w:val="007658F9"/>
    <w:rsid w:val="00765D88"/>
    <w:rsid w:val="007667CD"/>
    <w:rsid w:val="00766B2B"/>
    <w:rsid w:val="0076708D"/>
    <w:rsid w:val="00767717"/>
    <w:rsid w:val="007701F9"/>
    <w:rsid w:val="007707A5"/>
    <w:rsid w:val="00770BC8"/>
    <w:rsid w:val="00770CDF"/>
    <w:rsid w:val="00771A35"/>
    <w:rsid w:val="00771AC0"/>
    <w:rsid w:val="00772289"/>
    <w:rsid w:val="00772F74"/>
    <w:rsid w:val="00773AA3"/>
    <w:rsid w:val="00775421"/>
    <w:rsid w:val="0077562A"/>
    <w:rsid w:val="00776044"/>
    <w:rsid w:val="0077605A"/>
    <w:rsid w:val="00776064"/>
    <w:rsid w:val="007767EC"/>
    <w:rsid w:val="00776986"/>
    <w:rsid w:val="00776FC7"/>
    <w:rsid w:val="00777390"/>
    <w:rsid w:val="007776C8"/>
    <w:rsid w:val="007820E2"/>
    <w:rsid w:val="00782410"/>
    <w:rsid w:val="0078303F"/>
    <w:rsid w:val="007846A5"/>
    <w:rsid w:val="00784836"/>
    <w:rsid w:val="00784A46"/>
    <w:rsid w:val="00784A47"/>
    <w:rsid w:val="007855B6"/>
    <w:rsid w:val="00785868"/>
    <w:rsid w:val="00785CD9"/>
    <w:rsid w:val="00786806"/>
    <w:rsid w:val="00786B15"/>
    <w:rsid w:val="007875B7"/>
    <w:rsid w:val="00790F45"/>
    <w:rsid w:val="00791141"/>
    <w:rsid w:val="0079117D"/>
    <w:rsid w:val="00791728"/>
    <w:rsid w:val="00791810"/>
    <w:rsid w:val="00792FDF"/>
    <w:rsid w:val="00793041"/>
    <w:rsid w:val="00793D73"/>
    <w:rsid w:val="00793F2C"/>
    <w:rsid w:val="00793F66"/>
    <w:rsid w:val="00794840"/>
    <w:rsid w:val="00794A1E"/>
    <w:rsid w:val="007950D5"/>
    <w:rsid w:val="007959E0"/>
    <w:rsid w:val="00795A6A"/>
    <w:rsid w:val="00795DA6"/>
    <w:rsid w:val="00795EE4"/>
    <w:rsid w:val="007960B9"/>
    <w:rsid w:val="007961AB"/>
    <w:rsid w:val="00796A43"/>
    <w:rsid w:val="00796DC9"/>
    <w:rsid w:val="00797003"/>
    <w:rsid w:val="00797216"/>
    <w:rsid w:val="0079726E"/>
    <w:rsid w:val="007973F9"/>
    <w:rsid w:val="00797FEF"/>
    <w:rsid w:val="007A0032"/>
    <w:rsid w:val="007A085D"/>
    <w:rsid w:val="007A1356"/>
    <w:rsid w:val="007A3625"/>
    <w:rsid w:val="007A49E2"/>
    <w:rsid w:val="007A512A"/>
    <w:rsid w:val="007A54EB"/>
    <w:rsid w:val="007A5835"/>
    <w:rsid w:val="007A60AD"/>
    <w:rsid w:val="007A6503"/>
    <w:rsid w:val="007A6B19"/>
    <w:rsid w:val="007A6C60"/>
    <w:rsid w:val="007A730F"/>
    <w:rsid w:val="007A7A37"/>
    <w:rsid w:val="007A7E04"/>
    <w:rsid w:val="007A7FC7"/>
    <w:rsid w:val="007B0491"/>
    <w:rsid w:val="007B0A96"/>
    <w:rsid w:val="007B0CC2"/>
    <w:rsid w:val="007B16B0"/>
    <w:rsid w:val="007B1EF2"/>
    <w:rsid w:val="007B24A0"/>
    <w:rsid w:val="007B26DE"/>
    <w:rsid w:val="007B2938"/>
    <w:rsid w:val="007B3EB7"/>
    <w:rsid w:val="007B42EB"/>
    <w:rsid w:val="007B48F6"/>
    <w:rsid w:val="007B518F"/>
    <w:rsid w:val="007B52C9"/>
    <w:rsid w:val="007B55EB"/>
    <w:rsid w:val="007B5D53"/>
    <w:rsid w:val="007B623D"/>
    <w:rsid w:val="007B665A"/>
    <w:rsid w:val="007B6F5F"/>
    <w:rsid w:val="007B71A7"/>
    <w:rsid w:val="007B72B1"/>
    <w:rsid w:val="007B768D"/>
    <w:rsid w:val="007B7839"/>
    <w:rsid w:val="007B7C98"/>
    <w:rsid w:val="007C09E9"/>
    <w:rsid w:val="007C0A73"/>
    <w:rsid w:val="007C0E76"/>
    <w:rsid w:val="007C0EFB"/>
    <w:rsid w:val="007C169E"/>
    <w:rsid w:val="007C1AB3"/>
    <w:rsid w:val="007C2F25"/>
    <w:rsid w:val="007C34C8"/>
    <w:rsid w:val="007C389C"/>
    <w:rsid w:val="007C450F"/>
    <w:rsid w:val="007C48F8"/>
    <w:rsid w:val="007C4B16"/>
    <w:rsid w:val="007C594D"/>
    <w:rsid w:val="007C5BEE"/>
    <w:rsid w:val="007C6448"/>
    <w:rsid w:val="007C6780"/>
    <w:rsid w:val="007C6B7A"/>
    <w:rsid w:val="007C6E92"/>
    <w:rsid w:val="007D003A"/>
    <w:rsid w:val="007D01C5"/>
    <w:rsid w:val="007D01F9"/>
    <w:rsid w:val="007D04BC"/>
    <w:rsid w:val="007D0A52"/>
    <w:rsid w:val="007D1301"/>
    <w:rsid w:val="007D16E9"/>
    <w:rsid w:val="007D1C00"/>
    <w:rsid w:val="007D1CBA"/>
    <w:rsid w:val="007D1EE4"/>
    <w:rsid w:val="007D1F5D"/>
    <w:rsid w:val="007D2062"/>
    <w:rsid w:val="007D2561"/>
    <w:rsid w:val="007D2D2A"/>
    <w:rsid w:val="007D30ED"/>
    <w:rsid w:val="007D3389"/>
    <w:rsid w:val="007D34E7"/>
    <w:rsid w:val="007D3526"/>
    <w:rsid w:val="007D3759"/>
    <w:rsid w:val="007D40ED"/>
    <w:rsid w:val="007D4637"/>
    <w:rsid w:val="007D4D00"/>
    <w:rsid w:val="007D52B4"/>
    <w:rsid w:val="007D5B21"/>
    <w:rsid w:val="007D5B8F"/>
    <w:rsid w:val="007D5E2B"/>
    <w:rsid w:val="007D6031"/>
    <w:rsid w:val="007D6283"/>
    <w:rsid w:val="007D6865"/>
    <w:rsid w:val="007D7E6D"/>
    <w:rsid w:val="007E13F4"/>
    <w:rsid w:val="007E1814"/>
    <w:rsid w:val="007E1A92"/>
    <w:rsid w:val="007E1E12"/>
    <w:rsid w:val="007E23CC"/>
    <w:rsid w:val="007E2727"/>
    <w:rsid w:val="007E2C7B"/>
    <w:rsid w:val="007E2D51"/>
    <w:rsid w:val="007E3DE2"/>
    <w:rsid w:val="007E491D"/>
    <w:rsid w:val="007E4DEA"/>
    <w:rsid w:val="007E5480"/>
    <w:rsid w:val="007E5852"/>
    <w:rsid w:val="007E646A"/>
    <w:rsid w:val="007E692D"/>
    <w:rsid w:val="007E70A3"/>
    <w:rsid w:val="007F1788"/>
    <w:rsid w:val="007F1EC4"/>
    <w:rsid w:val="007F2159"/>
    <w:rsid w:val="007F27C2"/>
    <w:rsid w:val="007F27F0"/>
    <w:rsid w:val="007F3060"/>
    <w:rsid w:val="007F3445"/>
    <w:rsid w:val="007F38D8"/>
    <w:rsid w:val="007F46B1"/>
    <w:rsid w:val="007F4F35"/>
    <w:rsid w:val="007F565B"/>
    <w:rsid w:val="007F5988"/>
    <w:rsid w:val="007F5B23"/>
    <w:rsid w:val="007F5D5D"/>
    <w:rsid w:val="007F67BC"/>
    <w:rsid w:val="007F6BA7"/>
    <w:rsid w:val="0080075F"/>
    <w:rsid w:val="00801777"/>
    <w:rsid w:val="00801B7A"/>
    <w:rsid w:val="00803CA9"/>
    <w:rsid w:val="008041C0"/>
    <w:rsid w:val="00804E0F"/>
    <w:rsid w:val="00805203"/>
    <w:rsid w:val="0080566D"/>
    <w:rsid w:val="008057C3"/>
    <w:rsid w:val="00805D19"/>
    <w:rsid w:val="00805E73"/>
    <w:rsid w:val="00805EA4"/>
    <w:rsid w:val="00807A84"/>
    <w:rsid w:val="00807F17"/>
    <w:rsid w:val="00810804"/>
    <w:rsid w:val="00810BF8"/>
    <w:rsid w:val="008110A1"/>
    <w:rsid w:val="00811430"/>
    <w:rsid w:val="00811B9E"/>
    <w:rsid w:val="00811C71"/>
    <w:rsid w:val="00811CFA"/>
    <w:rsid w:val="00812216"/>
    <w:rsid w:val="0081271F"/>
    <w:rsid w:val="00812CFA"/>
    <w:rsid w:val="00812F8E"/>
    <w:rsid w:val="00813346"/>
    <w:rsid w:val="008138A7"/>
    <w:rsid w:val="00813B4A"/>
    <w:rsid w:val="0081411A"/>
    <w:rsid w:val="008151B0"/>
    <w:rsid w:val="00816045"/>
    <w:rsid w:val="008161F6"/>
    <w:rsid w:val="00817170"/>
    <w:rsid w:val="00817383"/>
    <w:rsid w:val="00820305"/>
    <w:rsid w:val="00820D07"/>
    <w:rsid w:val="008225F9"/>
    <w:rsid w:val="00823474"/>
    <w:rsid w:val="008247C0"/>
    <w:rsid w:val="008269B3"/>
    <w:rsid w:val="00826CDA"/>
    <w:rsid w:val="00827596"/>
    <w:rsid w:val="008275F3"/>
    <w:rsid w:val="00827873"/>
    <w:rsid w:val="00827B56"/>
    <w:rsid w:val="008307FE"/>
    <w:rsid w:val="00830E7E"/>
    <w:rsid w:val="008310FE"/>
    <w:rsid w:val="00831A05"/>
    <w:rsid w:val="00831B05"/>
    <w:rsid w:val="00831DE2"/>
    <w:rsid w:val="00832829"/>
    <w:rsid w:val="00832E26"/>
    <w:rsid w:val="0083466D"/>
    <w:rsid w:val="008350FF"/>
    <w:rsid w:val="008352B7"/>
    <w:rsid w:val="00835625"/>
    <w:rsid w:val="00835784"/>
    <w:rsid w:val="008357C0"/>
    <w:rsid w:val="008359FA"/>
    <w:rsid w:val="00836C25"/>
    <w:rsid w:val="0083786B"/>
    <w:rsid w:val="008379F6"/>
    <w:rsid w:val="008406A7"/>
    <w:rsid w:val="00840870"/>
    <w:rsid w:val="00840DFB"/>
    <w:rsid w:val="00842283"/>
    <w:rsid w:val="00843975"/>
    <w:rsid w:val="00844B47"/>
    <w:rsid w:val="00844BDC"/>
    <w:rsid w:val="00844D6F"/>
    <w:rsid w:val="00845A39"/>
    <w:rsid w:val="00850343"/>
    <w:rsid w:val="00850C1A"/>
    <w:rsid w:val="00850D56"/>
    <w:rsid w:val="00851CD8"/>
    <w:rsid w:val="00851F3B"/>
    <w:rsid w:val="008520B5"/>
    <w:rsid w:val="00852343"/>
    <w:rsid w:val="00852556"/>
    <w:rsid w:val="00852732"/>
    <w:rsid w:val="00852ED2"/>
    <w:rsid w:val="00853825"/>
    <w:rsid w:val="00854AA2"/>
    <w:rsid w:val="0085503C"/>
    <w:rsid w:val="00856445"/>
    <w:rsid w:val="008570FF"/>
    <w:rsid w:val="0085746D"/>
    <w:rsid w:val="00857D92"/>
    <w:rsid w:val="0086045B"/>
    <w:rsid w:val="00861E96"/>
    <w:rsid w:val="00861FD2"/>
    <w:rsid w:val="00862347"/>
    <w:rsid w:val="008625E0"/>
    <w:rsid w:val="00862E90"/>
    <w:rsid w:val="00863792"/>
    <w:rsid w:val="0086386D"/>
    <w:rsid w:val="00864459"/>
    <w:rsid w:val="008646A1"/>
    <w:rsid w:val="00864A7C"/>
    <w:rsid w:val="008657A4"/>
    <w:rsid w:val="00865DC4"/>
    <w:rsid w:val="00865DF4"/>
    <w:rsid w:val="00866512"/>
    <w:rsid w:val="00867330"/>
    <w:rsid w:val="00867D84"/>
    <w:rsid w:val="00867EE7"/>
    <w:rsid w:val="00870517"/>
    <w:rsid w:val="00870E63"/>
    <w:rsid w:val="00871C51"/>
    <w:rsid w:val="00872762"/>
    <w:rsid w:val="0087316C"/>
    <w:rsid w:val="00873691"/>
    <w:rsid w:val="008748A2"/>
    <w:rsid w:val="00874E01"/>
    <w:rsid w:val="0087638C"/>
    <w:rsid w:val="00876CCB"/>
    <w:rsid w:val="00877E2C"/>
    <w:rsid w:val="00877F86"/>
    <w:rsid w:val="0088001D"/>
    <w:rsid w:val="0088019B"/>
    <w:rsid w:val="00880915"/>
    <w:rsid w:val="00880D70"/>
    <w:rsid w:val="00880FAD"/>
    <w:rsid w:val="00881070"/>
    <w:rsid w:val="008830A3"/>
    <w:rsid w:val="0088382B"/>
    <w:rsid w:val="00883988"/>
    <w:rsid w:val="008839E9"/>
    <w:rsid w:val="00884121"/>
    <w:rsid w:val="00884C00"/>
    <w:rsid w:val="00884E74"/>
    <w:rsid w:val="00886180"/>
    <w:rsid w:val="008868F6"/>
    <w:rsid w:val="00886B91"/>
    <w:rsid w:val="00886C47"/>
    <w:rsid w:val="00886D26"/>
    <w:rsid w:val="00887420"/>
    <w:rsid w:val="0088773B"/>
    <w:rsid w:val="00887D1A"/>
    <w:rsid w:val="00890255"/>
    <w:rsid w:val="00890EB2"/>
    <w:rsid w:val="00890EFE"/>
    <w:rsid w:val="008911AE"/>
    <w:rsid w:val="00891257"/>
    <w:rsid w:val="0089179B"/>
    <w:rsid w:val="00891C16"/>
    <w:rsid w:val="00892053"/>
    <w:rsid w:val="008923FF"/>
    <w:rsid w:val="00892479"/>
    <w:rsid w:val="008926E4"/>
    <w:rsid w:val="00892B15"/>
    <w:rsid w:val="00892C24"/>
    <w:rsid w:val="00892C52"/>
    <w:rsid w:val="00893168"/>
    <w:rsid w:val="008938D2"/>
    <w:rsid w:val="00893CC4"/>
    <w:rsid w:val="008949E1"/>
    <w:rsid w:val="00894EBC"/>
    <w:rsid w:val="00894F63"/>
    <w:rsid w:val="00895563"/>
    <w:rsid w:val="00895889"/>
    <w:rsid w:val="00896196"/>
    <w:rsid w:val="008963F5"/>
    <w:rsid w:val="00897C31"/>
    <w:rsid w:val="008A0536"/>
    <w:rsid w:val="008A0B1A"/>
    <w:rsid w:val="008A11C6"/>
    <w:rsid w:val="008A1385"/>
    <w:rsid w:val="008A14AA"/>
    <w:rsid w:val="008A17B6"/>
    <w:rsid w:val="008A19A6"/>
    <w:rsid w:val="008A1B23"/>
    <w:rsid w:val="008A1FB4"/>
    <w:rsid w:val="008A2A24"/>
    <w:rsid w:val="008A2BED"/>
    <w:rsid w:val="008A2C94"/>
    <w:rsid w:val="008A3027"/>
    <w:rsid w:val="008A32FF"/>
    <w:rsid w:val="008A49AA"/>
    <w:rsid w:val="008A49DB"/>
    <w:rsid w:val="008A4A7F"/>
    <w:rsid w:val="008A4CAA"/>
    <w:rsid w:val="008A51C6"/>
    <w:rsid w:val="008A6022"/>
    <w:rsid w:val="008A6507"/>
    <w:rsid w:val="008A6A4A"/>
    <w:rsid w:val="008A6E9E"/>
    <w:rsid w:val="008A71D0"/>
    <w:rsid w:val="008A758E"/>
    <w:rsid w:val="008A7B98"/>
    <w:rsid w:val="008A7ED9"/>
    <w:rsid w:val="008B0E7E"/>
    <w:rsid w:val="008B13CE"/>
    <w:rsid w:val="008B1477"/>
    <w:rsid w:val="008B1508"/>
    <w:rsid w:val="008B181E"/>
    <w:rsid w:val="008B199E"/>
    <w:rsid w:val="008B1B22"/>
    <w:rsid w:val="008B1B92"/>
    <w:rsid w:val="008B2093"/>
    <w:rsid w:val="008B27BD"/>
    <w:rsid w:val="008B2971"/>
    <w:rsid w:val="008B2EC8"/>
    <w:rsid w:val="008B3087"/>
    <w:rsid w:val="008B3C70"/>
    <w:rsid w:val="008B3E80"/>
    <w:rsid w:val="008B4AB3"/>
    <w:rsid w:val="008B4FE2"/>
    <w:rsid w:val="008B50C1"/>
    <w:rsid w:val="008B5B37"/>
    <w:rsid w:val="008B66A6"/>
    <w:rsid w:val="008B7071"/>
    <w:rsid w:val="008B7480"/>
    <w:rsid w:val="008B76DD"/>
    <w:rsid w:val="008B7864"/>
    <w:rsid w:val="008B7D0E"/>
    <w:rsid w:val="008C0730"/>
    <w:rsid w:val="008C0FDB"/>
    <w:rsid w:val="008C1293"/>
    <w:rsid w:val="008C1422"/>
    <w:rsid w:val="008C259F"/>
    <w:rsid w:val="008C2657"/>
    <w:rsid w:val="008C274B"/>
    <w:rsid w:val="008C2D81"/>
    <w:rsid w:val="008C3D5E"/>
    <w:rsid w:val="008C4085"/>
    <w:rsid w:val="008C42B7"/>
    <w:rsid w:val="008C49E7"/>
    <w:rsid w:val="008C5074"/>
    <w:rsid w:val="008C590A"/>
    <w:rsid w:val="008C5F50"/>
    <w:rsid w:val="008C5FEC"/>
    <w:rsid w:val="008D000D"/>
    <w:rsid w:val="008D0A96"/>
    <w:rsid w:val="008D17B9"/>
    <w:rsid w:val="008D1B09"/>
    <w:rsid w:val="008D1B63"/>
    <w:rsid w:val="008D1FEC"/>
    <w:rsid w:val="008D3047"/>
    <w:rsid w:val="008D333B"/>
    <w:rsid w:val="008D36E1"/>
    <w:rsid w:val="008D3C93"/>
    <w:rsid w:val="008D3D0C"/>
    <w:rsid w:val="008D3DA8"/>
    <w:rsid w:val="008D438B"/>
    <w:rsid w:val="008D5A76"/>
    <w:rsid w:val="008D5D22"/>
    <w:rsid w:val="008D7517"/>
    <w:rsid w:val="008D75B6"/>
    <w:rsid w:val="008D77EB"/>
    <w:rsid w:val="008E0071"/>
    <w:rsid w:val="008E05FD"/>
    <w:rsid w:val="008E1072"/>
    <w:rsid w:val="008E16B3"/>
    <w:rsid w:val="008E1D7E"/>
    <w:rsid w:val="008E2A03"/>
    <w:rsid w:val="008E3A55"/>
    <w:rsid w:val="008E3E83"/>
    <w:rsid w:val="008E466A"/>
    <w:rsid w:val="008E4822"/>
    <w:rsid w:val="008E5641"/>
    <w:rsid w:val="008E5680"/>
    <w:rsid w:val="008E6B7A"/>
    <w:rsid w:val="008E6BE3"/>
    <w:rsid w:val="008E6E33"/>
    <w:rsid w:val="008F018C"/>
    <w:rsid w:val="008F077A"/>
    <w:rsid w:val="008F0F57"/>
    <w:rsid w:val="008F12F4"/>
    <w:rsid w:val="008F1326"/>
    <w:rsid w:val="008F180D"/>
    <w:rsid w:val="008F186C"/>
    <w:rsid w:val="008F198B"/>
    <w:rsid w:val="008F1A8D"/>
    <w:rsid w:val="008F20CB"/>
    <w:rsid w:val="008F2F7C"/>
    <w:rsid w:val="008F3135"/>
    <w:rsid w:val="008F31D3"/>
    <w:rsid w:val="008F3716"/>
    <w:rsid w:val="008F38E6"/>
    <w:rsid w:val="008F44CF"/>
    <w:rsid w:val="008F47A3"/>
    <w:rsid w:val="008F497F"/>
    <w:rsid w:val="008F4E38"/>
    <w:rsid w:val="008F5137"/>
    <w:rsid w:val="008F5494"/>
    <w:rsid w:val="008F64E8"/>
    <w:rsid w:val="008F66C9"/>
    <w:rsid w:val="008F6869"/>
    <w:rsid w:val="008F6910"/>
    <w:rsid w:val="008F69D5"/>
    <w:rsid w:val="008F6F95"/>
    <w:rsid w:val="00900F77"/>
    <w:rsid w:val="009013B0"/>
    <w:rsid w:val="00901E5E"/>
    <w:rsid w:val="00902485"/>
    <w:rsid w:val="00902D1E"/>
    <w:rsid w:val="00903685"/>
    <w:rsid w:val="00903E47"/>
    <w:rsid w:val="009047F7"/>
    <w:rsid w:val="00904A82"/>
    <w:rsid w:val="00906237"/>
    <w:rsid w:val="009076A4"/>
    <w:rsid w:val="00907B75"/>
    <w:rsid w:val="00911381"/>
    <w:rsid w:val="009122FD"/>
    <w:rsid w:val="009131B3"/>
    <w:rsid w:val="00913F5D"/>
    <w:rsid w:val="00914B66"/>
    <w:rsid w:val="00914E88"/>
    <w:rsid w:val="00915233"/>
    <w:rsid w:val="009162D6"/>
    <w:rsid w:val="009169F2"/>
    <w:rsid w:val="009200F2"/>
    <w:rsid w:val="009206C5"/>
    <w:rsid w:val="00921728"/>
    <w:rsid w:val="009231E3"/>
    <w:rsid w:val="009232AE"/>
    <w:rsid w:val="009249BA"/>
    <w:rsid w:val="00925C1C"/>
    <w:rsid w:val="00926B08"/>
    <w:rsid w:val="00927124"/>
    <w:rsid w:val="009305D5"/>
    <w:rsid w:val="00930B4F"/>
    <w:rsid w:val="00931422"/>
    <w:rsid w:val="009327E6"/>
    <w:rsid w:val="00932A6F"/>
    <w:rsid w:val="00933FB4"/>
    <w:rsid w:val="00935980"/>
    <w:rsid w:val="00936125"/>
    <w:rsid w:val="009363A4"/>
    <w:rsid w:val="00936C9E"/>
    <w:rsid w:val="00936D48"/>
    <w:rsid w:val="00937030"/>
    <w:rsid w:val="00937676"/>
    <w:rsid w:val="00937D40"/>
    <w:rsid w:val="0094049B"/>
    <w:rsid w:val="00940D1F"/>
    <w:rsid w:val="00940F50"/>
    <w:rsid w:val="009412B7"/>
    <w:rsid w:val="009414F3"/>
    <w:rsid w:val="009423FD"/>
    <w:rsid w:val="00943540"/>
    <w:rsid w:val="00943AE4"/>
    <w:rsid w:val="00943CDB"/>
    <w:rsid w:val="009446E1"/>
    <w:rsid w:val="0094473D"/>
    <w:rsid w:val="00944A15"/>
    <w:rsid w:val="009456E4"/>
    <w:rsid w:val="00946287"/>
    <w:rsid w:val="00947059"/>
    <w:rsid w:val="00947700"/>
    <w:rsid w:val="00947D63"/>
    <w:rsid w:val="00950535"/>
    <w:rsid w:val="009508FC"/>
    <w:rsid w:val="00950F93"/>
    <w:rsid w:val="009510A5"/>
    <w:rsid w:val="00951324"/>
    <w:rsid w:val="00951D50"/>
    <w:rsid w:val="009539D0"/>
    <w:rsid w:val="00953DC2"/>
    <w:rsid w:val="0095411B"/>
    <w:rsid w:val="00954468"/>
    <w:rsid w:val="00954C26"/>
    <w:rsid w:val="00954E80"/>
    <w:rsid w:val="00955E2F"/>
    <w:rsid w:val="00956C2A"/>
    <w:rsid w:val="00957F1D"/>
    <w:rsid w:val="009609D7"/>
    <w:rsid w:val="00961A35"/>
    <w:rsid w:val="00961F13"/>
    <w:rsid w:val="0096235D"/>
    <w:rsid w:val="00962979"/>
    <w:rsid w:val="00962C6C"/>
    <w:rsid w:val="00962E6D"/>
    <w:rsid w:val="00963013"/>
    <w:rsid w:val="00963199"/>
    <w:rsid w:val="00963B3A"/>
    <w:rsid w:val="00963F57"/>
    <w:rsid w:val="009648FB"/>
    <w:rsid w:val="00966718"/>
    <w:rsid w:val="00966B3C"/>
    <w:rsid w:val="009671FD"/>
    <w:rsid w:val="00967B0E"/>
    <w:rsid w:val="00970732"/>
    <w:rsid w:val="009713BE"/>
    <w:rsid w:val="00971E10"/>
    <w:rsid w:val="00972618"/>
    <w:rsid w:val="00972781"/>
    <w:rsid w:val="00972920"/>
    <w:rsid w:val="00972CE3"/>
    <w:rsid w:val="009731A3"/>
    <w:rsid w:val="009740C9"/>
    <w:rsid w:val="00974A08"/>
    <w:rsid w:val="00975A90"/>
    <w:rsid w:val="00975DB8"/>
    <w:rsid w:val="00976158"/>
    <w:rsid w:val="00976E09"/>
    <w:rsid w:val="0097708E"/>
    <w:rsid w:val="0097782E"/>
    <w:rsid w:val="00980CF8"/>
    <w:rsid w:val="0098123F"/>
    <w:rsid w:val="009812B2"/>
    <w:rsid w:val="009814F4"/>
    <w:rsid w:val="0098199F"/>
    <w:rsid w:val="009821A4"/>
    <w:rsid w:val="009826DE"/>
    <w:rsid w:val="00982C46"/>
    <w:rsid w:val="00982D83"/>
    <w:rsid w:val="0098338C"/>
    <w:rsid w:val="009833F5"/>
    <w:rsid w:val="0098344F"/>
    <w:rsid w:val="009835AA"/>
    <w:rsid w:val="009835BD"/>
    <w:rsid w:val="00983701"/>
    <w:rsid w:val="00983C09"/>
    <w:rsid w:val="00983DD3"/>
    <w:rsid w:val="009846B7"/>
    <w:rsid w:val="00985221"/>
    <w:rsid w:val="0098588E"/>
    <w:rsid w:val="009861F8"/>
    <w:rsid w:val="00986AA6"/>
    <w:rsid w:val="00986C4E"/>
    <w:rsid w:val="0099008D"/>
    <w:rsid w:val="00990409"/>
    <w:rsid w:val="00991329"/>
    <w:rsid w:val="00991894"/>
    <w:rsid w:val="00991C95"/>
    <w:rsid w:val="00991EF5"/>
    <w:rsid w:val="009922BD"/>
    <w:rsid w:val="0099392D"/>
    <w:rsid w:val="009947DF"/>
    <w:rsid w:val="00995737"/>
    <w:rsid w:val="0099651D"/>
    <w:rsid w:val="009965BB"/>
    <w:rsid w:val="009969C3"/>
    <w:rsid w:val="00997328"/>
    <w:rsid w:val="00997846"/>
    <w:rsid w:val="009A0921"/>
    <w:rsid w:val="009A09CB"/>
    <w:rsid w:val="009A0C81"/>
    <w:rsid w:val="009A0E2B"/>
    <w:rsid w:val="009A121A"/>
    <w:rsid w:val="009A14E1"/>
    <w:rsid w:val="009A1981"/>
    <w:rsid w:val="009A2BF4"/>
    <w:rsid w:val="009A2EA8"/>
    <w:rsid w:val="009A42F5"/>
    <w:rsid w:val="009A493F"/>
    <w:rsid w:val="009A4C9A"/>
    <w:rsid w:val="009A50C3"/>
    <w:rsid w:val="009A67EE"/>
    <w:rsid w:val="009A6D48"/>
    <w:rsid w:val="009A709B"/>
    <w:rsid w:val="009A7211"/>
    <w:rsid w:val="009B0567"/>
    <w:rsid w:val="009B087A"/>
    <w:rsid w:val="009B27B7"/>
    <w:rsid w:val="009B27C2"/>
    <w:rsid w:val="009B2C9E"/>
    <w:rsid w:val="009B3001"/>
    <w:rsid w:val="009B32D1"/>
    <w:rsid w:val="009B34C4"/>
    <w:rsid w:val="009B3B78"/>
    <w:rsid w:val="009B4616"/>
    <w:rsid w:val="009B47E7"/>
    <w:rsid w:val="009B5614"/>
    <w:rsid w:val="009B654E"/>
    <w:rsid w:val="009B6820"/>
    <w:rsid w:val="009B751B"/>
    <w:rsid w:val="009B78B2"/>
    <w:rsid w:val="009B7DDB"/>
    <w:rsid w:val="009B7E34"/>
    <w:rsid w:val="009C04CC"/>
    <w:rsid w:val="009C0DAC"/>
    <w:rsid w:val="009C1366"/>
    <w:rsid w:val="009C1E48"/>
    <w:rsid w:val="009C39A9"/>
    <w:rsid w:val="009C3EFE"/>
    <w:rsid w:val="009C44A0"/>
    <w:rsid w:val="009C5A51"/>
    <w:rsid w:val="009C5EDD"/>
    <w:rsid w:val="009C6075"/>
    <w:rsid w:val="009C61F2"/>
    <w:rsid w:val="009C68FE"/>
    <w:rsid w:val="009C6D6F"/>
    <w:rsid w:val="009C7516"/>
    <w:rsid w:val="009C7620"/>
    <w:rsid w:val="009C7EEB"/>
    <w:rsid w:val="009D0354"/>
    <w:rsid w:val="009D19E6"/>
    <w:rsid w:val="009D1E70"/>
    <w:rsid w:val="009D20F4"/>
    <w:rsid w:val="009D3211"/>
    <w:rsid w:val="009D3579"/>
    <w:rsid w:val="009D37D5"/>
    <w:rsid w:val="009D48EF"/>
    <w:rsid w:val="009D4904"/>
    <w:rsid w:val="009D5BE7"/>
    <w:rsid w:val="009D6788"/>
    <w:rsid w:val="009D7450"/>
    <w:rsid w:val="009E0243"/>
    <w:rsid w:val="009E061B"/>
    <w:rsid w:val="009E094E"/>
    <w:rsid w:val="009E0A95"/>
    <w:rsid w:val="009E128D"/>
    <w:rsid w:val="009E1F31"/>
    <w:rsid w:val="009E24D5"/>
    <w:rsid w:val="009E25BB"/>
    <w:rsid w:val="009E2824"/>
    <w:rsid w:val="009E28A8"/>
    <w:rsid w:val="009E2A85"/>
    <w:rsid w:val="009E3359"/>
    <w:rsid w:val="009E35E2"/>
    <w:rsid w:val="009E36A1"/>
    <w:rsid w:val="009E4291"/>
    <w:rsid w:val="009E4C74"/>
    <w:rsid w:val="009E4F2C"/>
    <w:rsid w:val="009E4FAB"/>
    <w:rsid w:val="009E6472"/>
    <w:rsid w:val="009E67DF"/>
    <w:rsid w:val="009E68CE"/>
    <w:rsid w:val="009E6BBE"/>
    <w:rsid w:val="009F0027"/>
    <w:rsid w:val="009F1262"/>
    <w:rsid w:val="009F194C"/>
    <w:rsid w:val="009F19B7"/>
    <w:rsid w:val="009F2D0F"/>
    <w:rsid w:val="009F35CF"/>
    <w:rsid w:val="009F41B0"/>
    <w:rsid w:val="009F46D5"/>
    <w:rsid w:val="009F4E35"/>
    <w:rsid w:val="009F5105"/>
    <w:rsid w:val="009F51B6"/>
    <w:rsid w:val="009F60C0"/>
    <w:rsid w:val="009F7834"/>
    <w:rsid w:val="009F7E4E"/>
    <w:rsid w:val="009F7EA7"/>
    <w:rsid w:val="00A00840"/>
    <w:rsid w:val="00A01223"/>
    <w:rsid w:val="00A016E2"/>
    <w:rsid w:val="00A01B3F"/>
    <w:rsid w:val="00A01C78"/>
    <w:rsid w:val="00A02141"/>
    <w:rsid w:val="00A0229C"/>
    <w:rsid w:val="00A0277D"/>
    <w:rsid w:val="00A02EAC"/>
    <w:rsid w:val="00A038DD"/>
    <w:rsid w:val="00A0392B"/>
    <w:rsid w:val="00A03D54"/>
    <w:rsid w:val="00A04572"/>
    <w:rsid w:val="00A04725"/>
    <w:rsid w:val="00A0510D"/>
    <w:rsid w:val="00A05CDF"/>
    <w:rsid w:val="00A05DFC"/>
    <w:rsid w:val="00A06B22"/>
    <w:rsid w:val="00A06CB2"/>
    <w:rsid w:val="00A073BB"/>
    <w:rsid w:val="00A0790D"/>
    <w:rsid w:val="00A10739"/>
    <w:rsid w:val="00A1079C"/>
    <w:rsid w:val="00A10A30"/>
    <w:rsid w:val="00A11608"/>
    <w:rsid w:val="00A116A2"/>
    <w:rsid w:val="00A117C4"/>
    <w:rsid w:val="00A11C09"/>
    <w:rsid w:val="00A11D2A"/>
    <w:rsid w:val="00A12035"/>
    <w:rsid w:val="00A12B55"/>
    <w:rsid w:val="00A12EAC"/>
    <w:rsid w:val="00A12EE9"/>
    <w:rsid w:val="00A14067"/>
    <w:rsid w:val="00A1417E"/>
    <w:rsid w:val="00A14A34"/>
    <w:rsid w:val="00A14E53"/>
    <w:rsid w:val="00A153DC"/>
    <w:rsid w:val="00A15A14"/>
    <w:rsid w:val="00A15B1D"/>
    <w:rsid w:val="00A15D11"/>
    <w:rsid w:val="00A1750F"/>
    <w:rsid w:val="00A17660"/>
    <w:rsid w:val="00A17D69"/>
    <w:rsid w:val="00A205AD"/>
    <w:rsid w:val="00A2068E"/>
    <w:rsid w:val="00A20F60"/>
    <w:rsid w:val="00A213E5"/>
    <w:rsid w:val="00A2166E"/>
    <w:rsid w:val="00A22606"/>
    <w:rsid w:val="00A22B3E"/>
    <w:rsid w:val="00A22F4F"/>
    <w:rsid w:val="00A230A4"/>
    <w:rsid w:val="00A2349A"/>
    <w:rsid w:val="00A2389E"/>
    <w:rsid w:val="00A23F7D"/>
    <w:rsid w:val="00A24F7D"/>
    <w:rsid w:val="00A2504A"/>
    <w:rsid w:val="00A252AC"/>
    <w:rsid w:val="00A252DA"/>
    <w:rsid w:val="00A256F5"/>
    <w:rsid w:val="00A25993"/>
    <w:rsid w:val="00A262E8"/>
    <w:rsid w:val="00A26C67"/>
    <w:rsid w:val="00A27D9B"/>
    <w:rsid w:val="00A27F11"/>
    <w:rsid w:val="00A30202"/>
    <w:rsid w:val="00A304F4"/>
    <w:rsid w:val="00A30BF7"/>
    <w:rsid w:val="00A31B49"/>
    <w:rsid w:val="00A31C02"/>
    <w:rsid w:val="00A32016"/>
    <w:rsid w:val="00A32270"/>
    <w:rsid w:val="00A32D06"/>
    <w:rsid w:val="00A33176"/>
    <w:rsid w:val="00A339E8"/>
    <w:rsid w:val="00A34460"/>
    <w:rsid w:val="00A353F1"/>
    <w:rsid w:val="00A354B0"/>
    <w:rsid w:val="00A35AB9"/>
    <w:rsid w:val="00A35B66"/>
    <w:rsid w:val="00A36F95"/>
    <w:rsid w:val="00A370F2"/>
    <w:rsid w:val="00A3732E"/>
    <w:rsid w:val="00A379D5"/>
    <w:rsid w:val="00A37FED"/>
    <w:rsid w:val="00A42DED"/>
    <w:rsid w:val="00A43147"/>
    <w:rsid w:val="00A4334F"/>
    <w:rsid w:val="00A436FD"/>
    <w:rsid w:val="00A438A8"/>
    <w:rsid w:val="00A44352"/>
    <w:rsid w:val="00A445CC"/>
    <w:rsid w:val="00A4480E"/>
    <w:rsid w:val="00A45596"/>
    <w:rsid w:val="00A45ACE"/>
    <w:rsid w:val="00A46883"/>
    <w:rsid w:val="00A46964"/>
    <w:rsid w:val="00A474CB"/>
    <w:rsid w:val="00A4781C"/>
    <w:rsid w:val="00A47C87"/>
    <w:rsid w:val="00A50354"/>
    <w:rsid w:val="00A51022"/>
    <w:rsid w:val="00A521A4"/>
    <w:rsid w:val="00A52527"/>
    <w:rsid w:val="00A528AF"/>
    <w:rsid w:val="00A52BBA"/>
    <w:rsid w:val="00A52F04"/>
    <w:rsid w:val="00A5374D"/>
    <w:rsid w:val="00A538F5"/>
    <w:rsid w:val="00A53AF3"/>
    <w:rsid w:val="00A53D64"/>
    <w:rsid w:val="00A53E04"/>
    <w:rsid w:val="00A54B98"/>
    <w:rsid w:val="00A55430"/>
    <w:rsid w:val="00A55605"/>
    <w:rsid w:val="00A556FA"/>
    <w:rsid w:val="00A568C1"/>
    <w:rsid w:val="00A569B3"/>
    <w:rsid w:val="00A56BF1"/>
    <w:rsid w:val="00A56D6B"/>
    <w:rsid w:val="00A57888"/>
    <w:rsid w:val="00A57E38"/>
    <w:rsid w:val="00A608C9"/>
    <w:rsid w:val="00A60CAD"/>
    <w:rsid w:val="00A610FE"/>
    <w:rsid w:val="00A61B7E"/>
    <w:rsid w:val="00A61CF6"/>
    <w:rsid w:val="00A6241D"/>
    <w:rsid w:val="00A62D67"/>
    <w:rsid w:val="00A63603"/>
    <w:rsid w:val="00A63CDA"/>
    <w:rsid w:val="00A64D0E"/>
    <w:rsid w:val="00A65AA8"/>
    <w:rsid w:val="00A65B6D"/>
    <w:rsid w:val="00A65C64"/>
    <w:rsid w:val="00A65CA5"/>
    <w:rsid w:val="00A65F21"/>
    <w:rsid w:val="00A66347"/>
    <w:rsid w:val="00A667E8"/>
    <w:rsid w:val="00A675EA"/>
    <w:rsid w:val="00A677BC"/>
    <w:rsid w:val="00A67E09"/>
    <w:rsid w:val="00A70533"/>
    <w:rsid w:val="00A70A1D"/>
    <w:rsid w:val="00A70DA3"/>
    <w:rsid w:val="00A714CC"/>
    <w:rsid w:val="00A714EA"/>
    <w:rsid w:val="00A72342"/>
    <w:rsid w:val="00A728DF"/>
    <w:rsid w:val="00A73F7E"/>
    <w:rsid w:val="00A74085"/>
    <w:rsid w:val="00A75983"/>
    <w:rsid w:val="00A75E31"/>
    <w:rsid w:val="00A764BA"/>
    <w:rsid w:val="00A7653B"/>
    <w:rsid w:val="00A76685"/>
    <w:rsid w:val="00A76C0B"/>
    <w:rsid w:val="00A76D36"/>
    <w:rsid w:val="00A77378"/>
    <w:rsid w:val="00A774AD"/>
    <w:rsid w:val="00A779B7"/>
    <w:rsid w:val="00A801D5"/>
    <w:rsid w:val="00A80771"/>
    <w:rsid w:val="00A809E9"/>
    <w:rsid w:val="00A80D0D"/>
    <w:rsid w:val="00A81B75"/>
    <w:rsid w:val="00A828D1"/>
    <w:rsid w:val="00A82F89"/>
    <w:rsid w:val="00A84538"/>
    <w:rsid w:val="00A84690"/>
    <w:rsid w:val="00A8470F"/>
    <w:rsid w:val="00A84999"/>
    <w:rsid w:val="00A84C23"/>
    <w:rsid w:val="00A85850"/>
    <w:rsid w:val="00A85A8D"/>
    <w:rsid w:val="00A85CD3"/>
    <w:rsid w:val="00A86421"/>
    <w:rsid w:val="00A867E2"/>
    <w:rsid w:val="00A8690B"/>
    <w:rsid w:val="00A87903"/>
    <w:rsid w:val="00A87F7C"/>
    <w:rsid w:val="00A9011F"/>
    <w:rsid w:val="00A90331"/>
    <w:rsid w:val="00A90E41"/>
    <w:rsid w:val="00A90F41"/>
    <w:rsid w:val="00A91548"/>
    <w:rsid w:val="00A9165C"/>
    <w:rsid w:val="00A92007"/>
    <w:rsid w:val="00A9203D"/>
    <w:rsid w:val="00A923A1"/>
    <w:rsid w:val="00A924CB"/>
    <w:rsid w:val="00A92E4D"/>
    <w:rsid w:val="00A933E8"/>
    <w:rsid w:val="00A942C3"/>
    <w:rsid w:val="00A951C0"/>
    <w:rsid w:val="00A971DC"/>
    <w:rsid w:val="00A97445"/>
    <w:rsid w:val="00A976FD"/>
    <w:rsid w:val="00AA0C2D"/>
    <w:rsid w:val="00AA0F12"/>
    <w:rsid w:val="00AA110D"/>
    <w:rsid w:val="00AA145A"/>
    <w:rsid w:val="00AA252A"/>
    <w:rsid w:val="00AA2A78"/>
    <w:rsid w:val="00AA2D8D"/>
    <w:rsid w:val="00AA2FF9"/>
    <w:rsid w:val="00AA3733"/>
    <w:rsid w:val="00AA3860"/>
    <w:rsid w:val="00AA451F"/>
    <w:rsid w:val="00AA46C8"/>
    <w:rsid w:val="00AA470F"/>
    <w:rsid w:val="00AA47D5"/>
    <w:rsid w:val="00AA4962"/>
    <w:rsid w:val="00AA4B0B"/>
    <w:rsid w:val="00AA4DE7"/>
    <w:rsid w:val="00AA4F63"/>
    <w:rsid w:val="00AA5396"/>
    <w:rsid w:val="00AA555C"/>
    <w:rsid w:val="00AA5701"/>
    <w:rsid w:val="00AB0B88"/>
    <w:rsid w:val="00AB13F6"/>
    <w:rsid w:val="00AB1D76"/>
    <w:rsid w:val="00AB1FE3"/>
    <w:rsid w:val="00AB2C89"/>
    <w:rsid w:val="00AB2E0C"/>
    <w:rsid w:val="00AB30C7"/>
    <w:rsid w:val="00AB34BF"/>
    <w:rsid w:val="00AB4B71"/>
    <w:rsid w:val="00AB511D"/>
    <w:rsid w:val="00AB5391"/>
    <w:rsid w:val="00AB548B"/>
    <w:rsid w:val="00AB576B"/>
    <w:rsid w:val="00AB57FE"/>
    <w:rsid w:val="00AB6BA6"/>
    <w:rsid w:val="00AC0E5A"/>
    <w:rsid w:val="00AC123C"/>
    <w:rsid w:val="00AC14CA"/>
    <w:rsid w:val="00AC1968"/>
    <w:rsid w:val="00AC1CFB"/>
    <w:rsid w:val="00AC1FA5"/>
    <w:rsid w:val="00AC28E0"/>
    <w:rsid w:val="00AC2B2B"/>
    <w:rsid w:val="00AC36E3"/>
    <w:rsid w:val="00AC38DD"/>
    <w:rsid w:val="00AC3A8D"/>
    <w:rsid w:val="00AC418D"/>
    <w:rsid w:val="00AC4DF1"/>
    <w:rsid w:val="00AC4F94"/>
    <w:rsid w:val="00AC637A"/>
    <w:rsid w:val="00AC6F56"/>
    <w:rsid w:val="00AC700C"/>
    <w:rsid w:val="00AC7CD6"/>
    <w:rsid w:val="00AC7F27"/>
    <w:rsid w:val="00AD077C"/>
    <w:rsid w:val="00AD07DE"/>
    <w:rsid w:val="00AD114C"/>
    <w:rsid w:val="00AD15B0"/>
    <w:rsid w:val="00AD2672"/>
    <w:rsid w:val="00AD2CD6"/>
    <w:rsid w:val="00AD38CD"/>
    <w:rsid w:val="00AD43F8"/>
    <w:rsid w:val="00AD4977"/>
    <w:rsid w:val="00AD52CD"/>
    <w:rsid w:val="00AD5AFD"/>
    <w:rsid w:val="00AD5B54"/>
    <w:rsid w:val="00AD5DDE"/>
    <w:rsid w:val="00AD5E73"/>
    <w:rsid w:val="00AD6D84"/>
    <w:rsid w:val="00AD7BB5"/>
    <w:rsid w:val="00AE0147"/>
    <w:rsid w:val="00AE0E82"/>
    <w:rsid w:val="00AE131D"/>
    <w:rsid w:val="00AE1370"/>
    <w:rsid w:val="00AE142D"/>
    <w:rsid w:val="00AE1804"/>
    <w:rsid w:val="00AE316A"/>
    <w:rsid w:val="00AE3B80"/>
    <w:rsid w:val="00AE42B0"/>
    <w:rsid w:val="00AE455A"/>
    <w:rsid w:val="00AE4F6F"/>
    <w:rsid w:val="00AE51B4"/>
    <w:rsid w:val="00AE5C26"/>
    <w:rsid w:val="00AE623C"/>
    <w:rsid w:val="00AE656C"/>
    <w:rsid w:val="00AE6B18"/>
    <w:rsid w:val="00AE75AD"/>
    <w:rsid w:val="00AE7827"/>
    <w:rsid w:val="00AE7943"/>
    <w:rsid w:val="00AE7973"/>
    <w:rsid w:val="00AE7B23"/>
    <w:rsid w:val="00AE7BAB"/>
    <w:rsid w:val="00AF1208"/>
    <w:rsid w:val="00AF130E"/>
    <w:rsid w:val="00AF167B"/>
    <w:rsid w:val="00AF1D0B"/>
    <w:rsid w:val="00AF2136"/>
    <w:rsid w:val="00AF219B"/>
    <w:rsid w:val="00AF35EF"/>
    <w:rsid w:val="00AF39E6"/>
    <w:rsid w:val="00AF3F89"/>
    <w:rsid w:val="00AF4CCD"/>
    <w:rsid w:val="00AF4E46"/>
    <w:rsid w:val="00AF4FF9"/>
    <w:rsid w:val="00AF5226"/>
    <w:rsid w:val="00AF550E"/>
    <w:rsid w:val="00AF66C2"/>
    <w:rsid w:val="00AF7CA5"/>
    <w:rsid w:val="00B00132"/>
    <w:rsid w:val="00B004E0"/>
    <w:rsid w:val="00B00790"/>
    <w:rsid w:val="00B00931"/>
    <w:rsid w:val="00B00D19"/>
    <w:rsid w:val="00B00D2E"/>
    <w:rsid w:val="00B015D4"/>
    <w:rsid w:val="00B01976"/>
    <w:rsid w:val="00B01BD2"/>
    <w:rsid w:val="00B01D1C"/>
    <w:rsid w:val="00B02EC0"/>
    <w:rsid w:val="00B031A2"/>
    <w:rsid w:val="00B0350B"/>
    <w:rsid w:val="00B04B1A"/>
    <w:rsid w:val="00B04CBB"/>
    <w:rsid w:val="00B04E25"/>
    <w:rsid w:val="00B052CC"/>
    <w:rsid w:val="00B05A3F"/>
    <w:rsid w:val="00B05D58"/>
    <w:rsid w:val="00B06075"/>
    <w:rsid w:val="00B063AA"/>
    <w:rsid w:val="00B07766"/>
    <w:rsid w:val="00B07850"/>
    <w:rsid w:val="00B1029D"/>
    <w:rsid w:val="00B10978"/>
    <w:rsid w:val="00B111A6"/>
    <w:rsid w:val="00B11A4C"/>
    <w:rsid w:val="00B11AA8"/>
    <w:rsid w:val="00B131BD"/>
    <w:rsid w:val="00B134C5"/>
    <w:rsid w:val="00B137FA"/>
    <w:rsid w:val="00B13E2A"/>
    <w:rsid w:val="00B14744"/>
    <w:rsid w:val="00B14D31"/>
    <w:rsid w:val="00B15A80"/>
    <w:rsid w:val="00B16BCA"/>
    <w:rsid w:val="00B173AF"/>
    <w:rsid w:val="00B201EA"/>
    <w:rsid w:val="00B21086"/>
    <w:rsid w:val="00B21BBA"/>
    <w:rsid w:val="00B21E68"/>
    <w:rsid w:val="00B22C3E"/>
    <w:rsid w:val="00B235AA"/>
    <w:rsid w:val="00B24166"/>
    <w:rsid w:val="00B2555D"/>
    <w:rsid w:val="00B255EB"/>
    <w:rsid w:val="00B26231"/>
    <w:rsid w:val="00B26961"/>
    <w:rsid w:val="00B26BE7"/>
    <w:rsid w:val="00B271ED"/>
    <w:rsid w:val="00B2759A"/>
    <w:rsid w:val="00B27CB5"/>
    <w:rsid w:val="00B27E1B"/>
    <w:rsid w:val="00B30E30"/>
    <w:rsid w:val="00B30E77"/>
    <w:rsid w:val="00B31A17"/>
    <w:rsid w:val="00B31EC9"/>
    <w:rsid w:val="00B31F46"/>
    <w:rsid w:val="00B321C9"/>
    <w:rsid w:val="00B32547"/>
    <w:rsid w:val="00B32931"/>
    <w:rsid w:val="00B329C8"/>
    <w:rsid w:val="00B32F48"/>
    <w:rsid w:val="00B32FB9"/>
    <w:rsid w:val="00B3311F"/>
    <w:rsid w:val="00B334D0"/>
    <w:rsid w:val="00B33A03"/>
    <w:rsid w:val="00B33C64"/>
    <w:rsid w:val="00B340F0"/>
    <w:rsid w:val="00B34136"/>
    <w:rsid w:val="00B34692"/>
    <w:rsid w:val="00B34BB7"/>
    <w:rsid w:val="00B35124"/>
    <w:rsid w:val="00B35EA4"/>
    <w:rsid w:val="00B35F87"/>
    <w:rsid w:val="00B36544"/>
    <w:rsid w:val="00B3680C"/>
    <w:rsid w:val="00B372DA"/>
    <w:rsid w:val="00B37627"/>
    <w:rsid w:val="00B37826"/>
    <w:rsid w:val="00B40518"/>
    <w:rsid w:val="00B40E06"/>
    <w:rsid w:val="00B40FAF"/>
    <w:rsid w:val="00B41DCF"/>
    <w:rsid w:val="00B43048"/>
    <w:rsid w:val="00B43F27"/>
    <w:rsid w:val="00B4448E"/>
    <w:rsid w:val="00B44DBD"/>
    <w:rsid w:val="00B45DC6"/>
    <w:rsid w:val="00B46440"/>
    <w:rsid w:val="00B46A26"/>
    <w:rsid w:val="00B46B71"/>
    <w:rsid w:val="00B46D43"/>
    <w:rsid w:val="00B4724D"/>
    <w:rsid w:val="00B5023A"/>
    <w:rsid w:val="00B502B5"/>
    <w:rsid w:val="00B5038D"/>
    <w:rsid w:val="00B506B8"/>
    <w:rsid w:val="00B506F1"/>
    <w:rsid w:val="00B5088F"/>
    <w:rsid w:val="00B513AA"/>
    <w:rsid w:val="00B517D6"/>
    <w:rsid w:val="00B51948"/>
    <w:rsid w:val="00B5213D"/>
    <w:rsid w:val="00B52BDB"/>
    <w:rsid w:val="00B530CD"/>
    <w:rsid w:val="00B5452E"/>
    <w:rsid w:val="00B54A50"/>
    <w:rsid w:val="00B55043"/>
    <w:rsid w:val="00B55485"/>
    <w:rsid w:val="00B55917"/>
    <w:rsid w:val="00B560C6"/>
    <w:rsid w:val="00B56268"/>
    <w:rsid w:val="00B56655"/>
    <w:rsid w:val="00B56E17"/>
    <w:rsid w:val="00B571E9"/>
    <w:rsid w:val="00B572D2"/>
    <w:rsid w:val="00B57BD0"/>
    <w:rsid w:val="00B57E53"/>
    <w:rsid w:val="00B6075A"/>
    <w:rsid w:val="00B61E5C"/>
    <w:rsid w:val="00B6229E"/>
    <w:rsid w:val="00B62430"/>
    <w:rsid w:val="00B63AD8"/>
    <w:rsid w:val="00B645DA"/>
    <w:rsid w:val="00B6462F"/>
    <w:rsid w:val="00B64642"/>
    <w:rsid w:val="00B64A9B"/>
    <w:rsid w:val="00B65708"/>
    <w:rsid w:val="00B658C9"/>
    <w:rsid w:val="00B65CBD"/>
    <w:rsid w:val="00B65FFD"/>
    <w:rsid w:val="00B661E9"/>
    <w:rsid w:val="00B674DD"/>
    <w:rsid w:val="00B67D25"/>
    <w:rsid w:val="00B67D86"/>
    <w:rsid w:val="00B708FF"/>
    <w:rsid w:val="00B71FE3"/>
    <w:rsid w:val="00B720DC"/>
    <w:rsid w:val="00B72F72"/>
    <w:rsid w:val="00B732C4"/>
    <w:rsid w:val="00B734A3"/>
    <w:rsid w:val="00B7351E"/>
    <w:rsid w:val="00B73E37"/>
    <w:rsid w:val="00B74067"/>
    <w:rsid w:val="00B74F46"/>
    <w:rsid w:val="00B75BB0"/>
    <w:rsid w:val="00B764F3"/>
    <w:rsid w:val="00B76856"/>
    <w:rsid w:val="00B76BFF"/>
    <w:rsid w:val="00B77129"/>
    <w:rsid w:val="00B777A4"/>
    <w:rsid w:val="00B77980"/>
    <w:rsid w:val="00B77BDF"/>
    <w:rsid w:val="00B80215"/>
    <w:rsid w:val="00B80393"/>
    <w:rsid w:val="00B80504"/>
    <w:rsid w:val="00B80980"/>
    <w:rsid w:val="00B80B4C"/>
    <w:rsid w:val="00B81BFD"/>
    <w:rsid w:val="00B81C59"/>
    <w:rsid w:val="00B82E67"/>
    <w:rsid w:val="00B83E09"/>
    <w:rsid w:val="00B83EEA"/>
    <w:rsid w:val="00B83FC3"/>
    <w:rsid w:val="00B8437C"/>
    <w:rsid w:val="00B84779"/>
    <w:rsid w:val="00B849AA"/>
    <w:rsid w:val="00B84ECC"/>
    <w:rsid w:val="00B852CC"/>
    <w:rsid w:val="00B85366"/>
    <w:rsid w:val="00B85908"/>
    <w:rsid w:val="00B860C5"/>
    <w:rsid w:val="00B86125"/>
    <w:rsid w:val="00B8727F"/>
    <w:rsid w:val="00B87D15"/>
    <w:rsid w:val="00B900A5"/>
    <w:rsid w:val="00B905D7"/>
    <w:rsid w:val="00B90841"/>
    <w:rsid w:val="00B90A14"/>
    <w:rsid w:val="00B9172E"/>
    <w:rsid w:val="00B91761"/>
    <w:rsid w:val="00B9191C"/>
    <w:rsid w:val="00B919EE"/>
    <w:rsid w:val="00B92735"/>
    <w:rsid w:val="00B9276D"/>
    <w:rsid w:val="00B92AC3"/>
    <w:rsid w:val="00B97738"/>
    <w:rsid w:val="00B97AD0"/>
    <w:rsid w:val="00BA09EB"/>
    <w:rsid w:val="00BA15BA"/>
    <w:rsid w:val="00BA1E12"/>
    <w:rsid w:val="00BA1F07"/>
    <w:rsid w:val="00BA238E"/>
    <w:rsid w:val="00BA3356"/>
    <w:rsid w:val="00BA33C7"/>
    <w:rsid w:val="00BA352F"/>
    <w:rsid w:val="00BA3863"/>
    <w:rsid w:val="00BA3E65"/>
    <w:rsid w:val="00BA414B"/>
    <w:rsid w:val="00BA4D20"/>
    <w:rsid w:val="00BA556E"/>
    <w:rsid w:val="00BA5BC4"/>
    <w:rsid w:val="00BA5C4F"/>
    <w:rsid w:val="00BA5DF4"/>
    <w:rsid w:val="00BA5EE5"/>
    <w:rsid w:val="00BB015C"/>
    <w:rsid w:val="00BB0233"/>
    <w:rsid w:val="00BB0280"/>
    <w:rsid w:val="00BB08D7"/>
    <w:rsid w:val="00BB16F1"/>
    <w:rsid w:val="00BB1B4B"/>
    <w:rsid w:val="00BB207D"/>
    <w:rsid w:val="00BB2263"/>
    <w:rsid w:val="00BB2E37"/>
    <w:rsid w:val="00BB3303"/>
    <w:rsid w:val="00BB3C8A"/>
    <w:rsid w:val="00BB414A"/>
    <w:rsid w:val="00BB451A"/>
    <w:rsid w:val="00BB472B"/>
    <w:rsid w:val="00BB4B47"/>
    <w:rsid w:val="00BB51CE"/>
    <w:rsid w:val="00BB5A78"/>
    <w:rsid w:val="00BB5EE8"/>
    <w:rsid w:val="00BB61F0"/>
    <w:rsid w:val="00BB6BE2"/>
    <w:rsid w:val="00BB6BEA"/>
    <w:rsid w:val="00BB7450"/>
    <w:rsid w:val="00BB7492"/>
    <w:rsid w:val="00BB76FB"/>
    <w:rsid w:val="00BB7D11"/>
    <w:rsid w:val="00BC046E"/>
    <w:rsid w:val="00BC092C"/>
    <w:rsid w:val="00BC48FF"/>
    <w:rsid w:val="00BC4B6B"/>
    <w:rsid w:val="00BC4CE1"/>
    <w:rsid w:val="00BC5AE6"/>
    <w:rsid w:val="00BC6646"/>
    <w:rsid w:val="00BC6D3D"/>
    <w:rsid w:val="00BD0321"/>
    <w:rsid w:val="00BD1271"/>
    <w:rsid w:val="00BD1CE1"/>
    <w:rsid w:val="00BD1F6C"/>
    <w:rsid w:val="00BD21CF"/>
    <w:rsid w:val="00BD3893"/>
    <w:rsid w:val="00BD3CE5"/>
    <w:rsid w:val="00BD3D29"/>
    <w:rsid w:val="00BD440D"/>
    <w:rsid w:val="00BD4806"/>
    <w:rsid w:val="00BD4D08"/>
    <w:rsid w:val="00BD4DC3"/>
    <w:rsid w:val="00BD4EED"/>
    <w:rsid w:val="00BD5040"/>
    <w:rsid w:val="00BD5567"/>
    <w:rsid w:val="00BD5F64"/>
    <w:rsid w:val="00BD603C"/>
    <w:rsid w:val="00BD61EF"/>
    <w:rsid w:val="00BD64E8"/>
    <w:rsid w:val="00BE0487"/>
    <w:rsid w:val="00BE11E5"/>
    <w:rsid w:val="00BE1269"/>
    <w:rsid w:val="00BE1522"/>
    <w:rsid w:val="00BE1D27"/>
    <w:rsid w:val="00BE2782"/>
    <w:rsid w:val="00BE2F74"/>
    <w:rsid w:val="00BE3B03"/>
    <w:rsid w:val="00BE40A5"/>
    <w:rsid w:val="00BE4FF4"/>
    <w:rsid w:val="00BE5436"/>
    <w:rsid w:val="00BE5765"/>
    <w:rsid w:val="00BE6073"/>
    <w:rsid w:val="00BE6B6E"/>
    <w:rsid w:val="00BE6C52"/>
    <w:rsid w:val="00BE711A"/>
    <w:rsid w:val="00BE7510"/>
    <w:rsid w:val="00BE7794"/>
    <w:rsid w:val="00BE7A3F"/>
    <w:rsid w:val="00BE7EBA"/>
    <w:rsid w:val="00BF04F5"/>
    <w:rsid w:val="00BF0640"/>
    <w:rsid w:val="00BF0C1C"/>
    <w:rsid w:val="00BF161B"/>
    <w:rsid w:val="00BF21EC"/>
    <w:rsid w:val="00BF29E4"/>
    <w:rsid w:val="00BF2DA6"/>
    <w:rsid w:val="00BF3218"/>
    <w:rsid w:val="00BF3224"/>
    <w:rsid w:val="00BF38BE"/>
    <w:rsid w:val="00BF4404"/>
    <w:rsid w:val="00BF469E"/>
    <w:rsid w:val="00BF4B97"/>
    <w:rsid w:val="00BF610B"/>
    <w:rsid w:val="00BF6689"/>
    <w:rsid w:val="00BF768B"/>
    <w:rsid w:val="00BF7F4F"/>
    <w:rsid w:val="00C005DC"/>
    <w:rsid w:val="00C00ACD"/>
    <w:rsid w:val="00C00C4C"/>
    <w:rsid w:val="00C00E89"/>
    <w:rsid w:val="00C00EBA"/>
    <w:rsid w:val="00C00FB6"/>
    <w:rsid w:val="00C013E8"/>
    <w:rsid w:val="00C019B1"/>
    <w:rsid w:val="00C01AAD"/>
    <w:rsid w:val="00C02762"/>
    <w:rsid w:val="00C02C01"/>
    <w:rsid w:val="00C02FBE"/>
    <w:rsid w:val="00C03BC1"/>
    <w:rsid w:val="00C0449E"/>
    <w:rsid w:val="00C04AEE"/>
    <w:rsid w:val="00C04DDA"/>
    <w:rsid w:val="00C04E38"/>
    <w:rsid w:val="00C04F62"/>
    <w:rsid w:val="00C04F6A"/>
    <w:rsid w:val="00C051B7"/>
    <w:rsid w:val="00C05978"/>
    <w:rsid w:val="00C06BE1"/>
    <w:rsid w:val="00C07247"/>
    <w:rsid w:val="00C108B7"/>
    <w:rsid w:val="00C10F6E"/>
    <w:rsid w:val="00C12229"/>
    <w:rsid w:val="00C127B5"/>
    <w:rsid w:val="00C1308B"/>
    <w:rsid w:val="00C133F1"/>
    <w:rsid w:val="00C14BF7"/>
    <w:rsid w:val="00C150A6"/>
    <w:rsid w:val="00C15C5B"/>
    <w:rsid w:val="00C15D62"/>
    <w:rsid w:val="00C15DDA"/>
    <w:rsid w:val="00C16518"/>
    <w:rsid w:val="00C16A1B"/>
    <w:rsid w:val="00C17002"/>
    <w:rsid w:val="00C176E7"/>
    <w:rsid w:val="00C200AD"/>
    <w:rsid w:val="00C207C1"/>
    <w:rsid w:val="00C209DE"/>
    <w:rsid w:val="00C21193"/>
    <w:rsid w:val="00C216D0"/>
    <w:rsid w:val="00C21788"/>
    <w:rsid w:val="00C222A2"/>
    <w:rsid w:val="00C23624"/>
    <w:rsid w:val="00C23A60"/>
    <w:rsid w:val="00C23D7D"/>
    <w:rsid w:val="00C24082"/>
    <w:rsid w:val="00C24998"/>
    <w:rsid w:val="00C24CCA"/>
    <w:rsid w:val="00C24EDE"/>
    <w:rsid w:val="00C24FBA"/>
    <w:rsid w:val="00C250B5"/>
    <w:rsid w:val="00C253C2"/>
    <w:rsid w:val="00C253C8"/>
    <w:rsid w:val="00C256F0"/>
    <w:rsid w:val="00C25D22"/>
    <w:rsid w:val="00C25F2D"/>
    <w:rsid w:val="00C261F9"/>
    <w:rsid w:val="00C2667B"/>
    <w:rsid w:val="00C2687F"/>
    <w:rsid w:val="00C26E63"/>
    <w:rsid w:val="00C26F46"/>
    <w:rsid w:val="00C26FF0"/>
    <w:rsid w:val="00C2774F"/>
    <w:rsid w:val="00C2799D"/>
    <w:rsid w:val="00C3016B"/>
    <w:rsid w:val="00C304BB"/>
    <w:rsid w:val="00C30CDE"/>
    <w:rsid w:val="00C31D0A"/>
    <w:rsid w:val="00C321BE"/>
    <w:rsid w:val="00C326C2"/>
    <w:rsid w:val="00C327D1"/>
    <w:rsid w:val="00C328A2"/>
    <w:rsid w:val="00C32A36"/>
    <w:rsid w:val="00C333CA"/>
    <w:rsid w:val="00C34257"/>
    <w:rsid w:val="00C35267"/>
    <w:rsid w:val="00C352CF"/>
    <w:rsid w:val="00C352FC"/>
    <w:rsid w:val="00C35D6B"/>
    <w:rsid w:val="00C35FFB"/>
    <w:rsid w:val="00C36709"/>
    <w:rsid w:val="00C40634"/>
    <w:rsid w:val="00C40662"/>
    <w:rsid w:val="00C40DEC"/>
    <w:rsid w:val="00C414F4"/>
    <w:rsid w:val="00C41936"/>
    <w:rsid w:val="00C41C08"/>
    <w:rsid w:val="00C41C99"/>
    <w:rsid w:val="00C41D0E"/>
    <w:rsid w:val="00C4214D"/>
    <w:rsid w:val="00C429B3"/>
    <w:rsid w:val="00C42D2D"/>
    <w:rsid w:val="00C43010"/>
    <w:rsid w:val="00C432C5"/>
    <w:rsid w:val="00C43D56"/>
    <w:rsid w:val="00C4445E"/>
    <w:rsid w:val="00C44D36"/>
    <w:rsid w:val="00C450EA"/>
    <w:rsid w:val="00C45D3F"/>
    <w:rsid w:val="00C45DE8"/>
    <w:rsid w:val="00C45F2E"/>
    <w:rsid w:val="00C46116"/>
    <w:rsid w:val="00C4667B"/>
    <w:rsid w:val="00C46A7C"/>
    <w:rsid w:val="00C46D18"/>
    <w:rsid w:val="00C479FB"/>
    <w:rsid w:val="00C50333"/>
    <w:rsid w:val="00C506E2"/>
    <w:rsid w:val="00C50806"/>
    <w:rsid w:val="00C50C81"/>
    <w:rsid w:val="00C51069"/>
    <w:rsid w:val="00C51145"/>
    <w:rsid w:val="00C5122F"/>
    <w:rsid w:val="00C513CA"/>
    <w:rsid w:val="00C5150B"/>
    <w:rsid w:val="00C51AA9"/>
    <w:rsid w:val="00C51F24"/>
    <w:rsid w:val="00C53046"/>
    <w:rsid w:val="00C5346A"/>
    <w:rsid w:val="00C53BCD"/>
    <w:rsid w:val="00C5435B"/>
    <w:rsid w:val="00C54387"/>
    <w:rsid w:val="00C555CD"/>
    <w:rsid w:val="00C55842"/>
    <w:rsid w:val="00C55D8A"/>
    <w:rsid w:val="00C55E19"/>
    <w:rsid w:val="00C5604B"/>
    <w:rsid w:val="00C560CB"/>
    <w:rsid w:val="00C56DBF"/>
    <w:rsid w:val="00C56F22"/>
    <w:rsid w:val="00C57432"/>
    <w:rsid w:val="00C57EBF"/>
    <w:rsid w:val="00C600C7"/>
    <w:rsid w:val="00C60E08"/>
    <w:rsid w:val="00C61792"/>
    <w:rsid w:val="00C624AC"/>
    <w:rsid w:val="00C62C39"/>
    <w:rsid w:val="00C631E5"/>
    <w:rsid w:val="00C63545"/>
    <w:rsid w:val="00C6408A"/>
    <w:rsid w:val="00C64574"/>
    <w:rsid w:val="00C651D8"/>
    <w:rsid w:val="00C65907"/>
    <w:rsid w:val="00C6668F"/>
    <w:rsid w:val="00C668BD"/>
    <w:rsid w:val="00C675F7"/>
    <w:rsid w:val="00C67BA1"/>
    <w:rsid w:val="00C7005E"/>
    <w:rsid w:val="00C70A36"/>
    <w:rsid w:val="00C70F08"/>
    <w:rsid w:val="00C72199"/>
    <w:rsid w:val="00C721F6"/>
    <w:rsid w:val="00C72333"/>
    <w:rsid w:val="00C7264E"/>
    <w:rsid w:val="00C72676"/>
    <w:rsid w:val="00C7274B"/>
    <w:rsid w:val="00C72CAF"/>
    <w:rsid w:val="00C732C2"/>
    <w:rsid w:val="00C736A5"/>
    <w:rsid w:val="00C73CE5"/>
    <w:rsid w:val="00C73D59"/>
    <w:rsid w:val="00C74363"/>
    <w:rsid w:val="00C74443"/>
    <w:rsid w:val="00C74532"/>
    <w:rsid w:val="00C74BAE"/>
    <w:rsid w:val="00C74E13"/>
    <w:rsid w:val="00C74F49"/>
    <w:rsid w:val="00C75891"/>
    <w:rsid w:val="00C75C41"/>
    <w:rsid w:val="00C76F9A"/>
    <w:rsid w:val="00C77504"/>
    <w:rsid w:val="00C81644"/>
    <w:rsid w:val="00C81F4D"/>
    <w:rsid w:val="00C8252F"/>
    <w:rsid w:val="00C833F2"/>
    <w:rsid w:val="00C839D5"/>
    <w:rsid w:val="00C83A42"/>
    <w:rsid w:val="00C86208"/>
    <w:rsid w:val="00C86C9B"/>
    <w:rsid w:val="00C87632"/>
    <w:rsid w:val="00C87E4F"/>
    <w:rsid w:val="00C90733"/>
    <w:rsid w:val="00C9074A"/>
    <w:rsid w:val="00C90A2D"/>
    <w:rsid w:val="00C90B55"/>
    <w:rsid w:val="00C92948"/>
    <w:rsid w:val="00C92E85"/>
    <w:rsid w:val="00C93940"/>
    <w:rsid w:val="00C939D4"/>
    <w:rsid w:val="00C957F3"/>
    <w:rsid w:val="00C97530"/>
    <w:rsid w:val="00C97F30"/>
    <w:rsid w:val="00CA0064"/>
    <w:rsid w:val="00CA057B"/>
    <w:rsid w:val="00CA065E"/>
    <w:rsid w:val="00CA0EDD"/>
    <w:rsid w:val="00CA128E"/>
    <w:rsid w:val="00CA172D"/>
    <w:rsid w:val="00CA2514"/>
    <w:rsid w:val="00CA2A4F"/>
    <w:rsid w:val="00CA2BB6"/>
    <w:rsid w:val="00CA59AB"/>
    <w:rsid w:val="00CA5E75"/>
    <w:rsid w:val="00CA6467"/>
    <w:rsid w:val="00CA6522"/>
    <w:rsid w:val="00CA6AFC"/>
    <w:rsid w:val="00CA6F2C"/>
    <w:rsid w:val="00CA77D1"/>
    <w:rsid w:val="00CB031D"/>
    <w:rsid w:val="00CB06C6"/>
    <w:rsid w:val="00CB0922"/>
    <w:rsid w:val="00CB156F"/>
    <w:rsid w:val="00CB1594"/>
    <w:rsid w:val="00CB1F32"/>
    <w:rsid w:val="00CB29DE"/>
    <w:rsid w:val="00CB2A4A"/>
    <w:rsid w:val="00CB38B5"/>
    <w:rsid w:val="00CB396A"/>
    <w:rsid w:val="00CB39AA"/>
    <w:rsid w:val="00CB3B22"/>
    <w:rsid w:val="00CB3C74"/>
    <w:rsid w:val="00CB4B4E"/>
    <w:rsid w:val="00CB5BD2"/>
    <w:rsid w:val="00CB601A"/>
    <w:rsid w:val="00CB636F"/>
    <w:rsid w:val="00CB6C95"/>
    <w:rsid w:val="00CB75BB"/>
    <w:rsid w:val="00CB7E67"/>
    <w:rsid w:val="00CC00AE"/>
    <w:rsid w:val="00CC144A"/>
    <w:rsid w:val="00CC17E3"/>
    <w:rsid w:val="00CC2036"/>
    <w:rsid w:val="00CC289B"/>
    <w:rsid w:val="00CC2F3C"/>
    <w:rsid w:val="00CC392E"/>
    <w:rsid w:val="00CC3945"/>
    <w:rsid w:val="00CC5A04"/>
    <w:rsid w:val="00CC692A"/>
    <w:rsid w:val="00CC6D41"/>
    <w:rsid w:val="00CC6DD6"/>
    <w:rsid w:val="00CC73CF"/>
    <w:rsid w:val="00CC75A3"/>
    <w:rsid w:val="00CC764A"/>
    <w:rsid w:val="00CD10A2"/>
    <w:rsid w:val="00CD2B6D"/>
    <w:rsid w:val="00CD36FB"/>
    <w:rsid w:val="00CD4432"/>
    <w:rsid w:val="00CD4F21"/>
    <w:rsid w:val="00CD5548"/>
    <w:rsid w:val="00CD56AD"/>
    <w:rsid w:val="00CD578B"/>
    <w:rsid w:val="00CD5807"/>
    <w:rsid w:val="00CD5CAE"/>
    <w:rsid w:val="00CD5FFA"/>
    <w:rsid w:val="00CE03BF"/>
    <w:rsid w:val="00CE0626"/>
    <w:rsid w:val="00CE0627"/>
    <w:rsid w:val="00CE0985"/>
    <w:rsid w:val="00CE0A69"/>
    <w:rsid w:val="00CE0C58"/>
    <w:rsid w:val="00CE1C7B"/>
    <w:rsid w:val="00CE22E0"/>
    <w:rsid w:val="00CE2FA9"/>
    <w:rsid w:val="00CE326B"/>
    <w:rsid w:val="00CE32D6"/>
    <w:rsid w:val="00CE43D5"/>
    <w:rsid w:val="00CE44D4"/>
    <w:rsid w:val="00CE4E7D"/>
    <w:rsid w:val="00CE4ED5"/>
    <w:rsid w:val="00CE5052"/>
    <w:rsid w:val="00CE5CD7"/>
    <w:rsid w:val="00CE60E2"/>
    <w:rsid w:val="00CE6725"/>
    <w:rsid w:val="00CE6912"/>
    <w:rsid w:val="00CE69D0"/>
    <w:rsid w:val="00CE6A91"/>
    <w:rsid w:val="00CE773C"/>
    <w:rsid w:val="00CF08B4"/>
    <w:rsid w:val="00CF0972"/>
    <w:rsid w:val="00CF156F"/>
    <w:rsid w:val="00CF17A9"/>
    <w:rsid w:val="00CF1D33"/>
    <w:rsid w:val="00CF2369"/>
    <w:rsid w:val="00CF2A15"/>
    <w:rsid w:val="00CF2B42"/>
    <w:rsid w:val="00CF2D9C"/>
    <w:rsid w:val="00CF2E95"/>
    <w:rsid w:val="00CF3548"/>
    <w:rsid w:val="00CF4716"/>
    <w:rsid w:val="00CF47DA"/>
    <w:rsid w:val="00CF4F3E"/>
    <w:rsid w:val="00CF5517"/>
    <w:rsid w:val="00CF562C"/>
    <w:rsid w:val="00CF60B4"/>
    <w:rsid w:val="00CF6828"/>
    <w:rsid w:val="00CF6B49"/>
    <w:rsid w:val="00CF70FC"/>
    <w:rsid w:val="00CF7D05"/>
    <w:rsid w:val="00CF7F19"/>
    <w:rsid w:val="00D00B9F"/>
    <w:rsid w:val="00D00E15"/>
    <w:rsid w:val="00D01074"/>
    <w:rsid w:val="00D012FC"/>
    <w:rsid w:val="00D01880"/>
    <w:rsid w:val="00D0194C"/>
    <w:rsid w:val="00D01BF2"/>
    <w:rsid w:val="00D025F0"/>
    <w:rsid w:val="00D02DC7"/>
    <w:rsid w:val="00D02F94"/>
    <w:rsid w:val="00D036A3"/>
    <w:rsid w:val="00D03806"/>
    <w:rsid w:val="00D03FAC"/>
    <w:rsid w:val="00D04094"/>
    <w:rsid w:val="00D043DB"/>
    <w:rsid w:val="00D04676"/>
    <w:rsid w:val="00D04B0F"/>
    <w:rsid w:val="00D05BB2"/>
    <w:rsid w:val="00D05D12"/>
    <w:rsid w:val="00D05F15"/>
    <w:rsid w:val="00D06161"/>
    <w:rsid w:val="00D06E77"/>
    <w:rsid w:val="00D07FCA"/>
    <w:rsid w:val="00D11262"/>
    <w:rsid w:val="00D11531"/>
    <w:rsid w:val="00D1163D"/>
    <w:rsid w:val="00D12515"/>
    <w:rsid w:val="00D126D6"/>
    <w:rsid w:val="00D132DF"/>
    <w:rsid w:val="00D13AB1"/>
    <w:rsid w:val="00D13AF2"/>
    <w:rsid w:val="00D13D3E"/>
    <w:rsid w:val="00D13D7B"/>
    <w:rsid w:val="00D140B2"/>
    <w:rsid w:val="00D14382"/>
    <w:rsid w:val="00D147EA"/>
    <w:rsid w:val="00D159A9"/>
    <w:rsid w:val="00D16338"/>
    <w:rsid w:val="00D17388"/>
    <w:rsid w:val="00D17EFE"/>
    <w:rsid w:val="00D20AEF"/>
    <w:rsid w:val="00D21130"/>
    <w:rsid w:val="00D211DF"/>
    <w:rsid w:val="00D21201"/>
    <w:rsid w:val="00D21DDF"/>
    <w:rsid w:val="00D2230F"/>
    <w:rsid w:val="00D23209"/>
    <w:rsid w:val="00D24034"/>
    <w:rsid w:val="00D2423F"/>
    <w:rsid w:val="00D247F5"/>
    <w:rsid w:val="00D24A70"/>
    <w:rsid w:val="00D24B4D"/>
    <w:rsid w:val="00D2582C"/>
    <w:rsid w:val="00D2589C"/>
    <w:rsid w:val="00D26E96"/>
    <w:rsid w:val="00D26F8D"/>
    <w:rsid w:val="00D27173"/>
    <w:rsid w:val="00D275C9"/>
    <w:rsid w:val="00D278FA"/>
    <w:rsid w:val="00D27CA3"/>
    <w:rsid w:val="00D27E0D"/>
    <w:rsid w:val="00D31321"/>
    <w:rsid w:val="00D31362"/>
    <w:rsid w:val="00D314AA"/>
    <w:rsid w:val="00D33056"/>
    <w:rsid w:val="00D33087"/>
    <w:rsid w:val="00D3316F"/>
    <w:rsid w:val="00D33272"/>
    <w:rsid w:val="00D333F8"/>
    <w:rsid w:val="00D336C7"/>
    <w:rsid w:val="00D33A09"/>
    <w:rsid w:val="00D33E13"/>
    <w:rsid w:val="00D33EC7"/>
    <w:rsid w:val="00D3408D"/>
    <w:rsid w:val="00D34583"/>
    <w:rsid w:val="00D354F1"/>
    <w:rsid w:val="00D356EA"/>
    <w:rsid w:val="00D36862"/>
    <w:rsid w:val="00D36A13"/>
    <w:rsid w:val="00D36DA4"/>
    <w:rsid w:val="00D36E23"/>
    <w:rsid w:val="00D374CA"/>
    <w:rsid w:val="00D37556"/>
    <w:rsid w:val="00D37882"/>
    <w:rsid w:val="00D37C0F"/>
    <w:rsid w:val="00D4000F"/>
    <w:rsid w:val="00D4027B"/>
    <w:rsid w:val="00D4058B"/>
    <w:rsid w:val="00D4078E"/>
    <w:rsid w:val="00D4184B"/>
    <w:rsid w:val="00D41D7B"/>
    <w:rsid w:val="00D424B2"/>
    <w:rsid w:val="00D42A0C"/>
    <w:rsid w:val="00D43158"/>
    <w:rsid w:val="00D436BD"/>
    <w:rsid w:val="00D43A9D"/>
    <w:rsid w:val="00D43C26"/>
    <w:rsid w:val="00D43DC2"/>
    <w:rsid w:val="00D43F8B"/>
    <w:rsid w:val="00D448FD"/>
    <w:rsid w:val="00D44F11"/>
    <w:rsid w:val="00D45AB7"/>
    <w:rsid w:val="00D4620A"/>
    <w:rsid w:val="00D46B66"/>
    <w:rsid w:val="00D4771A"/>
    <w:rsid w:val="00D50603"/>
    <w:rsid w:val="00D510B9"/>
    <w:rsid w:val="00D517BE"/>
    <w:rsid w:val="00D51A2F"/>
    <w:rsid w:val="00D51CC8"/>
    <w:rsid w:val="00D5206C"/>
    <w:rsid w:val="00D52449"/>
    <w:rsid w:val="00D524F2"/>
    <w:rsid w:val="00D52D17"/>
    <w:rsid w:val="00D54B8B"/>
    <w:rsid w:val="00D54E2E"/>
    <w:rsid w:val="00D55381"/>
    <w:rsid w:val="00D5550B"/>
    <w:rsid w:val="00D55E69"/>
    <w:rsid w:val="00D5628C"/>
    <w:rsid w:val="00D568A5"/>
    <w:rsid w:val="00D56967"/>
    <w:rsid w:val="00D569DF"/>
    <w:rsid w:val="00D577C9"/>
    <w:rsid w:val="00D60136"/>
    <w:rsid w:val="00D6014F"/>
    <w:rsid w:val="00D604E5"/>
    <w:rsid w:val="00D6075E"/>
    <w:rsid w:val="00D611BF"/>
    <w:rsid w:val="00D616A6"/>
    <w:rsid w:val="00D61E2F"/>
    <w:rsid w:val="00D621AB"/>
    <w:rsid w:val="00D624CA"/>
    <w:rsid w:val="00D63003"/>
    <w:rsid w:val="00D63222"/>
    <w:rsid w:val="00D63F07"/>
    <w:rsid w:val="00D644B9"/>
    <w:rsid w:val="00D65955"/>
    <w:rsid w:val="00D660FF"/>
    <w:rsid w:val="00D66228"/>
    <w:rsid w:val="00D66298"/>
    <w:rsid w:val="00D66E54"/>
    <w:rsid w:val="00D67240"/>
    <w:rsid w:val="00D67BBE"/>
    <w:rsid w:val="00D70947"/>
    <w:rsid w:val="00D70D33"/>
    <w:rsid w:val="00D71076"/>
    <w:rsid w:val="00D71313"/>
    <w:rsid w:val="00D719B5"/>
    <w:rsid w:val="00D71A86"/>
    <w:rsid w:val="00D71F50"/>
    <w:rsid w:val="00D748DB"/>
    <w:rsid w:val="00D74964"/>
    <w:rsid w:val="00D7533D"/>
    <w:rsid w:val="00D7580F"/>
    <w:rsid w:val="00D75838"/>
    <w:rsid w:val="00D75F02"/>
    <w:rsid w:val="00D76123"/>
    <w:rsid w:val="00D7673D"/>
    <w:rsid w:val="00D76B05"/>
    <w:rsid w:val="00D76D7B"/>
    <w:rsid w:val="00D76E2B"/>
    <w:rsid w:val="00D772C8"/>
    <w:rsid w:val="00D77485"/>
    <w:rsid w:val="00D77740"/>
    <w:rsid w:val="00D802F3"/>
    <w:rsid w:val="00D80585"/>
    <w:rsid w:val="00D808A8"/>
    <w:rsid w:val="00D80E6C"/>
    <w:rsid w:val="00D81C5D"/>
    <w:rsid w:val="00D8214D"/>
    <w:rsid w:val="00D82239"/>
    <w:rsid w:val="00D824F7"/>
    <w:rsid w:val="00D83280"/>
    <w:rsid w:val="00D83EBE"/>
    <w:rsid w:val="00D84BB2"/>
    <w:rsid w:val="00D86754"/>
    <w:rsid w:val="00D867CC"/>
    <w:rsid w:val="00D86AF4"/>
    <w:rsid w:val="00D86F30"/>
    <w:rsid w:val="00D87225"/>
    <w:rsid w:val="00D873D3"/>
    <w:rsid w:val="00D8771D"/>
    <w:rsid w:val="00D87BE0"/>
    <w:rsid w:val="00D87CA7"/>
    <w:rsid w:val="00D87E97"/>
    <w:rsid w:val="00D90E1C"/>
    <w:rsid w:val="00D9120D"/>
    <w:rsid w:val="00D91661"/>
    <w:rsid w:val="00D917F4"/>
    <w:rsid w:val="00D923F0"/>
    <w:rsid w:val="00D9245C"/>
    <w:rsid w:val="00D924DA"/>
    <w:rsid w:val="00D925E8"/>
    <w:rsid w:val="00D935D6"/>
    <w:rsid w:val="00D935D8"/>
    <w:rsid w:val="00D94CC2"/>
    <w:rsid w:val="00D95023"/>
    <w:rsid w:val="00D9584B"/>
    <w:rsid w:val="00D95C82"/>
    <w:rsid w:val="00D96349"/>
    <w:rsid w:val="00D9640E"/>
    <w:rsid w:val="00D97608"/>
    <w:rsid w:val="00D97BB3"/>
    <w:rsid w:val="00DA035D"/>
    <w:rsid w:val="00DA0453"/>
    <w:rsid w:val="00DA1B4A"/>
    <w:rsid w:val="00DA1CDE"/>
    <w:rsid w:val="00DA2816"/>
    <w:rsid w:val="00DA2F33"/>
    <w:rsid w:val="00DA4287"/>
    <w:rsid w:val="00DA4646"/>
    <w:rsid w:val="00DA4BE7"/>
    <w:rsid w:val="00DA5A19"/>
    <w:rsid w:val="00DA5C33"/>
    <w:rsid w:val="00DA5EC2"/>
    <w:rsid w:val="00DA6069"/>
    <w:rsid w:val="00DA64DD"/>
    <w:rsid w:val="00DA77C4"/>
    <w:rsid w:val="00DA78CF"/>
    <w:rsid w:val="00DA7FD2"/>
    <w:rsid w:val="00DB15DF"/>
    <w:rsid w:val="00DB1688"/>
    <w:rsid w:val="00DB19A6"/>
    <w:rsid w:val="00DB1BAE"/>
    <w:rsid w:val="00DB1DF9"/>
    <w:rsid w:val="00DB25E3"/>
    <w:rsid w:val="00DB370A"/>
    <w:rsid w:val="00DB5CF5"/>
    <w:rsid w:val="00DB6C7C"/>
    <w:rsid w:val="00DB702C"/>
    <w:rsid w:val="00DB717E"/>
    <w:rsid w:val="00DB7553"/>
    <w:rsid w:val="00DB75A4"/>
    <w:rsid w:val="00DC0752"/>
    <w:rsid w:val="00DC1218"/>
    <w:rsid w:val="00DC29E7"/>
    <w:rsid w:val="00DC2A58"/>
    <w:rsid w:val="00DC3818"/>
    <w:rsid w:val="00DC3B27"/>
    <w:rsid w:val="00DC3BE0"/>
    <w:rsid w:val="00DC421F"/>
    <w:rsid w:val="00DC4C57"/>
    <w:rsid w:val="00DC4CCA"/>
    <w:rsid w:val="00DC5091"/>
    <w:rsid w:val="00DC594D"/>
    <w:rsid w:val="00DC6096"/>
    <w:rsid w:val="00DC62CD"/>
    <w:rsid w:val="00DC6566"/>
    <w:rsid w:val="00DC6C14"/>
    <w:rsid w:val="00DC6E43"/>
    <w:rsid w:val="00DC6FEA"/>
    <w:rsid w:val="00DC73E8"/>
    <w:rsid w:val="00DC7CA2"/>
    <w:rsid w:val="00DC7D23"/>
    <w:rsid w:val="00DC7D58"/>
    <w:rsid w:val="00DD03B0"/>
    <w:rsid w:val="00DD054A"/>
    <w:rsid w:val="00DD0A91"/>
    <w:rsid w:val="00DD0B24"/>
    <w:rsid w:val="00DD0ED1"/>
    <w:rsid w:val="00DD1303"/>
    <w:rsid w:val="00DD16ED"/>
    <w:rsid w:val="00DD18A7"/>
    <w:rsid w:val="00DD1AB9"/>
    <w:rsid w:val="00DD294A"/>
    <w:rsid w:val="00DD342E"/>
    <w:rsid w:val="00DD395A"/>
    <w:rsid w:val="00DD3D76"/>
    <w:rsid w:val="00DD48A0"/>
    <w:rsid w:val="00DD52C6"/>
    <w:rsid w:val="00DD59C7"/>
    <w:rsid w:val="00DD6C74"/>
    <w:rsid w:val="00DD6FC5"/>
    <w:rsid w:val="00DD7202"/>
    <w:rsid w:val="00DD7224"/>
    <w:rsid w:val="00DE0745"/>
    <w:rsid w:val="00DE10B3"/>
    <w:rsid w:val="00DE1CCA"/>
    <w:rsid w:val="00DE2092"/>
    <w:rsid w:val="00DE219D"/>
    <w:rsid w:val="00DE26E6"/>
    <w:rsid w:val="00DE2CC1"/>
    <w:rsid w:val="00DE2DEC"/>
    <w:rsid w:val="00DE2F7F"/>
    <w:rsid w:val="00DE32F2"/>
    <w:rsid w:val="00DE3335"/>
    <w:rsid w:val="00DE3A68"/>
    <w:rsid w:val="00DE3D30"/>
    <w:rsid w:val="00DE425F"/>
    <w:rsid w:val="00DE4593"/>
    <w:rsid w:val="00DE4660"/>
    <w:rsid w:val="00DE4667"/>
    <w:rsid w:val="00DE48AC"/>
    <w:rsid w:val="00DE4B7B"/>
    <w:rsid w:val="00DE4E56"/>
    <w:rsid w:val="00DE645C"/>
    <w:rsid w:val="00DE6573"/>
    <w:rsid w:val="00DE6813"/>
    <w:rsid w:val="00DE6CA2"/>
    <w:rsid w:val="00DE6FE4"/>
    <w:rsid w:val="00DE7A23"/>
    <w:rsid w:val="00DF0405"/>
    <w:rsid w:val="00DF079B"/>
    <w:rsid w:val="00DF131B"/>
    <w:rsid w:val="00DF1B02"/>
    <w:rsid w:val="00DF1BEB"/>
    <w:rsid w:val="00DF2418"/>
    <w:rsid w:val="00DF4012"/>
    <w:rsid w:val="00DF401F"/>
    <w:rsid w:val="00DF57B7"/>
    <w:rsid w:val="00DF58A3"/>
    <w:rsid w:val="00DF58C9"/>
    <w:rsid w:val="00DF5CCF"/>
    <w:rsid w:val="00DF60B0"/>
    <w:rsid w:val="00DF6942"/>
    <w:rsid w:val="00DF7754"/>
    <w:rsid w:val="00E016CE"/>
    <w:rsid w:val="00E0174F"/>
    <w:rsid w:val="00E0265F"/>
    <w:rsid w:val="00E02691"/>
    <w:rsid w:val="00E0318E"/>
    <w:rsid w:val="00E034D6"/>
    <w:rsid w:val="00E03A99"/>
    <w:rsid w:val="00E03B6A"/>
    <w:rsid w:val="00E05542"/>
    <w:rsid w:val="00E05AE1"/>
    <w:rsid w:val="00E06095"/>
    <w:rsid w:val="00E06664"/>
    <w:rsid w:val="00E06ABA"/>
    <w:rsid w:val="00E06BEB"/>
    <w:rsid w:val="00E06BFA"/>
    <w:rsid w:val="00E07222"/>
    <w:rsid w:val="00E073FA"/>
    <w:rsid w:val="00E07957"/>
    <w:rsid w:val="00E10BCC"/>
    <w:rsid w:val="00E1181A"/>
    <w:rsid w:val="00E11A64"/>
    <w:rsid w:val="00E11B96"/>
    <w:rsid w:val="00E12C56"/>
    <w:rsid w:val="00E13331"/>
    <w:rsid w:val="00E13C9A"/>
    <w:rsid w:val="00E14947"/>
    <w:rsid w:val="00E14FB3"/>
    <w:rsid w:val="00E15C93"/>
    <w:rsid w:val="00E168EF"/>
    <w:rsid w:val="00E17492"/>
    <w:rsid w:val="00E17E0D"/>
    <w:rsid w:val="00E17E14"/>
    <w:rsid w:val="00E20890"/>
    <w:rsid w:val="00E2099B"/>
    <w:rsid w:val="00E22334"/>
    <w:rsid w:val="00E224F0"/>
    <w:rsid w:val="00E229AC"/>
    <w:rsid w:val="00E22DF8"/>
    <w:rsid w:val="00E232A6"/>
    <w:rsid w:val="00E249DA"/>
    <w:rsid w:val="00E25D49"/>
    <w:rsid w:val="00E277B8"/>
    <w:rsid w:val="00E27DDB"/>
    <w:rsid w:val="00E27EAD"/>
    <w:rsid w:val="00E30837"/>
    <w:rsid w:val="00E31425"/>
    <w:rsid w:val="00E316B3"/>
    <w:rsid w:val="00E31A54"/>
    <w:rsid w:val="00E32D47"/>
    <w:rsid w:val="00E33517"/>
    <w:rsid w:val="00E34279"/>
    <w:rsid w:val="00E34507"/>
    <w:rsid w:val="00E3453C"/>
    <w:rsid w:val="00E3455A"/>
    <w:rsid w:val="00E3499C"/>
    <w:rsid w:val="00E34A37"/>
    <w:rsid w:val="00E34CA9"/>
    <w:rsid w:val="00E352A3"/>
    <w:rsid w:val="00E354B7"/>
    <w:rsid w:val="00E36689"/>
    <w:rsid w:val="00E36CBB"/>
    <w:rsid w:val="00E371C1"/>
    <w:rsid w:val="00E37C45"/>
    <w:rsid w:val="00E40FC5"/>
    <w:rsid w:val="00E4117F"/>
    <w:rsid w:val="00E41ADB"/>
    <w:rsid w:val="00E41CA3"/>
    <w:rsid w:val="00E42833"/>
    <w:rsid w:val="00E4297B"/>
    <w:rsid w:val="00E430D8"/>
    <w:rsid w:val="00E445B1"/>
    <w:rsid w:val="00E44785"/>
    <w:rsid w:val="00E44C86"/>
    <w:rsid w:val="00E451C9"/>
    <w:rsid w:val="00E4531B"/>
    <w:rsid w:val="00E45954"/>
    <w:rsid w:val="00E45BA6"/>
    <w:rsid w:val="00E46102"/>
    <w:rsid w:val="00E469BA"/>
    <w:rsid w:val="00E46E20"/>
    <w:rsid w:val="00E46F69"/>
    <w:rsid w:val="00E47F11"/>
    <w:rsid w:val="00E506E6"/>
    <w:rsid w:val="00E50F14"/>
    <w:rsid w:val="00E511B8"/>
    <w:rsid w:val="00E519EB"/>
    <w:rsid w:val="00E52C5F"/>
    <w:rsid w:val="00E53733"/>
    <w:rsid w:val="00E53D32"/>
    <w:rsid w:val="00E53E32"/>
    <w:rsid w:val="00E54A50"/>
    <w:rsid w:val="00E555A2"/>
    <w:rsid w:val="00E55773"/>
    <w:rsid w:val="00E55AED"/>
    <w:rsid w:val="00E56CE7"/>
    <w:rsid w:val="00E56E8D"/>
    <w:rsid w:val="00E571DD"/>
    <w:rsid w:val="00E57CBE"/>
    <w:rsid w:val="00E602DC"/>
    <w:rsid w:val="00E6071F"/>
    <w:rsid w:val="00E60CAA"/>
    <w:rsid w:val="00E61935"/>
    <w:rsid w:val="00E61AC6"/>
    <w:rsid w:val="00E61BB7"/>
    <w:rsid w:val="00E61FC8"/>
    <w:rsid w:val="00E62108"/>
    <w:rsid w:val="00E62517"/>
    <w:rsid w:val="00E62B21"/>
    <w:rsid w:val="00E63037"/>
    <w:rsid w:val="00E6356C"/>
    <w:rsid w:val="00E63668"/>
    <w:rsid w:val="00E63D38"/>
    <w:rsid w:val="00E63E49"/>
    <w:rsid w:val="00E63FEA"/>
    <w:rsid w:val="00E64351"/>
    <w:rsid w:val="00E64A5A"/>
    <w:rsid w:val="00E64B75"/>
    <w:rsid w:val="00E65C82"/>
    <w:rsid w:val="00E661A4"/>
    <w:rsid w:val="00E66488"/>
    <w:rsid w:val="00E66642"/>
    <w:rsid w:val="00E67579"/>
    <w:rsid w:val="00E67D1A"/>
    <w:rsid w:val="00E67D1F"/>
    <w:rsid w:val="00E70595"/>
    <w:rsid w:val="00E7068A"/>
    <w:rsid w:val="00E71284"/>
    <w:rsid w:val="00E715A4"/>
    <w:rsid w:val="00E72458"/>
    <w:rsid w:val="00E7249F"/>
    <w:rsid w:val="00E72869"/>
    <w:rsid w:val="00E72AB6"/>
    <w:rsid w:val="00E72B5E"/>
    <w:rsid w:val="00E7345E"/>
    <w:rsid w:val="00E73461"/>
    <w:rsid w:val="00E735E7"/>
    <w:rsid w:val="00E73A8B"/>
    <w:rsid w:val="00E73AA4"/>
    <w:rsid w:val="00E743AB"/>
    <w:rsid w:val="00E74479"/>
    <w:rsid w:val="00E7483D"/>
    <w:rsid w:val="00E7484A"/>
    <w:rsid w:val="00E74909"/>
    <w:rsid w:val="00E74E23"/>
    <w:rsid w:val="00E75885"/>
    <w:rsid w:val="00E75E24"/>
    <w:rsid w:val="00E76092"/>
    <w:rsid w:val="00E763A5"/>
    <w:rsid w:val="00E76F68"/>
    <w:rsid w:val="00E801D9"/>
    <w:rsid w:val="00E80791"/>
    <w:rsid w:val="00E80BED"/>
    <w:rsid w:val="00E80D4F"/>
    <w:rsid w:val="00E81302"/>
    <w:rsid w:val="00E81330"/>
    <w:rsid w:val="00E831E0"/>
    <w:rsid w:val="00E84B0D"/>
    <w:rsid w:val="00E85114"/>
    <w:rsid w:val="00E85E95"/>
    <w:rsid w:val="00E867B5"/>
    <w:rsid w:val="00E86B77"/>
    <w:rsid w:val="00E87216"/>
    <w:rsid w:val="00E8732E"/>
    <w:rsid w:val="00E87B96"/>
    <w:rsid w:val="00E90B28"/>
    <w:rsid w:val="00E90BFC"/>
    <w:rsid w:val="00E90CF5"/>
    <w:rsid w:val="00E91998"/>
    <w:rsid w:val="00E91A0A"/>
    <w:rsid w:val="00E91C48"/>
    <w:rsid w:val="00E91CA5"/>
    <w:rsid w:val="00E91CB1"/>
    <w:rsid w:val="00E9211B"/>
    <w:rsid w:val="00E92906"/>
    <w:rsid w:val="00E9348E"/>
    <w:rsid w:val="00E9482F"/>
    <w:rsid w:val="00E94E4F"/>
    <w:rsid w:val="00E9522D"/>
    <w:rsid w:val="00E9572E"/>
    <w:rsid w:val="00E95AAF"/>
    <w:rsid w:val="00E95F4A"/>
    <w:rsid w:val="00E96B4D"/>
    <w:rsid w:val="00E976AE"/>
    <w:rsid w:val="00EA067E"/>
    <w:rsid w:val="00EA07DA"/>
    <w:rsid w:val="00EA0C4F"/>
    <w:rsid w:val="00EA1163"/>
    <w:rsid w:val="00EA1CA0"/>
    <w:rsid w:val="00EA1D9C"/>
    <w:rsid w:val="00EA1FA1"/>
    <w:rsid w:val="00EA227B"/>
    <w:rsid w:val="00EA23F1"/>
    <w:rsid w:val="00EA2E35"/>
    <w:rsid w:val="00EA32CB"/>
    <w:rsid w:val="00EA3410"/>
    <w:rsid w:val="00EA52BC"/>
    <w:rsid w:val="00EA572F"/>
    <w:rsid w:val="00EA5F3D"/>
    <w:rsid w:val="00EA6579"/>
    <w:rsid w:val="00EA7467"/>
    <w:rsid w:val="00EB061B"/>
    <w:rsid w:val="00EB0B97"/>
    <w:rsid w:val="00EB0FCB"/>
    <w:rsid w:val="00EB1511"/>
    <w:rsid w:val="00EB15A5"/>
    <w:rsid w:val="00EB2070"/>
    <w:rsid w:val="00EB284D"/>
    <w:rsid w:val="00EB366D"/>
    <w:rsid w:val="00EB3EEC"/>
    <w:rsid w:val="00EB4677"/>
    <w:rsid w:val="00EB4CB7"/>
    <w:rsid w:val="00EB5073"/>
    <w:rsid w:val="00EB5122"/>
    <w:rsid w:val="00EB53DE"/>
    <w:rsid w:val="00EB5B25"/>
    <w:rsid w:val="00EB6099"/>
    <w:rsid w:val="00EB62B3"/>
    <w:rsid w:val="00EB630D"/>
    <w:rsid w:val="00EB67AE"/>
    <w:rsid w:val="00EB6D61"/>
    <w:rsid w:val="00EB74F3"/>
    <w:rsid w:val="00EB76BC"/>
    <w:rsid w:val="00EB7765"/>
    <w:rsid w:val="00EB7A58"/>
    <w:rsid w:val="00EB7AC3"/>
    <w:rsid w:val="00EB7C26"/>
    <w:rsid w:val="00EC0419"/>
    <w:rsid w:val="00EC0D88"/>
    <w:rsid w:val="00EC13D2"/>
    <w:rsid w:val="00EC15B6"/>
    <w:rsid w:val="00EC17F4"/>
    <w:rsid w:val="00EC1A3B"/>
    <w:rsid w:val="00EC1CC2"/>
    <w:rsid w:val="00EC2E79"/>
    <w:rsid w:val="00EC315C"/>
    <w:rsid w:val="00EC32BB"/>
    <w:rsid w:val="00EC33F2"/>
    <w:rsid w:val="00EC3532"/>
    <w:rsid w:val="00EC3543"/>
    <w:rsid w:val="00EC3E61"/>
    <w:rsid w:val="00EC3E7A"/>
    <w:rsid w:val="00EC43B3"/>
    <w:rsid w:val="00EC47B4"/>
    <w:rsid w:val="00EC4F9D"/>
    <w:rsid w:val="00EC55C8"/>
    <w:rsid w:val="00EC575B"/>
    <w:rsid w:val="00EC5A99"/>
    <w:rsid w:val="00EC69B6"/>
    <w:rsid w:val="00EC6A7C"/>
    <w:rsid w:val="00EC6CF9"/>
    <w:rsid w:val="00EC6E98"/>
    <w:rsid w:val="00EC7428"/>
    <w:rsid w:val="00EC79E5"/>
    <w:rsid w:val="00ED0329"/>
    <w:rsid w:val="00ED1A71"/>
    <w:rsid w:val="00ED1B5D"/>
    <w:rsid w:val="00ED2957"/>
    <w:rsid w:val="00ED3A0A"/>
    <w:rsid w:val="00ED4391"/>
    <w:rsid w:val="00ED62EC"/>
    <w:rsid w:val="00ED796D"/>
    <w:rsid w:val="00ED7EAA"/>
    <w:rsid w:val="00EE0785"/>
    <w:rsid w:val="00EE130D"/>
    <w:rsid w:val="00EE1954"/>
    <w:rsid w:val="00EE1B71"/>
    <w:rsid w:val="00EE24B3"/>
    <w:rsid w:val="00EE2F40"/>
    <w:rsid w:val="00EE3169"/>
    <w:rsid w:val="00EE3354"/>
    <w:rsid w:val="00EE3DE9"/>
    <w:rsid w:val="00EE4999"/>
    <w:rsid w:val="00EE558E"/>
    <w:rsid w:val="00EE55B2"/>
    <w:rsid w:val="00EE56E4"/>
    <w:rsid w:val="00EE67E1"/>
    <w:rsid w:val="00EE6DC4"/>
    <w:rsid w:val="00EE6E43"/>
    <w:rsid w:val="00EE7487"/>
    <w:rsid w:val="00EE75FA"/>
    <w:rsid w:val="00EF0B64"/>
    <w:rsid w:val="00EF1DFB"/>
    <w:rsid w:val="00EF2827"/>
    <w:rsid w:val="00EF289D"/>
    <w:rsid w:val="00EF2A0D"/>
    <w:rsid w:val="00EF2F4C"/>
    <w:rsid w:val="00EF4C4C"/>
    <w:rsid w:val="00EF4E61"/>
    <w:rsid w:val="00EF5836"/>
    <w:rsid w:val="00EF6109"/>
    <w:rsid w:val="00EF67F3"/>
    <w:rsid w:val="00EF6821"/>
    <w:rsid w:val="00EF6880"/>
    <w:rsid w:val="00EF7FA3"/>
    <w:rsid w:val="00F005B2"/>
    <w:rsid w:val="00F014B4"/>
    <w:rsid w:val="00F01974"/>
    <w:rsid w:val="00F019F3"/>
    <w:rsid w:val="00F01AAC"/>
    <w:rsid w:val="00F02308"/>
    <w:rsid w:val="00F0252D"/>
    <w:rsid w:val="00F02D5A"/>
    <w:rsid w:val="00F038D4"/>
    <w:rsid w:val="00F03ADB"/>
    <w:rsid w:val="00F0415D"/>
    <w:rsid w:val="00F04F6A"/>
    <w:rsid w:val="00F05446"/>
    <w:rsid w:val="00F0627F"/>
    <w:rsid w:val="00F073B6"/>
    <w:rsid w:val="00F074D3"/>
    <w:rsid w:val="00F07805"/>
    <w:rsid w:val="00F101AF"/>
    <w:rsid w:val="00F10323"/>
    <w:rsid w:val="00F10434"/>
    <w:rsid w:val="00F10592"/>
    <w:rsid w:val="00F1125A"/>
    <w:rsid w:val="00F11BBC"/>
    <w:rsid w:val="00F11C17"/>
    <w:rsid w:val="00F11F71"/>
    <w:rsid w:val="00F12119"/>
    <w:rsid w:val="00F12481"/>
    <w:rsid w:val="00F13A54"/>
    <w:rsid w:val="00F13BCB"/>
    <w:rsid w:val="00F14249"/>
    <w:rsid w:val="00F14963"/>
    <w:rsid w:val="00F162CC"/>
    <w:rsid w:val="00F16873"/>
    <w:rsid w:val="00F16B68"/>
    <w:rsid w:val="00F17823"/>
    <w:rsid w:val="00F20BDB"/>
    <w:rsid w:val="00F20DC2"/>
    <w:rsid w:val="00F20DFC"/>
    <w:rsid w:val="00F20FA5"/>
    <w:rsid w:val="00F21644"/>
    <w:rsid w:val="00F21D1A"/>
    <w:rsid w:val="00F21E2C"/>
    <w:rsid w:val="00F2238C"/>
    <w:rsid w:val="00F23C5D"/>
    <w:rsid w:val="00F2414B"/>
    <w:rsid w:val="00F242B0"/>
    <w:rsid w:val="00F243AE"/>
    <w:rsid w:val="00F246A0"/>
    <w:rsid w:val="00F24865"/>
    <w:rsid w:val="00F24B09"/>
    <w:rsid w:val="00F24BE9"/>
    <w:rsid w:val="00F2516B"/>
    <w:rsid w:val="00F258A1"/>
    <w:rsid w:val="00F25BF9"/>
    <w:rsid w:val="00F25C0B"/>
    <w:rsid w:val="00F26006"/>
    <w:rsid w:val="00F2600E"/>
    <w:rsid w:val="00F272B1"/>
    <w:rsid w:val="00F275C8"/>
    <w:rsid w:val="00F27701"/>
    <w:rsid w:val="00F30564"/>
    <w:rsid w:val="00F305F4"/>
    <w:rsid w:val="00F3155C"/>
    <w:rsid w:val="00F322A8"/>
    <w:rsid w:val="00F322AB"/>
    <w:rsid w:val="00F32630"/>
    <w:rsid w:val="00F32ED0"/>
    <w:rsid w:val="00F340D4"/>
    <w:rsid w:val="00F3425B"/>
    <w:rsid w:val="00F34A80"/>
    <w:rsid w:val="00F354C2"/>
    <w:rsid w:val="00F36869"/>
    <w:rsid w:val="00F36EFE"/>
    <w:rsid w:val="00F37456"/>
    <w:rsid w:val="00F37FCE"/>
    <w:rsid w:val="00F40473"/>
    <w:rsid w:val="00F40E7C"/>
    <w:rsid w:val="00F4209B"/>
    <w:rsid w:val="00F42288"/>
    <w:rsid w:val="00F42450"/>
    <w:rsid w:val="00F42766"/>
    <w:rsid w:val="00F442E6"/>
    <w:rsid w:val="00F44C9F"/>
    <w:rsid w:val="00F46EF6"/>
    <w:rsid w:val="00F47D86"/>
    <w:rsid w:val="00F502AD"/>
    <w:rsid w:val="00F506E7"/>
    <w:rsid w:val="00F507EB"/>
    <w:rsid w:val="00F50B65"/>
    <w:rsid w:val="00F51158"/>
    <w:rsid w:val="00F5131A"/>
    <w:rsid w:val="00F5166E"/>
    <w:rsid w:val="00F51B06"/>
    <w:rsid w:val="00F538AA"/>
    <w:rsid w:val="00F54590"/>
    <w:rsid w:val="00F551C5"/>
    <w:rsid w:val="00F5579A"/>
    <w:rsid w:val="00F55A99"/>
    <w:rsid w:val="00F56EAC"/>
    <w:rsid w:val="00F5715E"/>
    <w:rsid w:val="00F57A62"/>
    <w:rsid w:val="00F57BEE"/>
    <w:rsid w:val="00F57CF6"/>
    <w:rsid w:val="00F60227"/>
    <w:rsid w:val="00F603A9"/>
    <w:rsid w:val="00F61982"/>
    <w:rsid w:val="00F61FD2"/>
    <w:rsid w:val="00F62C68"/>
    <w:rsid w:val="00F632DA"/>
    <w:rsid w:val="00F63B68"/>
    <w:rsid w:val="00F63C1D"/>
    <w:rsid w:val="00F63EC5"/>
    <w:rsid w:val="00F64A37"/>
    <w:rsid w:val="00F6505D"/>
    <w:rsid w:val="00F65635"/>
    <w:rsid w:val="00F66673"/>
    <w:rsid w:val="00F66A0D"/>
    <w:rsid w:val="00F66DA2"/>
    <w:rsid w:val="00F678E6"/>
    <w:rsid w:val="00F67FC1"/>
    <w:rsid w:val="00F70C24"/>
    <w:rsid w:val="00F71DA1"/>
    <w:rsid w:val="00F7209C"/>
    <w:rsid w:val="00F72FBA"/>
    <w:rsid w:val="00F738F1"/>
    <w:rsid w:val="00F73BF6"/>
    <w:rsid w:val="00F74334"/>
    <w:rsid w:val="00F75257"/>
    <w:rsid w:val="00F7548E"/>
    <w:rsid w:val="00F7575D"/>
    <w:rsid w:val="00F758BA"/>
    <w:rsid w:val="00F76B94"/>
    <w:rsid w:val="00F76EC0"/>
    <w:rsid w:val="00F7704B"/>
    <w:rsid w:val="00F7767C"/>
    <w:rsid w:val="00F77B5D"/>
    <w:rsid w:val="00F80240"/>
    <w:rsid w:val="00F804DA"/>
    <w:rsid w:val="00F80CF4"/>
    <w:rsid w:val="00F81ADD"/>
    <w:rsid w:val="00F81B20"/>
    <w:rsid w:val="00F82881"/>
    <w:rsid w:val="00F828E5"/>
    <w:rsid w:val="00F82EF7"/>
    <w:rsid w:val="00F82FA6"/>
    <w:rsid w:val="00F8350D"/>
    <w:rsid w:val="00F848F4"/>
    <w:rsid w:val="00F8513A"/>
    <w:rsid w:val="00F85234"/>
    <w:rsid w:val="00F856B4"/>
    <w:rsid w:val="00F867AC"/>
    <w:rsid w:val="00F867F9"/>
    <w:rsid w:val="00F86F7F"/>
    <w:rsid w:val="00F87084"/>
    <w:rsid w:val="00F87461"/>
    <w:rsid w:val="00F87B8F"/>
    <w:rsid w:val="00F905ED"/>
    <w:rsid w:val="00F90DA9"/>
    <w:rsid w:val="00F913E6"/>
    <w:rsid w:val="00F914B5"/>
    <w:rsid w:val="00F918BD"/>
    <w:rsid w:val="00F91954"/>
    <w:rsid w:val="00F91AFF"/>
    <w:rsid w:val="00F91D54"/>
    <w:rsid w:val="00F92962"/>
    <w:rsid w:val="00F92A02"/>
    <w:rsid w:val="00F92AB9"/>
    <w:rsid w:val="00F9323C"/>
    <w:rsid w:val="00F93281"/>
    <w:rsid w:val="00F935F5"/>
    <w:rsid w:val="00F9365B"/>
    <w:rsid w:val="00F93686"/>
    <w:rsid w:val="00F93AFE"/>
    <w:rsid w:val="00F9507D"/>
    <w:rsid w:val="00F953A4"/>
    <w:rsid w:val="00F95441"/>
    <w:rsid w:val="00F958F4"/>
    <w:rsid w:val="00F95BA9"/>
    <w:rsid w:val="00F95EAF"/>
    <w:rsid w:val="00F95EBE"/>
    <w:rsid w:val="00F96BFF"/>
    <w:rsid w:val="00F96DC5"/>
    <w:rsid w:val="00F9716E"/>
    <w:rsid w:val="00F97723"/>
    <w:rsid w:val="00F97970"/>
    <w:rsid w:val="00F97A8F"/>
    <w:rsid w:val="00FA03E0"/>
    <w:rsid w:val="00FA03E3"/>
    <w:rsid w:val="00FA054E"/>
    <w:rsid w:val="00FA07EC"/>
    <w:rsid w:val="00FA1438"/>
    <w:rsid w:val="00FA1B7E"/>
    <w:rsid w:val="00FA1E63"/>
    <w:rsid w:val="00FA1F6D"/>
    <w:rsid w:val="00FA233C"/>
    <w:rsid w:val="00FA27CD"/>
    <w:rsid w:val="00FA50B5"/>
    <w:rsid w:val="00FA616F"/>
    <w:rsid w:val="00FA61A3"/>
    <w:rsid w:val="00FA6555"/>
    <w:rsid w:val="00FA73E9"/>
    <w:rsid w:val="00FB0333"/>
    <w:rsid w:val="00FB0999"/>
    <w:rsid w:val="00FB106A"/>
    <w:rsid w:val="00FB1291"/>
    <w:rsid w:val="00FB156D"/>
    <w:rsid w:val="00FB35C6"/>
    <w:rsid w:val="00FB42F9"/>
    <w:rsid w:val="00FB488A"/>
    <w:rsid w:val="00FB535D"/>
    <w:rsid w:val="00FB5F46"/>
    <w:rsid w:val="00FB7FAD"/>
    <w:rsid w:val="00FC0130"/>
    <w:rsid w:val="00FC0950"/>
    <w:rsid w:val="00FC1527"/>
    <w:rsid w:val="00FC1A79"/>
    <w:rsid w:val="00FC38E7"/>
    <w:rsid w:val="00FC43AF"/>
    <w:rsid w:val="00FC5060"/>
    <w:rsid w:val="00FC550E"/>
    <w:rsid w:val="00FC5567"/>
    <w:rsid w:val="00FC57EE"/>
    <w:rsid w:val="00FC5ADC"/>
    <w:rsid w:val="00FC62FB"/>
    <w:rsid w:val="00FC6EC7"/>
    <w:rsid w:val="00FC6F75"/>
    <w:rsid w:val="00FC7097"/>
    <w:rsid w:val="00FC7E82"/>
    <w:rsid w:val="00FD077A"/>
    <w:rsid w:val="00FD0A1A"/>
    <w:rsid w:val="00FD18CD"/>
    <w:rsid w:val="00FD22BC"/>
    <w:rsid w:val="00FD3B07"/>
    <w:rsid w:val="00FD3BC6"/>
    <w:rsid w:val="00FD4EAC"/>
    <w:rsid w:val="00FD4F72"/>
    <w:rsid w:val="00FD5224"/>
    <w:rsid w:val="00FD52DC"/>
    <w:rsid w:val="00FD5906"/>
    <w:rsid w:val="00FD661D"/>
    <w:rsid w:val="00FD715D"/>
    <w:rsid w:val="00FD7268"/>
    <w:rsid w:val="00FD758B"/>
    <w:rsid w:val="00FD77DF"/>
    <w:rsid w:val="00FE03E1"/>
    <w:rsid w:val="00FE0672"/>
    <w:rsid w:val="00FE0DE7"/>
    <w:rsid w:val="00FE1969"/>
    <w:rsid w:val="00FE1FF4"/>
    <w:rsid w:val="00FE260D"/>
    <w:rsid w:val="00FE2AD4"/>
    <w:rsid w:val="00FE33C4"/>
    <w:rsid w:val="00FE3BF0"/>
    <w:rsid w:val="00FE4442"/>
    <w:rsid w:val="00FE4C7B"/>
    <w:rsid w:val="00FE53B6"/>
    <w:rsid w:val="00FE5772"/>
    <w:rsid w:val="00FE5AB5"/>
    <w:rsid w:val="00FE6DA5"/>
    <w:rsid w:val="00FE7B08"/>
    <w:rsid w:val="00FF0439"/>
    <w:rsid w:val="00FF0959"/>
    <w:rsid w:val="00FF11BD"/>
    <w:rsid w:val="00FF1606"/>
    <w:rsid w:val="00FF1D4C"/>
    <w:rsid w:val="00FF2676"/>
    <w:rsid w:val="00FF3518"/>
    <w:rsid w:val="00FF42AE"/>
    <w:rsid w:val="00FF4C95"/>
    <w:rsid w:val="00FF5044"/>
    <w:rsid w:val="00FF50FF"/>
    <w:rsid w:val="00FF5151"/>
    <w:rsid w:val="00FF59DD"/>
    <w:rsid w:val="00FF5A34"/>
    <w:rsid w:val="00FF5BD5"/>
    <w:rsid w:val="00FF5C98"/>
    <w:rsid w:val="00FF6ED0"/>
    <w:rsid w:val="00FF6FD0"/>
    <w:rsid w:val="00FF7107"/>
    <w:rsid w:val="00FF73CE"/>
    <w:rsid w:val="00FF77F7"/>
    <w:rsid w:val="00FF7B8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locked="1" w:semiHidden="0" w:uiPriority="0" w:unhideWhenUsed="0"/>
    <w:lsdException w:name="caption" w:locked="1"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List Continue" w:uiPriority="0"/>
    <w:lsdException w:name="List Continue 2"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locked="1" w:semiHidden="0" w:unhideWhenUsed="0"/>
    <w:lsdException w:name="Body Text Indent 3" w:uiPriority="0"/>
    <w:lsdException w:name="Block Text" w:uiPriority="0"/>
    <w:lsdException w:name="Strong" w:locked="1" w:semiHidden="0" w:unhideWhenUsed="0" w:qFormat="1"/>
    <w:lsdException w:name="Emphasis" w:locked="1" w:semiHidden="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CD"/>
    <w:pPr>
      <w:spacing w:after="200" w:line="276" w:lineRule="auto"/>
    </w:pPr>
    <w:rPr>
      <w:sz w:val="22"/>
      <w:szCs w:val="22"/>
      <w:lang w:eastAsia="en-US"/>
    </w:rPr>
  </w:style>
  <w:style w:type="paragraph" w:styleId="1">
    <w:name w:val="heading 1"/>
    <w:basedOn w:val="a"/>
    <w:next w:val="a"/>
    <w:link w:val="10"/>
    <w:uiPriority w:val="99"/>
    <w:qFormat/>
    <w:rsid w:val="00A87903"/>
    <w:pPr>
      <w:keepNext/>
      <w:keepLines/>
      <w:spacing w:before="480" w:after="0"/>
      <w:outlineLvl w:val="0"/>
    </w:pPr>
    <w:rPr>
      <w:rFonts w:ascii="Cambria" w:hAnsi="Cambria"/>
      <w:b/>
      <w:color w:val="365F91"/>
      <w:sz w:val="28"/>
      <w:szCs w:val="20"/>
      <w:lang w:eastAsia="ru-RU"/>
    </w:rPr>
  </w:style>
  <w:style w:type="paragraph" w:styleId="2">
    <w:name w:val="heading 2"/>
    <w:basedOn w:val="a"/>
    <w:next w:val="a"/>
    <w:link w:val="20"/>
    <w:uiPriority w:val="99"/>
    <w:qFormat/>
    <w:locked/>
    <w:rsid w:val="0052618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locked/>
    <w:rsid w:val="000A044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001AC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845A3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5B30C3"/>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locked/>
    <w:rsid w:val="005B30C3"/>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locked/>
    <w:rsid w:val="005B30C3"/>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nhideWhenUsed/>
    <w:qFormat/>
    <w:locked/>
    <w:rsid w:val="005B30C3"/>
    <w:pPr>
      <w:overflowPunct w:val="0"/>
      <w:autoSpaceDE w:val="0"/>
      <w:autoSpaceDN w:val="0"/>
      <w:adjustRightInd w:val="0"/>
      <w:spacing w:before="240" w:after="60" w:line="240" w:lineRule="auto"/>
      <w:textAlignment w:val="baseline"/>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7903"/>
    <w:rPr>
      <w:rFonts w:ascii="Cambria" w:hAnsi="Cambria" w:cs="Times New Roman"/>
      <w:b/>
      <w:color w:val="365F91"/>
      <w:sz w:val="28"/>
    </w:rPr>
  </w:style>
  <w:style w:type="character" w:customStyle="1" w:styleId="20">
    <w:name w:val="Заголовок 2 Знак"/>
    <w:link w:val="2"/>
    <w:uiPriority w:val="99"/>
    <w:locked/>
    <w:rsid w:val="0052618C"/>
    <w:rPr>
      <w:rFonts w:ascii="Cambria" w:hAnsi="Cambria" w:cs="Times New Roman"/>
      <w:b/>
      <w:i/>
      <w:sz w:val="28"/>
      <w:lang w:eastAsia="en-US"/>
    </w:rPr>
  </w:style>
  <w:style w:type="paragraph" w:styleId="a3">
    <w:name w:val="No Spacing"/>
    <w:link w:val="a4"/>
    <w:uiPriority w:val="99"/>
    <w:qFormat/>
    <w:rsid w:val="00741743"/>
    <w:rPr>
      <w:rFonts w:eastAsia="Times New Roman"/>
      <w:sz w:val="22"/>
      <w:szCs w:val="22"/>
    </w:rPr>
  </w:style>
  <w:style w:type="character" w:customStyle="1" w:styleId="a4">
    <w:name w:val="Без интервала Знак"/>
    <w:link w:val="a3"/>
    <w:uiPriority w:val="99"/>
    <w:locked/>
    <w:rsid w:val="00741743"/>
    <w:rPr>
      <w:rFonts w:eastAsia="Times New Roman"/>
      <w:sz w:val="22"/>
      <w:lang w:val="ru-RU" w:eastAsia="ru-RU"/>
    </w:rPr>
  </w:style>
  <w:style w:type="paragraph" w:styleId="a5">
    <w:name w:val="Balloon Text"/>
    <w:basedOn w:val="a"/>
    <w:link w:val="a6"/>
    <w:rsid w:val="00741743"/>
    <w:pPr>
      <w:spacing w:after="0" w:line="240" w:lineRule="auto"/>
    </w:pPr>
    <w:rPr>
      <w:rFonts w:ascii="Tahoma" w:hAnsi="Tahoma"/>
      <w:sz w:val="16"/>
      <w:szCs w:val="20"/>
      <w:lang w:eastAsia="ru-RU"/>
    </w:rPr>
  </w:style>
  <w:style w:type="character" w:customStyle="1" w:styleId="a6">
    <w:name w:val="Текст выноски Знак"/>
    <w:link w:val="a5"/>
    <w:locked/>
    <w:rsid w:val="00741743"/>
    <w:rPr>
      <w:rFonts w:ascii="Tahoma" w:hAnsi="Tahoma" w:cs="Times New Roman"/>
      <w:sz w:val="16"/>
    </w:rPr>
  </w:style>
  <w:style w:type="table" w:styleId="a7">
    <w:name w:val="Table Grid"/>
    <w:basedOn w:val="a1"/>
    <w:uiPriority w:val="9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99"/>
    <w:qFormat/>
    <w:rsid w:val="007B71A7"/>
    <w:rPr>
      <w:rFonts w:cs="Times New Roman"/>
      <w:b/>
    </w:rPr>
  </w:style>
  <w:style w:type="character" w:customStyle="1" w:styleId="apple-converted-space">
    <w:name w:val="apple-converted-space"/>
    <w:rsid w:val="007B71A7"/>
  </w:style>
  <w:style w:type="paragraph" w:styleId="a9">
    <w:name w:val="List Paragraph"/>
    <w:basedOn w:val="a"/>
    <w:uiPriority w:val="99"/>
    <w:qFormat/>
    <w:rsid w:val="007B71A7"/>
    <w:pPr>
      <w:ind w:left="720"/>
      <w:contextualSpacing/>
    </w:pPr>
  </w:style>
  <w:style w:type="paragraph" w:styleId="aa">
    <w:name w:val="header"/>
    <w:aliases w:val="ВерхКолонтитул"/>
    <w:basedOn w:val="a"/>
    <w:link w:val="ab"/>
    <w:rsid w:val="00A04725"/>
    <w:pPr>
      <w:tabs>
        <w:tab w:val="center" w:pos="4677"/>
        <w:tab w:val="right" w:pos="9355"/>
      </w:tabs>
      <w:spacing w:after="0" w:line="240" w:lineRule="auto"/>
    </w:pPr>
    <w:rPr>
      <w:sz w:val="20"/>
      <w:szCs w:val="20"/>
      <w:lang w:eastAsia="ru-RU"/>
    </w:rPr>
  </w:style>
  <w:style w:type="character" w:customStyle="1" w:styleId="ab">
    <w:name w:val="Верхний колонтитул Знак"/>
    <w:aliases w:val="ВерхКолонтитул Знак"/>
    <w:link w:val="aa"/>
    <w:locked/>
    <w:rsid w:val="00A04725"/>
    <w:rPr>
      <w:rFonts w:cs="Times New Roman"/>
    </w:rPr>
  </w:style>
  <w:style w:type="paragraph" w:styleId="ac">
    <w:name w:val="footer"/>
    <w:basedOn w:val="a"/>
    <w:link w:val="ad"/>
    <w:uiPriority w:val="99"/>
    <w:rsid w:val="00A04725"/>
    <w:pPr>
      <w:tabs>
        <w:tab w:val="center" w:pos="4677"/>
        <w:tab w:val="right" w:pos="9355"/>
      </w:tabs>
      <w:spacing w:after="0" w:line="240" w:lineRule="auto"/>
    </w:pPr>
    <w:rPr>
      <w:sz w:val="20"/>
      <w:szCs w:val="20"/>
      <w:lang w:eastAsia="ru-RU"/>
    </w:rPr>
  </w:style>
  <w:style w:type="character" w:customStyle="1" w:styleId="ad">
    <w:name w:val="Нижний колонтитул Знак"/>
    <w:link w:val="ac"/>
    <w:uiPriority w:val="99"/>
    <w:locked/>
    <w:rsid w:val="00A04725"/>
    <w:rPr>
      <w:rFonts w:cs="Times New Roman"/>
    </w:rPr>
  </w:style>
  <w:style w:type="paragraph" w:styleId="ae">
    <w:name w:val="Normal (Web)"/>
    <w:basedOn w:val="a"/>
    <w:uiPriority w:val="99"/>
    <w:rsid w:val="00DE21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uiPriority w:val="99"/>
    <w:rsid w:val="00736BC1"/>
    <w:rPr>
      <w:rFonts w:cs="Times New Roman"/>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uiPriority w:val="9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Знак1 Знак"/>
    <w:basedOn w:val="a"/>
    <w:link w:val="af1"/>
    <w:uiPriority w:val="99"/>
    <w:rsid w:val="00810BF8"/>
    <w:pPr>
      <w:spacing w:after="0" w:line="240" w:lineRule="auto"/>
    </w:pPr>
    <w:rPr>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Знак1 Знак Знак"/>
    <w:link w:val="af0"/>
    <w:uiPriority w:val="99"/>
    <w:locked/>
    <w:rsid w:val="00CD10A2"/>
    <w:rPr>
      <w:rFonts w:cs="Times New Roman"/>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rsid w:val="00810BF8"/>
    <w:pPr>
      <w:spacing w:after="120" w:line="240" w:lineRule="auto"/>
      <w:ind w:left="283"/>
    </w:pPr>
    <w:rPr>
      <w:rFonts w:ascii="Times New Roman" w:hAnsi="Times New Roman"/>
      <w:sz w:val="24"/>
      <w:szCs w:val="20"/>
      <w:lang w:eastAsia="ru-RU"/>
    </w:rPr>
  </w:style>
  <w:style w:type="character" w:customStyle="1" w:styleId="af3">
    <w:name w:val="Основной текст с отступом Знак"/>
    <w:link w:val="af2"/>
    <w:uiPriority w:val="99"/>
    <w:locked/>
    <w:rsid w:val="00810BF8"/>
    <w:rPr>
      <w:rFonts w:ascii="Times New Roman" w:hAnsi="Times New Roman" w:cs="Times New Roman"/>
      <w:sz w:val="24"/>
      <w:lang w:eastAsia="ru-RU"/>
    </w:rPr>
  </w:style>
  <w:style w:type="paragraph" w:styleId="22">
    <w:name w:val="Body Text Indent 2"/>
    <w:basedOn w:val="a"/>
    <w:link w:val="23"/>
    <w:uiPriority w:val="99"/>
    <w:rsid w:val="00810BF8"/>
    <w:pPr>
      <w:spacing w:after="120" w:line="480" w:lineRule="auto"/>
      <w:ind w:left="283"/>
    </w:pPr>
    <w:rPr>
      <w:rFonts w:ascii="Times New Roman" w:hAnsi="Times New Roman"/>
      <w:sz w:val="24"/>
      <w:szCs w:val="20"/>
      <w:lang w:eastAsia="ru-RU"/>
    </w:rPr>
  </w:style>
  <w:style w:type="character" w:customStyle="1" w:styleId="23">
    <w:name w:val="Основной текст с отступом 2 Знак"/>
    <w:link w:val="22"/>
    <w:uiPriority w:val="99"/>
    <w:locked/>
    <w:rsid w:val="00810BF8"/>
    <w:rPr>
      <w:rFonts w:ascii="Times New Roman" w:hAnsi="Times New Roman" w:cs="Times New Roman"/>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Times New Roman"/>
      <w:i/>
    </w:rPr>
  </w:style>
  <w:style w:type="character" w:styleId="af5">
    <w:name w:val="Subtle Emphasis"/>
    <w:uiPriority w:val="99"/>
    <w:qFormat/>
    <w:rsid w:val="00807F17"/>
    <w:rPr>
      <w:rFonts w:cs="Times New Roman"/>
      <w:i/>
      <w:color w:val="808080"/>
    </w:rPr>
  </w:style>
  <w:style w:type="paragraph" w:customStyle="1" w:styleId="formattext">
    <w:name w:val="formattext"/>
    <w:basedOn w:val="a"/>
    <w:rsid w:val="00903E4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1">
    <w:name w:val="Сетка таблицы5"/>
    <w:basedOn w:val="a1"/>
    <w:next w:val="a7"/>
    <w:uiPriority w:val="59"/>
    <w:rsid w:val="00903E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845A39"/>
    <w:rPr>
      <w:rFonts w:asciiTheme="majorHAnsi" w:eastAsiaTheme="majorEastAsia" w:hAnsiTheme="majorHAnsi" w:cstheme="majorBidi"/>
      <w:color w:val="243F60" w:themeColor="accent1" w:themeShade="7F"/>
      <w:sz w:val="22"/>
      <w:szCs w:val="22"/>
      <w:lang w:eastAsia="en-US"/>
    </w:rPr>
  </w:style>
  <w:style w:type="character" w:customStyle="1" w:styleId="40">
    <w:name w:val="Заголовок 4 Знак"/>
    <w:basedOn w:val="a0"/>
    <w:link w:val="4"/>
    <w:rsid w:val="00001AC0"/>
    <w:rPr>
      <w:rFonts w:asciiTheme="majorHAnsi" w:eastAsiaTheme="majorEastAsia" w:hAnsiTheme="majorHAnsi" w:cstheme="majorBidi"/>
      <w:b/>
      <w:bCs/>
      <w:i/>
      <w:iCs/>
      <w:color w:val="4F81BD" w:themeColor="accent1"/>
      <w:sz w:val="22"/>
      <w:szCs w:val="22"/>
      <w:lang w:eastAsia="en-US"/>
    </w:rPr>
  </w:style>
  <w:style w:type="table" w:customStyle="1" w:styleId="61">
    <w:name w:val="Сетка таблицы6"/>
    <w:basedOn w:val="a1"/>
    <w:next w:val="a7"/>
    <w:uiPriority w:val="59"/>
    <w:rsid w:val="00001A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7"/>
    <w:uiPriority w:val="59"/>
    <w:rsid w:val="006644B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7"/>
    <w:uiPriority w:val="59"/>
    <w:rsid w:val="00396B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0A0445"/>
    <w:rPr>
      <w:rFonts w:asciiTheme="majorHAnsi" w:eastAsiaTheme="majorEastAsia" w:hAnsiTheme="majorHAnsi" w:cstheme="majorBidi"/>
      <w:b/>
      <w:bCs/>
      <w:color w:val="4F81BD" w:themeColor="accent1"/>
      <w:sz w:val="22"/>
      <w:szCs w:val="22"/>
      <w:lang w:eastAsia="en-US"/>
    </w:rPr>
  </w:style>
  <w:style w:type="paragraph" w:customStyle="1" w:styleId="33">
    <w:name w:val="Основной текст с отступом 33"/>
    <w:basedOn w:val="a"/>
    <w:rsid w:val="00AE455A"/>
    <w:pPr>
      <w:suppressAutoHyphens/>
      <w:spacing w:after="120" w:line="240" w:lineRule="auto"/>
      <w:ind w:left="283"/>
    </w:pPr>
    <w:rPr>
      <w:rFonts w:ascii="Times New Roman" w:eastAsia="Times New Roman" w:hAnsi="Times New Roman"/>
      <w:sz w:val="16"/>
      <w:szCs w:val="16"/>
      <w:lang w:eastAsia="ar-SA"/>
    </w:rPr>
  </w:style>
  <w:style w:type="paragraph" w:customStyle="1" w:styleId="14">
    <w:name w:val="Цитата1"/>
    <w:basedOn w:val="a"/>
    <w:rsid w:val="00AE455A"/>
    <w:pPr>
      <w:suppressAutoHyphens/>
      <w:spacing w:after="0" w:line="240" w:lineRule="auto"/>
      <w:ind w:left="284" w:right="-1" w:firstLine="567"/>
      <w:jc w:val="both"/>
    </w:pPr>
    <w:rPr>
      <w:rFonts w:ascii="Times New Roman" w:eastAsia="Times New Roman" w:hAnsi="Times New Roman"/>
      <w:sz w:val="24"/>
      <w:szCs w:val="20"/>
      <w:lang w:eastAsia="ar-SA"/>
    </w:rPr>
  </w:style>
  <w:style w:type="paragraph" w:styleId="32">
    <w:name w:val="Body Text Indent 3"/>
    <w:basedOn w:val="a"/>
    <w:link w:val="34"/>
    <w:unhideWhenUsed/>
    <w:rsid w:val="00DC594D"/>
    <w:pPr>
      <w:spacing w:after="120"/>
      <w:ind w:left="283"/>
    </w:pPr>
    <w:rPr>
      <w:sz w:val="16"/>
      <w:szCs w:val="16"/>
    </w:rPr>
  </w:style>
  <w:style w:type="character" w:customStyle="1" w:styleId="34">
    <w:name w:val="Основной текст с отступом 3 Знак"/>
    <w:basedOn w:val="a0"/>
    <w:link w:val="32"/>
    <w:rsid w:val="00DC594D"/>
    <w:rPr>
      <w:sz w:val="16"/>
      <w:szCs w:val="16"/>
      <w:lang w:eastAsia="en-US"/>
    </w:rPr>
  </w:style>
  <w:style w:type="paragraph" w:styleId="HTML">
    <w:name w:val="HTML Preformatted"/>
    <w:basedOn w:val="a"/>
    <w:link w:val="HTML0"/>
    <w:rsid w:val="00DC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C594D"/>
    <w:rPr>
      <w:rFonts w:ascii="Courier New" w:eastAsia="Courier New" w:hAnsi="Courier New" w:cs="Courier New"/>
    </w:rPr>
  </w:style>
  <w:style w:type="character" w:customStyle="1" w:styleId="310">
    <w:name w:val="Основной текст с отступом 3 Знак1"/>
    <w:rsid w:val="008B0E7E"/>
    <w:rPr>
      <w:rFonts w:ascii="Times New Roman" w:eastAsia="Times New Roman" w:hAnsi="Times New Roman"/>
      <w:sz w:val="16"/>
      <w:szCs w:val="16"/>
    </w:rPr>
  </w:style>
  <w:style w:type="paragraph" w:customStyle="1" w:styleId="Standard">
    <w:name w:val="Standard"/>
    <w:rsid w:val="008B0E7E"/>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f6">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
    <w:next w:val="a"/>
    <w:link w:val="af7"/>
    <w:unhideWhenUsed/>
    <w:qFormat/>
    <w:locked/>
    <w:rsid w:val="006C1063"/>
    <w:pPr>
      <w:spacing w:after="0" w:line="360" w:lineRule="auto"/>
      <w:jc w:val="both"/>
    </w:pPr>
    <w:rPr>
      <w:rFonts w:ascii="Cambria" w:eastAsia="Times New Roman" w:hAnsi="Cambria"/>
      <w:caps/>
      <w:spacing w:val="10"/>
      <w:sz w:val="18"/>
      <w:szCs w:val="18"/>
      <w:lang w:val="en-US" w:bidi="en-US"/>
    </w:rPr>
  </w:style>
  <w:style w:type="character" w:customStyle="1" w:styleId="af7">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6"/>
    <w:rsid w:val="006C1063"/>
    <w:rPr>
      <w:rFonts w:ascii="Cambria" w:eastAsia="Times New Roman" w:hAnsi="Cambria"/>
      <w:caps/>
      <w:spacing w:val="10"/>
      <w:sz w:val="18"/>
      <w:szCs w:val="18"/>
      <w:lang w:val="en-US" w:eastAsia="en-US" w:bidi="en-US"/>
    </w:rPr>
  </w:style>
  <w:style w:type="paragraph" w:customStyle="1" w:styleId="af8">
    <w:name w:val="+Таб"/>
    <w:basedOn w:val="a"/>
    <w:link w:val="af9"/>
    <w:qFormat/>
    <w:rsid w:val="006F7D62"/>
    <w:pPr>
      <w:spacing w:line="240" w:lineRule="auto"/>
      <w:jc w:val="center"/>
    </w:pPr>
    <w:rPr>
      <w:rFonts w:ascii="Times New Roman" w:hAnsi="Times New Roman"/>
      <w:sz w:val="20"/>
      <w:szCs w:val="20"/>
      <w:lang w:eastAsia="ru-RU"/>
    </w:rPr>
  </w:style>
  <w:style w:type="character" w:customStyle="1" w:styleId="af9">
    <w:name w:val="+Таб Знак"/>
    <w:link w:val="af8"/>
    <w:rsid w:val="006F7D62"/>
    <w:rPr>
      <w:rFonts w:ascii="Times New Roman" w:hAnsi="Times New Roman"/>
    </w:rPr>
  </w:style>
  <w:style w:type="character" w:customStyle="1" w:styleId="60">
    <w:name w:val="Заголовок 6 Знак"/>
    <w:basedOn w:val="a0"/>
    <w:link w:val="6"/>
    <w:rsid w:val="005B30C3"/>
    <w:rPr>
      <w:rFonts w:ascii="Times New Roman" w:eastAsia="Times New Roman" w:hAnsi="Times New Roman"/>
      <w:b/>
      <w:bCs/>
      <w:sz w:val="22"/>
      <w:szCs w:val="22"/>
    </w:rPr>
  </w:style>
  <w:style w:type="character" w:customStyle="1" w:styleId="70">
    <w:name w:val="Заголовок 7 Знак"/>
    <w:basedOn w:val="a0"/>
    <w:link w:val="7"/>
    <w:rsid w:val="005B30C3"/>
    <w:rPr>
      <w:rFonts w:ascii="Times New Roman" w:eastAsia="Times New Roman" w:hAnsi="Times New Roman"/>
      <w:sz w:val="24"/>
      <w:szCs w:val="24"/>
    </w:rPr>
  </w:style>
  <w:style w:type="character" w:customStyle="1" w:styleId="80">
    <w:name w:val="Заголовок 8 Знак"/>
    <w:basedOn w:val="a0"/>
    <w:link w:val="8"/>
    <w:rsid w:val="005B30C3"/>
    <w:rPr>
      <w:rFonts w:ascii="Times New Roman" w:eastAsia="Times New Roman" w:hAnsi="Times New Roman"/>
      <w:i/>
      <w:iCs/>
      <w:sz w:val="24"/>
      <w:szCs w:val="24"/>
    </w:rPr>
  </w:style>
  <w:style w:type="character" w:customStyle="1" w:styleId="90">
    <w:name w:val="Заголовок 9 Знак"/>
    <w:basedOn w:val="a0"/>
    <w:link w:val="9"/>
    <w:rsid w:val="005B30C3"/>
    <w:rPr>
      <w:rFonts w:ascii="Cambria" w:eastAsia="Times New Roman" w:hAnsi="Cambria"/>
      <w:sz w:val="22"/>
      <w:szCs w:val="22"/>
    </w:rPr>
  </w:style>
  <w:style w:type="numbering" w:customStyle="1" w:styleId="15">
    <w:name w:val="Нет списка1"/>
    <w:next w:val="a2"/>
    <w:uiPriority w:val="99"/>
    <w:semiHidden/>
    <w:unhideWhenUsed/>
    <w:rsid w:val="005B30C3"/>
  </w:style>
  <w:style w:type="paragraph" w:customStyle="1" w:styleId="16">
    <w:name w:val="Подзаголовок_1"/>
    <w:basedOn w:val="9"/>
    <w:link w:val="17"/>
    <w:qFormat/>
    <w:rsid w:val="005B30C3"/>
    <w:pPr>
      <w:overflowPunct/>
      <w:autoSpaceDE/>
      <w:autoSpaceDN/>
      <w:adjustRightInd/>
      <w:spacing w:before="0" w:after="120" w:line="360" w:lineRule="auto"/>
      <w:jc w:val="center"/>
      <w:textAlignment w:val="auto"/>
    </w:pPr>
    <w:rPr>
      <w:b/>
      <w:i/>
      <w:iCs/>
      <w:caps/>
      <w:spacing w:val="10"/>
      <w:sz w:val="26"/>
      <w:szCs w:val="26"/>
      <w:lang/>
    </w:rPr>
  </w:style>
  <w:style w:type="character" w:customStyle="1" w:styleId="17">
    <w:name w:val="Подзаголовок_1 Знак"/>
    <w:link w:val="16"/>
    <w:rsid w:val="005B30C3"/>
    <w:rPr>
      <w:rFonts w:ascii="Cambria" w:eastAsia="Times New Roman" w:hAnsi="Cambria"/>
      <w:b/>
      <w:i/>
      <w:iCs/>
      <w:caps/>
      <w:spacing w:val="10"/>
      <w:sz w:val="26"/>
      <w:szCs w:val="26"/>
      <w:lang/>
    </w:rPr>
  </w:style>
  <w:style w:type="paragraph" w:styleId="afa">
    <w:name w:val="Block Text"/>
    <w:basedOn w:val="a"/>
    <w:rsid w:val="005B30C3"/>
    <w:pPr>
      <w:shd w:val="clear" w:color="auto" w:fill="FFFFFF"/>
      <w:spacing w:before="5" w:after="0" w:line="480" w:lineRule="auto"/>
      <w:ind w:left="426" w:right="14"/>
      <w:jc w:val="both"/>
    </w:pPr>
    <w:rPr>
      <w:rFonts w:ascii="CG Times" w:eastAsia="Times New Roman" w:hAnsi="CG Times"/>
      <w:color w:val="000000"/>
      <w:sz w:val="24"/>
      <w:szCs w:val="18"/>
      <w:lang w:eastAsia="ru-RU"/>
    </w:rPr>
  </w:style>
  <w:style w:type="numbering" w:customStyle="1" w:styleId="110">
    <w:name w:val="Нет списка11"/>
    <w:next w:val="a2"/>
    <w:uiPriority w:val="99"/>
    <w:semiHidden/>
    <w:rsid w:val="005B30C3"/>
  </w:style>
  <w:style w:type="character" w:styleId="afb">
    <w:name w:val="page number"/>
    <w:basedOn w:val="a0"/>
    <w:rsid w:val="005B30C3"/>
  </w:style>
  <w:style w:type="paragraph" w:customStyle="1" w:styleId="140">
    <w:name w:val="Стиль 14 пт По ширине"/>
    <w:basedOn w:val="a"/>
    <w:rsid w:val="005B30C3"/>
    <w:pPr>
      <w:spacing w:after="0" w:line="240" w:lineRule="auto"/>
      <w:jc w:val="both"/>
    </w:pPr>
    <w:rPr>
      <w:rFonts w:ascii="Times New Roman" w:eastAsia="Times New Roman" w:hAnsi="Times New Roman"/>
      <w:sz w:val="28"/>
      <w:szCs w:val="20"/>
      <w:lang w:eastAsia="ru-RU"/>
    </w:rPr>
  </w:style>
  <w:style w:type="paragraph" w:styleId="afc">
    <w:name w:val="List"/>
    <w:basedOn w:val="a"/>
    <w:rsid w:val="005B30C3"/>
    <w:pPr>
      <w:spacing w:after="0" w:line="240" w:lineRule="auto"/>
      <w:ind w:left="283" w:hanging="283"/>
    </w:pPr>
    <w:rPr>
      <w:rFonts w:ascii="Times New Roman" w:eastAsia="Times New Roman" w:hAnsi="Times New Roman"/>
      <w:sz w:val="24"/>
      <w:szCs w:val="24"/>
      <w:lang w:eastAsia="ru-RU"/>
    </w:rPr>
  </w:style>
  <w:style w:type="paragraph" w:styleId="24">
    <w:name w:val="List 2"/>
    <w:basedOn w:val="a"/>
    <w:rsid w:val="005B30C3"/>
    <w:pPr>
      <w:spacing w:after="0" w:line="240" w:lineRule="auto"/>
      <w:ind w:left="566" w:hanging="283"/>
    </w:pPr>
    <w:rPr>
      <w:rFonts w:ascii="Times New Roman" w:eastAsia="Times New Roman" w:hAnsi="Times New Roman"/>
      <w:sz w:val="24"/>
      <w:szCs w:val="24"/>
      <w:lang w:eastAsia="ru-RU"/>
    </w:rPr>
  </w:style>
  <w:style w:type="paragraph" w:styleId="35">
    <w:name w:val="List 3"/>
    <w:basedOn w:val="a"/>
    <w:rsid w:val="005B30C3"/>
    <w:pPr>
      <w:spacing w:after="0" w:line="240" w:lineRule="auto"/>
      <w:ind w:left="849" w:hanging="283"/>
    </w:pPr>
    <w:rPr>
      <w:rFonts w:ascii="Times New Roman" w:eastAsia="Times New Roman" w:hAnsi="Times New Roman"/>
      <w:sz w:val="24"/>
      <w:szCs w:val="24"/>
      <w:lang w:eastAsia="ru-RU"/>
    </w:rPr>
  </w:style>
  <w:style w:type="paragraph" w:styleId="42">
    <w:name w:val="List 4"/>
    <w:basedOn w:val="a"/>
    <w:rsid w:val="005B30C3"/>
    <w:pPr>
      <w:spacing w:after="0" w:line="240" w:lineRule="auto"/>
      <w:ind w:left="1132" w:hanging="283"/>
    </w:pPr>
    <w:rPr>
      <w:rFonts w:ascii="Times New Roman" w:eastAsia="Times New Roman" w:hAnsi="Times New Roman"/>
      <w:sz w:val="24"/>
      <w:szCs w:val="24"/>
      <w:lang w:eastAsia="ru-RU"/>
    </w:rPr>
  </w:style>
  <w:style w:type="paragraph" w:styleId="afd">
    <w:name w:val="List Continue"/>
    <w:basedOn w:val="a"/>
    <w:rsid w:val="005B30C3"/>
    <w:pPr>
      <w:spacing w:after="120" w:line="240" w:lineRule="auto"/>
      <w:ind w:left="283"/>
    </w:pPr>
    <w:rPr>
      <w:rFonts w:ascii="Times New Roman" w:eastAsia="Times New Roman" w:hAnsi="Times New Roman"/>
      <w:sz w:val="24"/>
      <w:szCs w:val="24"/>
      <w:lang w:eastAsia="ru-RU"/>
    </w:rPr>
  </w:style>
  <w:style w:type="paragraph" w:styleId="25">
    <w:name w:val="List Continue 2"/>
    <w:basedOn w:val="a"/>
    <w:rsid w:val="005B30C3"/>
    <w:pPr>
      <w:spacing w:after="120" w:line="240" w:lineRule="auto"/>
      <w:ind w:left="566"/>
    </w:pPr>
    <w:rPr>
      <w:rFonts w:ascii="Times New Roman" w:eastAsia="Times New Roman" w:hAnsi="Times New Roman"/>
      <w:sz w:val="24"/>
      <w:szCs w:val="24"/>
      <w:lang w:eastAsia="ru-RU"/>
    </w:rPr>
  </w:style>
  <w:style w:type="paragraph" w:styleId="afe">
    <w:name w:val="Title"/>
    <w:basedOn w:val="a"/>
    <w:link w:val="aff"/>
    <w:qFormat/>
    <w:locked/>
    <w:rsid w:val="005B30C3"/>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f">
    <w:name w:val="Название Знак"/>
    <w:basedOn w:val="a0"/>
    <w:link w:val="afe"/>
    <w:rsid w:val="005B30C3"/>
    <w:rPr>
      <w:rFonts w:ascii="Arial" w:eastAsia="Times New Roman" w:hAnsi="Arial" w:cs="Arial"/>
      <w:b/>
      <w:bCs/>
      <w:kern w:val="28"/>
      <w:sz w:val="32"/>
      <w:szCs w:val="32"/>
    </w:rPr>
  </w:style>
  <w:style w:type="paragraph" w:styleId="aff0">
    <w:name w:val="Body Text First Indent"/>
    <w:basedOn w:val="af0"/>
    <w:link w:val="aff1"/>
    <w:rsid w:val="005B30C3"/>
    <w:pPr>
      <w:spacing w:after="120"/>
      <w:ind w:firstLine="210"/>
    </w:pPr>
    <w:rPr>
      <w:rFonts w:ascii="Times New Roman" w:eastAsia="Times New Roman" w:hAnsi="Times New Roman"/>
      <w:sz w:val="24"/>
      <w:szCs w:val="24"/>
      <w:lang w:eastAsia="ru-RU"/>
    </w:rPr>
  </w:style>
  <w:style w:type="character" w:customStyle="1" w:styleId="aff1">
    <w:name w:val="Красная строка Знак"/>
    <w:basedOn w:val="af1"/>
    <w:link w:val="aff0"/>
    <w:rsid w:val="005B30C3"/>
    <w:rPr>
      <w:rFonts w:ascii="Times New Roman" w:eastAsia="Times New Roman" w:hAnsi="Times New Roman" w:cs="Times New Roman"/>
      <w:sz w:val="24"/>
      <w:szCs w:val="24"/>
      <w:lang w:eastAsia="en-US"/>
    </w:rPr>
  </w:style>
  <w:style w:type="paragraph" w:styleId="26">
    <w:name w:val="Body Text First Indent 2"/>
    <w:basedOn w:val="af2"/>
    <w:link w:val="27"/>
    <w:rsid w:val="005B30C3"/>
    <w:pPr>
      <w:ind w:firstLine="210"/>
    </w:pPr>
    <w:rPr>
      <w:rFonts w:eastAsia="Times New Roman"/>
      <w:szCs w:val="24"/>
    </w:rPr>
  </w:style>
  <w:style w:type="character" w:customStyle="1" w:styleId="27">
    <w:name w:val="Красная строка 2 Знак"/>
    <w:basedOn w:val="af3"/>
    <w:link w:val="26"/>
    <w:rsid w:val="005B30C3"/>
    <w:rPr>
      <w:rFonts w:ascii="Times New Roman" w:eastAsia="Times New Roman" w:hAnsi="Times New Roman" w:cs="Times New Roman"/>
      <w:sz w:val="24"/>
      <w:szCs w:val="24"/>
      <w:lang w:eastAsia="ru-RU"/>
    </w:rPr>
  </w:style>
  <w:style w:type="character" w:customStyle="1" w:styleId="16-66">
    <w:name w:val="стиль16-66"/>
    <w:basedOn w:val="a0"/>
    <w:rsid w:val="005B30C3"/>
  </w:style>
  <w:style w:type="character" w:customStyle="1" w:styleId="st1">
    <w:name w:val="st1"/>
    <w:basedOn w:val="a0"/>
    <w:rsid w:val="005B30C3"/>
  </w:style>
  <w:style w:type="numbering" w:customStyle="1" w:styleId="111">
    <w:name w:val="Нет списка111"/>
    <w:next w:val="a2"/>
    <w:uiPriority w:val="99"/>
    <w:semiHidden/>
    <w:unhideWhenUsed/>
    <w:rsid w:val="005B30C3"/>
  </w:style>
  <w:style w:type="paragraph" w:customStyle="1" w:styleId="aff2">
    <w:name w:val="Содержимое таблицы"/>
    <w:basedOn w:val="a"/>
    <w:rsid w:val="005B30C3"/>
    <w:pPr>
      <w:widowControl w:val="0"/>
      <w:suppressLineNumbers/>
      <w:suppressAutoHyphens/>
      <w:autoSpaceDE w:val="0"/>
      <w:spacing w:after="0" w:line="240" w:lineRule="auto"/>
    </w:pPr>
    <w:rPr>
      <w:rFonts w:ascii="Courier New" w:eastAsia="Times New Roman" w:hAnsi="Courier New" w:cs="Courier New"/>
      <w:sz w:val="20"/>
      <w:szCs w:val="20"/>
      <w:lang w:eastAsia="ar-SA"/>
    </w:rPr>
  </w:style>
  <w:style w:type="paragraph" w:customStyle="1" w:styleId="aff3">
    <w:name w:val="Заголовок таблицы"/>
    <w:basedOn w:val="aff2"/>
    <w:rsid w:val="005B30C3"/>
    <w:pPr>
      <w:jc w:val="center"/>
    </w:pPr>
    <w:rPr>
      <w:b/>
      <w:bCs/>
      <w:i/>
      <w:iCs/>
    </w:rPr>
  </w:style>
  <w:style w:type="paragraph" w:styleId="28">
    <w:name w:val="Body Text 2"/>
    <w:basedOn w:val="a"/>
    <w:link w:val="29"/>
    <w:rsid w:val="00400C1E"/>
    <w:pPr>
      <w:spacing w:after="0" w:line="240" w:lineRule="auto"/>
      <w:jc w:val="both"/>
    </w:pPr>
    <w:rPr>
      <w:rFonts w:ascii="Times New Roman" w:eastAsia="Times New Roman" w:hAnsi="Times New Roman"/>
      <w:sz w:val="24"/>
      <w:szCs w:val="20"/>
      <w:lang w:eastAsia="ru-RU"/>
    </w:rPr>
  </w:style>
  <w:style w:type="character" w:customStyle="1" w:styleId="29">
    <w:name w:val="Основной текст 2 Знак"/>
    <w:basedOn w:val="a0"/>
    <w:link w:val="28"/>
    <w:rsid w:val="00400C1E"/>
    <w:rPr>
      <w:rFonts w:ascii="Times New Roman" w:eastAsia="Times New Roman" w:hAnsi="Times New Roman"/>
      <w:sz w:val="24"/>
    </w:rPr>
  </w:style>
  <w:style w:type="paragraph" w:styleId="36">
    <w:name w:val="Body Text 3"/>
    <w:basedOn w:val="a"/>
    <w:link w:val="37"/>
    <w:rsid w:val="00400C1E"/>
    <w:pPr>
      <w:spacing w:after="120" w:line="240" w:lineRule="auto"/>
    </w:pPr>
    <w:rPr>
      <w:rFonts w:ascii="Times New Roman" w:eastAsia="Times New Roman" w:hAnsi="Times New Roman"/>
      <w:sz w:val="16"/>
      <w:szCs w:val="16"/>
      <w:lang w:eastAsia="ru-RU"/>
    </w:rPr>
  </w:style>
  <w:style w:type="character" w:customStyle="1" w:styleId="37">
    <w:name w:val="Основной текст 3 Знак"/>
    <w:basedOn w:val="a0"/>
    <w:link w:val="36"/>
    <w:rsid w:val="00400C1E"/>
    <w:rPr>
      <w:rFonts w:ascii="Times New Roman" w:eastAsia="Times New Roman" w:hAnsi="Times New Roman"/>
      <w:sz w:val="16"/>
      <w:szCs w:val="16"/>
    </w:rPr>
  </w:style>
  <w:style w:type="paragraph" w:customStyle="1" w:styleId="18">
    <w:name w:val="Обычный1"/>
    <w:rsid w:val="00400C1E"/>
    <w:pPr>
      <w:widowControl w:val="0"/>
    </w:pPr>
    <w:rPr>
      <w:rFonts w:ascii="Arial" w:eastAsia="Times New Roman" w:hAnsi="Arial"/>
      <w:snapToGrid w:val="0"/>
    </w:rPr>
  </w:style>
  <w:style w:type="paragraph" w:customStyle="1" w:styleId="210">
    <w:name w:val="Основной текст 21"/>
    <w:basedOn w:val="a"/>
    <w:rsid w:val="00400C1E"/>
    <w:pPr>
      <w:spacing w:after="0" w:line="240" w:lineRule="auto"/>
      <w:jc w:val="both"/>
    </w:pPr>
    <w:rPr>
      <w:rFonts w:ascii="Times New Roman" w:eastAsia="Times New Roman" w:hAnsi="Times New Roman"/>
      <w:sz w:val="24"/>
      <w:szCs w:val="20"/>
      <w:lang w:eastAsia="ru-RU"/>
    </w:rPr>
  </w:style>
  <w:style w:type="paragraph" w:styleId="aff4">
    <w:name w:val="Document Map"/>
    <w:basedOn w:val="a"/>
    <w:link w:val="aff5"/>
    <w:rsid w:val="00400C1E"/>
    <w:pPr>
      <w:shd w:val="clear" w:color="auto" w:fill="000080"/>
      <w:spacing w:after="0" w:line="240" w:lineRule="auto"/>
    </w:pPr>
    <w:rPr>
      <w:rFonts w:ascii="Tahoma" w:eastAsia="Times New Roman" w:hAnsi="Tahoma" w:cs="Tahoma"/>
      <w:sz w:val="20"/>
      <w:szCs w:val="20"/>
      <w:lang w:eastAsia="ru-RU"/>
    </w:rPr>
  </w:style>
  <w:style w:type="character" w:customStyle="1" w:styleId="aff5">
    <w:name w:val="Схема документа Знак"/>
    <w:basedOn w:val="a0"/>
    <w:link w:val="aff4"/>
    <w:rsid w:val="00400C1E"/>
    <w:rPr>
      <w:rFonts w:ascii="Tahoma" w:eastAsia="Times New Roman" w:hAnsi="Tahoma" w:cs="Tahoma"/>
      <w:shd w:val="clear" w:color="auto" w:fill="000080"/>
    </w:rPr>
  </w:style>
  <w:style w:type="paragraph" w:customStyle="1" w:styleId="1400">
    <w:name w:val="Стиль Обычный (веб) + 14 пт По ширине Слева:  0 см Первая строка..."/>
    <w:basedOn w:val="a"/>
    <w:next w:val="aff6"/>
    <w:rsid w:val="00400C1E"/>
    <w:pPr>
      <w:spacing w:after="0" w:line="240" w:lineRule="auto"/>
      <w:ind w:firstLine="900"/>
      <w:jc w:val="both"/>
    </w:pPr>
    <w:rPr>
      <w:rFonts w:ascii="Times New Roman" w:eastAsia="Times New Roman" w:hAnsi="Times New Roman"/>
      <w:sz w:val="28"/>
      <w:szCs w:val="20"/>
      <w:lang w:eastAsia="ru-RU"/>
    </w:rPr>
  </w:style>
  <w:style w:type="paragraph" w:styleId="aff6">
    <w:name w:val="Plain Text"/>
    <w:basedOn w:val="a"/>
    <w:link w:val="aff7"/>
    <w:rsid w:val="00400C1E"/>
    <w:pPr>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0"/>
    <w:link w:val="aff6"/>
    <w:rsid w:val="00400C1E"/>
    <w:rPr>
      <w:rFonts w:ascii="Courier New" w:eastAsia="Times New Roman" w:hAnsi="Courier New" w:cs="Courier New"/>
    </w:rPr>
  </w:style>
  <w:style w:type="paragraph" w:customStyle="1" w:styleId="112">
    <w:name w:val="Стиль_11"/>
    <w:basedOn w:val="a"/>
    <w:rsid w:val="00400C1E"/>
    <w:pPr>
      <w:spacing w:after="0" w:line="240" w:lineRule="auto"/>
      <w:ind w:firstLine="720"/>
    </w:pPr>
    <w:rPr>
      <w:rFonts w:ascii="Arial" w:eastAsia="Times New Roman" w:hAnsi="Arial"/>
      <w:sz w:val="24"/>
      <w:szCs w:val="20"/>
      <w:lang w:eastAsia="ru-RU"/>
    </w:rPr>
  </w:style>
  <w:style w:type="paragraph" w:customStyle="1" w:styleId="top">
    <w:name w:val="top"/>
    <w:basedOn w:val="a"/>
    <w:rsid w:val="00400C1E"/>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top1">
    <w:name w:val="top1"/>
    <w:basedOn w:val="a"/>
    <w:rsid w:val="00400C1E"/>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R1">
    <w:name w:val="FR1"/>
    <w:rsid w:val="00400C1E"/>
    <w:pPr>
      <w:widowControl w:val="0"/>
      <w:spacing w:before="380"/>
      <w:ind w:left="2720"/>
    </w:pPr>
    <w:rPr>
      <w:rFonts w:ascii="Arial" w:eastAsia="Times New Roman" w:hAnsi="Arial"/>
      <w:snapToGrid w:val="0"/>
      <w:sz w:val="28"/>
    </w:rPr>
  </w:style>
  <w:style w:type="paragraph" w:customStyle="1" w:styleId="text1">
    <w:name w:val="text_1"/>
    <w:basedOn w:val="a"/>
    <w:rsid w:val="00400C1E"/>
    <w:pPr>
      <w:spacing w:before="100" w:beforeAutospacing="1" w:after="100" w:afterAutospacing="1" w:line="240" w:lineRule="auto"/>
    </w:pPr>
    <w:rPr>
      <w:rFonts w:ascii="Verdana" w:eastAsia="Times New Roman" w:hAnsi="Verdana"/>
      <w:sz w:val="18"/>
      <w:szCs w:val="18"/>
      <w:lang w:eastAsia="ru-RU"/>
    </w:rPr>
  </w:style>
  <w:style w:type="paragraph" w:customStyle="1" w:styleId="xl36">
    <w:name w:val="xl36"/>
    <w:basedOn w:val="a"/>
    <w:rsid w:val="00400C1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19">
    <w:name w:val="Стиль1"/>
    <w:basedOn w:val="a"/>
    <w:rsid w:val="00400C1E"/>
    <w:pPr>
      <w:spacing w:after="0" w:line="240" w:lineRule="auto"/>
      <w:ind w:firstLine="709"/>
      <w:jc w:val="both"/>
    </w:pPr>
    <w:rPr>
      <w:rFonts w:ascii="Times New Roman" w:eastAsia="Times New Roman" w:hAnsi="Times New Roman"/>
      <w:sz w:val="28"/>
      <w:szCs w:val="28"/>
      <w:lang w:eastAsia="ru-RU"/>
    </w:rPr>
  </w:style>
  <w:style w:type="paragraph" w:customStyle="1" w:styleId="ConsPlusNormal">
    <w:name w:val="ConsPlusNormal"/>
    <w:rsid w:val="00400C1E"/>
    <w:pPr>
      <w:widowControl w:val="0"/>
      <w:autoSpaceDE w:val="0"/>
      <w:autoSpaceDN w:val="0"/>
      <w:adjustRightInd w:val="0"/>
      <w:ind w:firstLine="720"/>
    </w:pPr>
    <w:rPr>
      <w:rFonts w:ascii="Arial" w:eastAsia="Times New Roman" w:hAnsi="Arial" w:cs="Arial"/>
    </w:rPr>
  </w:style>
  <w:style w:type="character" w:customStyle="1" w:styleId="WW8Num2z0">
    <w:name w:val="WW8Num2z0"/>
    <w:rsid w:val="00400C1E"/>
    <w:rPr>
      <w:rFonts w:ascii="Symbol" w:hAnsi="Symbol"/>
    </w:rPr>
  </w:style>
  <w:style w:type="character" w:customStyle="1" w:styleId="WW8Num2z1">
    <w:name w:val="WW8Num2z1"/>
    <w:rsid w:val="00400C1E"/>
    <w:rPr>
      <w:rFonts w:ascii="Courier New" w:hAnsi="Courier New" w:cs="Courier New"/>
    </w:rPr>
  </w:style>
  <w:style w:type="character" w:customStyle="1" w:styleId="WW8Num2z2">
    <w:name w:val="WW8Num2z2"/>
    <w:rsid w:val="00400C1E"/>
    <w:rPr>
      <w:rFonts w:ascii="Wingdings" w:hAnsi="Wingdings"/>
    </w:rPr>
  </w:style>
  <w:style w:type="character" w:customStyle="1" w:styleId="WW8Num3z0">
    <w:name w:val="WW8Num3z0"/>
    <w:rsid w:val="00400C1E"/>
    <w:rPr>
      <w:rFonts w:ascii="Symbol" w:hAnsi="Symbol"/>
    </w:rPr>
  </w:style>
  <w:style w:type="character" w:customStyle="1" w:styleId="WW8Num3z1">
    <w:name w:val="WW8Num3z1"/>
    <w:rsid w:val="00400C1E"/>
    <w:rPr>
      <w:rFonts w:ascii="Courier New" w:hAnsi="Courier New" w:cs="Courier New"/>
    </w:rPr>
  </w:style>
  <w:style w:type="character" w:customStyle="1" w:styleId="WW8Num3z2">
    <w:name w:val="WW8Num3z2"/>
    <w:rsid w:val="00400C1E"/>
    <w:rPr>
      <w:rFonts w:ascii="Wingdings" w:hAnsi="Wingdings"/>
    </w:rPr>
  </w:style>
  <w:style w:type="character" w:customStyle="1" w:styleId="WW8Num4z0">
    <w:name w:val="WW8Num4z0"/>
    <w:rsid w:val="00400C1E"/>
    <w:rPr>
      <w:rFonts w:ascii="Symbol" w:hAnsi="Symbol"/>
    </w:rPr>
  </w:style>
  <w:style w:type="character" w:customStyle="1" w:styleId="WW8Num4z1">
    <w:name w:val="WW8Num4z1"/>
    <w:rsid w:val="00400C1E"/>
    <w:rPr>
      <w:rFonts w:ascii="Courier New" w:hAnsi="Courier New" w:cs="Courier New"/>
    </w:rPr>
  </w:style>
  <w:style w:type="character" w:customStyle="1" w:styleId="WW8Num4z2">
    <w:name w:val="WW8Num4z2"/>
    <w:rsid w:val="00400C1E"/>
    <w:rPr>
      <w:rFonts w:ascii="Wingdings" w:hAnsi="Wingdings"/>
    </w:rPr>
  </w:style>
  <w:style w:type="character" w:customStyle="1" w:styleId="WW8Num5z0">
    <w:name w:val="WW8Num5z0"/>
    <w:rsid w:val="00400C1E"/>
    <w:rPr>
      <w:rFonts w:ascii="Symbol" w:hAnsi="Symbol"/>
    </w:rPr>
  </w:style>
  <w:style w:type="character" w:customStyle="1" w:styleId="WW8Num6z0">
    <w:name w:val="WW8Num6z0"/>
    <w:rsid w:val="00400C1E"/>
    <w:rPr>
      <w:rFonts w:ascii="Symbol" w:hAnsi="Symbol"/>
    </w:rPr>
  </w:style>
  <w:style w:type="character" w:customStyle="1" w:styleId="WW8Num6z1">
    <w:name w:val="WW8Num6z1"/>
    <w:rsid w:val="00400C1E"/>
    <w:rPr>
      <w:rFonts w:ascii="Courier New" w:hAnsi="Courier New" w:cs="Courier New"/>
    </w:rPr>
  </w:style>
  <w:style w:type="character" w:customStyle="1" w:styleId="WW8Num6z2">
    <w:name w:val="WW8Num6z2"/>
    <w:rsid w:val="00400C1E"/>
    <w:rPr>
      <w:rFonts w:ascii="Wingdings" w:hAnsi="Wingdings"/>
    </w:rPr>
  </w:style>
  <w:style w:type="character" w:customStyle="1" w:styleId="WW8Num7z0">
    <w:name w:val="WW8Num7z0"/>
    <w:rsid w:val="00400C1E"/>
    <w:rPr>
      <w:rFonts w:ascii="Symbol" w:hAnsi="Symbol"/>
    </w:rPr>
  </w:style>
  <w:style w:type="character" w:customStyle="1" w:styleId="WW8Num7z1">
    <w:name w:val="WW8Num7z1"/>
    <w:rsid w:val="00400C1E"/>
    <w:rPr>
      <w:rFonts w:ascii="Courier New" w:hAnsi="Courier New" w:cs="Courier New"/>
    </w:rPr>
  </w:style>
  <w:style w:type="character" w:customStyle="1" w:styleId="WW8Num7z2">
    <w:name w:val="WW8Num7z2"/>
    <w:rsid w:val="00400C1E"/>
    <w:rPr>
      <w:rFonts w:ascii="Wingdings" w:hAnsi="Wingdings"/>
    </w:rPr>
  </w:style>
  <w:style w:type="character" w:customStyle="1" w:styleId="WW8Num8z0">
    <w:name w:val="WW8Num8z0"/>
    <w:rsid w:val="00400C1E"/>
    <w:rPr>
      <w:rFonts w:ascii="Symbol" w:hAnsi="Symbol"/>
    </w:rPr>
  </w:style>
  <w:style w:type="character" w:customStyle="1" w:styleId="WW8Num9z0">
    <w:name w:val="WW8Num9z0"/>
    <w:rsid w:val="00400C1E"/>
    <w:rPr>
      <w:rFonts w:ascii="Symbol" w:hAnsi="Symbol"/>
    </w:rPr>
  </w:style>
  <w:style w:type="character" w:customStyle="1" w:styleId="WW8Num9z1">
    <w:name w:val="WW8Num9z1"/>
    <w:rsid w:val="00400C1E"/>
    <w:rPr>
      <w:rFonts w:ascii="Courier New" w:hAnsi="Courier New" w:cs="Courier New"/>
    </w:rPr>
  </w:style>
  <w:style w:type="character" w:customStyle="1" w:styleId="WW8Num9z2">
    <w:name w:val="WW8Num9z2"/>
    <w:rsid w:val="00400C1E"/>
    <w:rPr>
      <w:rFonts w:ascii="Wingdings" w:hAnsi="Wingdings"/>
    </w:rPr>
  </w:style>
  <w:style w:type="character" w:customStyle="1" w:styleId="WW8Num11z0">
    <w:name w:val="WW8Num11z0"/>
    <w:rsid w:val="00400C1E"/>
    <w:rPr>
      <w:rFonts w:ascii="Symbol" w:hAnsi="Symbol"/>
    </w:rPr>
  </w:style>
  <w:style w:type="character" w:customStyle="1" w:styleId="WW8Num11z1">
    <w:name w:val="WW8Num11z1"/>
    <w:rsid w:val="00400C1E"/>
    <w:rPr>
      <w:rFonts w:ascii="Courier New" w:hAnsi="Courier New" w:cs="Courier New"/>
    </w:rPr>
  </w:style>
  <w:style w:type="character" w:customStyle="1" w:styleId="WW8Num11z2">
    <w:name w:val="WW8Num11z2"/>
    <w:rsid w:val="00400C1E"/>
    <w:rPr>
      <w:rFonts w:ascii="Wingdings" w:hAnsi="Wingdings"/>
    </w:rPr>
  </w:style>
  <w:style w:type="character" w:customStyle="1" w:styleId="WW8Num12z0">
    <w:name w:val="WW8Num12z0"/>
    <w:rsid w:val="00400C1E"/>
    <w:rPr>
      <w:rFonts w:ascii="Symbol" w:hAnsi="Symbol"/>
    </w:rPr>
  </w:style>
  <w:style w:type="character" w:customStyle="1" w:styleId="WW8Num13z0">
    <w:name w:val="WW8Num13z0"/>
    <w:rsid w:val="00400C1E"/>
    <w:rPr>
      <w:rFonts w:ascii="Symbol" w:hAnsi="Symbol"/>
    </w:rPr>
  </w:style>
  <w:style w:type="character" w:customStyle="1" w:styleId="WW8Num14z0">
    <w:name w:val="WW8Num14z0"/>
    <w:rsid w:val="00400C1E"/>
    <w:rPr>
      <w:rFonts w:ascii="Times New Roman" w:eastAsia="Times New Roman" w:hAnsi="Times New Roman" w:cs="Times New Roman"/>
    </w:rPr>
  </w:style>
  <w:style w:type="character" w:customStyle="1" w:styleId="WW8Num14z1">
    <w:name w:val="WW8Num14z1"/>
    <w:rsid w:val="00400C1E"/>
    <w:rPr>
      <w:rFonts w:ascii="Courier New" w:hAnsi="Courier New" w:cs="Courier New"/>
    </w:rPr>
  </w:style>
  <w:style w:type="character" w:customStyle="1" w:styleId="WW8Num14z2">
    <w:name w:val="WW8Num14z2"/>
    <w:rsid w:val="00400C1E"/>
    <w:rPr>
      <w:rFonts w:ascii="Wingdings" w:hAnsi="Wingdings"/>
    </w:rPr>
  </w:style>
  <w:style w:type="character" w:customStyle="1" w:styleId="WW8Num14z3">
    <w:name w:val="WW8Num14z3"/>
    <w:rsid w:val="00400C1E"/>
    <w:rPr>
      <w:rFonts w:ascii="Symbol" w:hAnsi="Symbol"/>
    </w:rPr>
  </w:style>
  <w:style w:type="character" w:customStyle="1" w:styleId="WW8Num15z0">
    <w:name w:val="WW8Num15z0"/>
    <w:rsid w:val="00400C1E"/>
    <w:rPr>
      <w:rFonts w:ascii="Symbol" w:hAnsi="Symbol"/>
    </w:rPr>
  </w:style>
  <w:style w:type="character" w:customStyle="1" w:styleId="WW8Num15z1">
    <w:name w:val="WW8Num15z1"/>
    <w:rsid w:val="00400C1E"/>
    <w:rPr>
      <w:rFonts w:ascii="Courier New" w:hAnsi="Courier New" w:cs="Courier New"/>
    </w:rPr>
  </w:style>
  <w:style w:type="character" w:customStyle="1" w:styleId="WW8Num15z2">
    <w:name w:val="WW8Num15z2"/>
    <w:rsid w:val="00400C1E"/>
    <w:rPr>
      <w:rFonts w:ascii="Wingdings" w:hAnsi="Wingdings"/>
    </w:rPr>
  </w:style>
  <w:style w:type="character" w:customStyle="1" w:styleId="WW8Num16z0">
    <w:name w:val="WW8Num16z0"/>
    <w:rsid w:val="00400C1E"/>
    <w:rPr>
      <w:rFonts w:ascii="Symbol" w:hAnsi="Symbol"/>
    </w:rPr>
  </w:style>
  <w:style w:type="character" w:customStyle="1" w:styleId="WW8Num16z1">
    <w:name w:val="WW8Num16z1"/>
    <w:rsid w:val="00400C1E"/>
    <w:rPr>
      <w:rFonts w:ascii="Courier New" w:hAnsi="Courier New" w:cs="Courier New"/>
    </w:rPr>
  </w:style>
  <w:style w:type="character" w:customStyle="1" w:styleId="WW8Num16z2">
    <w:name w:val="WW8Num16z2"/>
    <w:rsid w:val="00400C1E"/>
    <w:rPr>
      <w:rFonts w:ascii="Wingdings" w:hAnsi="Wingdings"/>
    </w:rPr>
  </w:style>
  <w:style w:type="character" w:customStyle="1" w:styleId="WW8Num18z0">
    <w:name w:val="WW8Num18z0"/>
    <w:rsid w:val="00400C1E"/>
    <w:rPr>
      <w:rFonts w:ascii="Symbol" w:hAnsi="Symbol"/>
    </w:rPr>
  </w:style>
  <w:style w:type="character" w:customStyle="1" w:styleId="WW8Num18z1">
    <w:name w:val="WW8Num18z1"/>
    <w:rsid w:val="00400C1E"/>
    <w:rPr>
      <w:rFonts w:ascii="Courier New" w:hAnsi="Courier New" w:cs="Courier New"/>
    </w:rPr>
  </w:style>
  <w:style w:type="character" w:customStyle="1" w:styleId="WW8Num18z2">
    <w:name w:val="WW8Num18z2"/>
    <w:rsid w:val="00400C1E"/>
    <w:rPr>
      <w:rFonts w:ascii="Wingdings" w:hAnsi="Wingdings"/>
    </w:rPr>
  </w:style>
  <w:style w:type="character" w:customStyle="1" w:styleId="WW8Num19z0">
    <w:name w:val="WW8Num19z0"/>
    <w:rsid w:val="00400C1E"/>
    <w:rPr>
      <w:rFonts w:ascii="Symbol" w:hAnsi="Symbol"/>
    </w:rPr>
  </w:style>
  <w:style w:type="character" w:customStyle="1" w:styleId="WW8Num19z1">
    <w:name w:val="WW8Num19z1"/>
    <w:rsid w:val="00400C1E"/>
    <w:rPr>
      <w:rFonts w:ascii="Courier New" w:hAnsi="Courier New" w:cs="Courier New"/>
    </w:rPr>
  </w:style>
  <w:style w:type="character" w:customStyle="1" w:styleId="WW8Num19z2">
    <w:name w:val="WW8Num19z2"/>
    <w:rsid w:val="00400C1E"/>
    <w:rPr>
      <w:rFonts w:ascii="Wingdings" w:hAnsi="Wingdings"/>
    </w:rPr>
  </w:style>
  <w:style w:type="character" w:customStyle="1" w:styleId="WW8Num20z0">
    <w:name w:val="WW8Num20z0"/>
    <w:rsid w:val="00400C1E"/>
    <w:rPr>
      <w:rFonts w:ascii="Times New Roman" w:eastAsia="Times New Roman" w:hAnsi="Times New Roman" w:cs="Times New Roman"/>
    </w:rPr>
  </w:style>
  <w:style w:type="character" w:customStyle="1" w:styleId="WW8Num21z0">
    <w:name w:val="WW8Num21z0"/>
    <w:rsid w:val="00400C1E"/>
    <w:rPr>
      <w:rFonts w:ascii="Symbol" w:hAnsi="Symbol"/>
    </w:rPr>
  </w:style>
  <w:style w:type="character" w:customStyle="1" w:styleId="WW8Num21z2">
    <w:name w:val="WW8Num21z2"/>
    <w:rsid w:val="00400C1E"/>
    <w:rPr>
      <w:rFonts w:ascii="Wingdings" w:hAnsi="Wingdings"/>
    </w:rPr>
  </w:style>
  <w:style w:type="character" w:customStyle="1" w:styleId="WW8Num21z4">
    <w:name w:val="WW8Num21z4"/>
    <w:rsid w:val="00400C1E"/>
    <w:rPr>
      <w:rFonts w:ascii="Courier New" w:hAnsi="Courier New" w:cs="Courier New"/>
    </w:rPr>
  </w:style>
  <w:style w:type="character" w:customStyle="1" w:styleId="WW8Num23z0">
    <w:name w:val="WW8Num23z0"/>
    <w:rsid w:val="00400C1E"/>
    <w:rPr>
      <w:rFonts w:ascii="Symbol" w:hAnsi="Symbol"/>
    </w:rPr>
  </w:style>
  <w:style w:type="character" w:customStyle="1" w:styleId="WW8Num23z1">
    <w:name w:val="WW8Num23z1"/>
    <w:rsid w:val="00400C1E"/>
    <w:rPr>
      <w:rFonts w:ascii="Courier New" w:hAnsi="Courier New" w:cs="Courier New"/>
    </w:rPr>
  </w:style>
  <w:style w:type="character" w:customStyle="1" w:styleId="WW8Num23z2">
    <w:name w:val="WW8Num23z2"/>
    <w:rsid w:val="00400C1E"/>
    <w:rPr>
      <w:rFonts w:ascii="Wingdings" w:hAnsi="Wingdings"/>
    </w:rPr>
  </w:style>
  <w:style w:type="character" w:customStyle="1" w:styleId="WW8Num25z0">
    <w:name w:val="WW8Num25z0"/>
    <w:rsid w:val="00400C1E"/>
    <w:rPr>
      <w:rFonts w:ascii="Symbol" w:hAnsi="Symbol"/>
    </w:rPr>
  </w:style>
  <w:style w:type="character" w:customStyle="1" w:styleId="WW8Num25z1">
    <w:name w:val="WW8Num25z1"/>
    <w:rsid w:val="00400C1E"/>
    <w:rPr>
      <w:rFonts w:ascii="Courier New" w:hAnsi="Courier New" w:cs="Courier New"/>
    </w:rPr>
  </w:style>
  <w:style w:type="character" w:customStyle="1" w:styleId="WW8Num25z2">
    <w:name w:val="WW8Num25z2"/>
    <w:rsid w:val="00400C1E"/>
    <w:rPr>
      <w:rFonts w:ascii="Wingdings" w:hAnsi="Wingdings"/>
    </w:rPr>
  </w:style>
  <w:style w:type="character" w:customStyle="1" w:styleId="WW8Num26z0">
    <w:name w:val="WW8Num26z0"/>
    <w:rsid w:val="00400C1E"/>
    <w:rPr>
      <w:rFonts w:ascii="Symbol" w:hAnsi="Symbol"/>
    </w:rPr>
  </w:style>
  <w:style w:type="character" w:customStyle="1" w:styleId="WW8Num26z1">
    <w:name w:val="WW8Num26z1"/>
    <w:rsid w:val="00400C1E"/>
    <w:rPr>
      <w:rFonts w:ascii="Courier New" w:hAnsi="Courier New" w:cs="Courier New"/>
    </w:rPr>
  </w:style>
  <w:style w:type="character" w:customStyle="1" w:styleId="WW8Num26z2">
    <w:name w:val="WW8Num26z2"/>
    <w:rsid w:val="00400C1E"/>
    <w:rPr>
      <w:rFonts w:ascii="Wingdings" w:hAnsi="Wingdings"/>
    </w:rPr>
  </w:style>
  <w:style w:type="character" w:customStyle="1" w:styleId="WW8Num27z0">
    <w:name w:val="WW8Num27z0"/>
    <w:rsid w:val="00400C1E"/>
    <w:rPr>
      <w:rFonts w:ascii="Symbol" w:hAnsi="Symbol"/>
    </w:rPr>
  </w:style>
  <w:style w:type="character" w:customStyle="1" w:styleId="WW8Num27z1">
    <w:name w:val="WW8Num27z1"/>
    <w:rsid w:val="00400C1E"/>
    <w:rPr>
      <w:rFonts w:ascii="Courier New" w:hAnsi="Courier New" w:cs="Courier New"/>
    </w:rPr>
  </w:style>
  <w:style w:type="character" w:customStyle="1" w:styleId="WW8Num27z2">
    <w:name w:val="WW8Num27z2"/>
    <w:rsid w:val="00400C1E"/>
    <w:rPr>
      <w:rFonts w:ascii="Wingdings" w:hAnsi="Wingdings"/>
    </w:rPr>
  </w:style>
  <w:style w:type="character" w:customStyle="1" w:styleId="WW8NumSt18z0">
    <w:name w:val="WW8NumSt18z0"/>
    <w:rsid w:val="00400C1E"/>
    <w:rPr>
      <w:rFonts w:ascii="Times New Roman" w:hAnsi="Times New Roman" w:cs="Times New Roman"/>
    </w:rPr>
  </w:style>
  <w:style w:type="character" w:customStyle="1" w:styleId="1a">
    <w:name w:val="Основной шрифт абзаца1"/>
    <w:rsid w:val="00400C1E"/>
  </w:style>
  <w:style w:type="character" w:customStyle="1" w:styleId="1b">
    <w:name w:val="Название Знак1"/>
    <w:basedOn w:val="a0"/>
    <w:rsid w:val="00400C1E"/>
    <w:rPr>
      <w:rFonts w:ascii="Arial" w:eastAsia="Lucida Sans Unicode" w:hAnsi="Arial" w:cs="Tahoma"/>
      <w:sz w:val="28"/>
      <w:szCs w:val="28"/>
      <w:lang w:eastAsia="ar-SA"/>
    </w:rPr>
  </w:style>
  <w:style w:type="paragraph" w:customStyle="1" w:styleId="1c">
    <w:name w:val="Название1"/>
    <w:basedOn w:val="a"/>
    <w:rsid w:val="00400C1E"/>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d">
    <w:name w:val="Указатель1"/>
    <w:basedOn w:val="a"/>
    <w:rsid w:val="00400C1E"/>
    <w:pPr>
      <w:suppressLineNumbers/>
      <w:suppressAutoHyphens/>
      <w:spacing w:after="0" w:line="240" w:lineRule="auto"/>
    </w:pPr>
    <w:rPr>
      <w:rFonts w:ascii="Arial" w:eastAsia="Times New Roman" w:hAnsi="Arial" w:cs="Tahoma"/>
      <w:sz w:val="20"/>
      <w:szCs w:val="20"/>
      <w:lang w:eastAsia="ar-SA"/>
    </w:rPr>
  </w:style>
  <w:style w:type="paragraph" w:customStyle="1" w:styleId="1e">
    <w:name w:val="Название объекта1"/>
    <w:basedOn w:val="a"/>
    <w:next w:val="a"/>
    <w:rsid w:val="00400C1E"/>
    <w:pPr>
      <w:suppressAutoHyphens/>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1"/>
    <w:basedOn w:val="a"/>
    <w:rsid w:val="00400C1E"/>
    <w:pPr>
      <w:suppressAutoHyphens/>
      <w:spacing w:after="0" w:line="240" w:lineRule="auto"/>
      <w:jc w:val="both"/>
    </w:pPr>
    <w:rPr>
      <w:rFonts w:ascii="Times New Roman" w:eastAsia="Times New Roman" w:hAnsi="Times New Roman"/>
      <w:sz w:val="24"/>
      <w:szCs w:val="20"/>
      <w:lang w:eastAsia="ar-SA"/>
    </w:rPr>
  </w:style>
  <w:style w:type="paragraph" w:customStyle="1" w:styleId="212">
    <w:name w:val="Основной текст с отступом 21"/>
    <w:basedOn w:val="a"/>
    <w:rsid w:val="00400C1E"/>
    <w:pPr>
      <w:suppressAutoHyphens/>
      <w:spacing w:after="0" w:line="240" w:lineRule="auto"/>
      <w:ind w:firstLine="720"/>
      <w:jc w:val="both"/>
    </w:pPr>
    <w:rPr>
      <w:rFonts w:ascii="Times New Roman" w:eastAsia="Times New Roman" w:hAnsi="Times New Roman"/>
      <w:sz w:val="24"/>
      <w:szCs w:val="20"/>
      <w:lang w:eastAsia="ar-SA"/>
    </w:rPr>
  </w:style>
  <w:style w:type="paragraph" w:customStyle="1" w:styleId="311">
    <w:name w:val="Основной текст с отступом 31"/>
    <w:basedOn w:val="a"/>
    <w:rsid w:val="00400C1E"/>
    <w:pPr>
      <w:suppressAutoHyphens/>
      <w:spacing w:after="120" w:line="240" w:lineRule="auto"/>
      <w:ind w:left="283"/>
    </w:pPr>
    <w:rPr>
      <w:rFonts w:ascii="Times New Roman" w:eastAsia="Times New Roman" w:hAnsi="Times New Roman"/>
      <w:sz w:val="16"/>
      <w:szCs w:val="16"/>
      <w:lang w:eastAsia="ar-SA"/>
    </w:rPr>
  </w:style>
  <w:style w:type="paragraph" w:customStyle="1" w:styleId="312">
    <w:name w:val="Основной текст 31"/>
    <w:basedOn w:val="a"/>
    <w:rsid w:val="00400C1E"/>
    <w:pPr>
      <w:suppressAutoHyphens/>
      <w:spacing w:after="120" w:line="240" w:lineRule="auto"/>
    </w:pPr>
    <w:rPr>
      <w:rFonts w:ascii="Times New Roman" w:eastAsia="Times New Roman" w:hAnsi="Times New Roman"/>
      <w:sz w:val="16"/>
      <w:szCs w:val="16"/>
      <w:lang w:eastAsia="ar-SA"/>
    </w:rPr>
  </w:style>
  <w:style w:type="paragraph" w:customStyle="1" w:styleId="1f">
    <w:name w:val="Схема документа1"/>
    <w:basedOn w:val="a"/>
    <w:rsid w:val="00400C1E"/>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1f0">
    <w:name w:val="Текст1"/>
    <w:basedOn w:val="a"/>
    <w:rsid w:val="00400C1E"/>
    <w:pPr>
      <w:suppressAutoHyphens/>
      <w:spacing w:after="0" w:line="240" w:lineRule="auto"/>
    </w:pPr>
    <w:rPr>
      <w:rFonts w:ascii="Courier New" w:eastAsia="Times New Roman" w:hAnsi="Courier New" w:cs="Courier New"/>
      <w:sz w:val="20"/>
      <w:szCs w:val="20"/>
      <w:lang w:eastAsia="ar-SA"/>
    </w:rPr>
  </w:style>
  <w:style w:type="paragraph" w:styleId="aff8">
    <w:name w:val="Subtitle"/>
    <w:basedOn w:val="afe"/>
    <w:next w:val="af0"/>
    <w:link w:val="aff9"/>
    <w:qFormat/>
    <w:locked/>
    <w:rsid w:val="00400C1E"/>
    <w:pPr>
      <w:keepNext/>
      <w:suppressAutoHyphens/>
      <w:spacing w:after="120"/>
      <w:outlineLvl w:val="9"/>
    </w:pPr>
    <w:rPr>
      <w:rFonts w:eastAsia="Lucida Sans Unicode" w:cs="Tahoma"/>
      <w:b w:val="0"/>
      <w:bCs w:val="0"/>
      <w:i/>
      <w:iCs/>
      <w:kern w:val="0"/>
      <w:sz w:val="28"/>
      <w:szCs w:val="28"/>
      <w:lang w:eastAsia="ar-SA"/>
    </w:rPr>
  </w:style>
  <w:style w:type="character" w:customStyle="1" w:styleId="aff9">
    <w:name w:val="Подзаголовок Знак"/>
    <w:basedOn w:val="a0"/>
    <w:link w:val="aff8"/>
    <w:rsid w:val="00400C1E"/>
    <w:rPr>
      <w:rFonts w:ascii="Arial" w:eastAsia="Lucida Sans Unicode" w:hAnsi="Arial" w:cs="Tahoma"/>
      <w:i/>
      <w:iCs/>
      <w:sz w:val="28"/>
      <w:szCs w:val="28"/>
      <w:lang w:eastAsia="ar-SA"/>
    </w:rPr>
  </w:style>
  <w:style w:type="paragraph" w:customStyle="1" w:styleId="1f1">
    <w:name w:val="Красная строка1"/>
    <w:basedOn w:val="af0"/>
    <w:rsid w:val="00400C1E"/>
    <w:pPr>
      <w:suppressAutoHyphens/>
      <w:spacing w:after="120"/>
      <w:ind w:firstLine="210"/>
    </w:pPr>
    <w:rPr>
      <w:rFonts w:ascii="Times New Roman" w:eastAsia="Times New Roman" w:hAnsi="Times New Roman"/>
      <w:lang w:eastAsia="ar-SA"/>
    </w:rPr>
  </w:style>
  <w:style w:type="paragraph" w:customStyle="1" w:styleId="213">
    <w:name w:val="Список 21"/>
    <w:basedOn w:val="a"/>
    <w:rsid w:val="00400C1E"/>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affa">
    <w:name w:val="Содержимое врезки"/>
    <w:basedOn w:val="af0"/>
    <w:rsid w:val="00400C1E"/>
    <w:pPr>
      <w:suppressAutoHyphens/>
      <w:spacing w:after="120"/>
    </w:pPr>
    <w:rPr>
      <w:rFonts w:ascii="Times New Roman" w:eastAsia="Times New Roman" w:hAnsi="Times New Roman"/>
      <w:lang w:eastAsia="ar-SA"/>
    </w:rPr>
  </w:style>
  <w:style w:type="paragraph" w:customStyle="1" w:styleId="214">
    <w:name w:val="Красная строка 21"/>
    <w:basedOn w:val="af2"/>
    <w:rsid w:val="00400C1E"/>
    <w:pPr>
      <w:suppressAutoHyphens/>
      <w:ind w:firstLine="210"/>
    </w:pPr>
    <w:rPr>
      <w:rFonts w:eastAsia="Times New Roman"/>
      <w:sz w:val="20"/>
      <w:lang w:eastAsia="ar-SA"/>
    </w:rPr>
  </w:style>
  <w:style w:type="character" w:styleId="affb">
    <w:name w:val="annotation reference"/>
    <w:rsid w:val="00400C1E"/>
    <w:rPr>
      <w:sz w:val="16"/>
      <w:szCs w:val="16"/>
    </w:rPr>
  </w:style>
  <w:style w:type="paragraph" w:styleId="affc">
    <w:name w:val="annotation text"/>
    <w:basedOn w:val="a"/>
    <w:link w:val="affd"/>
    <w:rsid w:val="00400C1E"/>
    <w:pPr>
      <w:spacing w:after="0" w:line="240" w:lineRule="auto"/>
    </w:pPr>
    <w:rPr>
      <w:rFonts w:ascii="Times New Roman" w:eastAsia="Times New Roman" w:hAnsi="Times New Roman"/>
      <w:sz w:val="20"/>
      <w:szCs w:val="20"/>
      <w:lang w:eastAsia="ru-RU"/>
    </w:rPr>
  </w:style>
  <w:style w:type="character" w:customStyle="1" w:styleId="affd">
    <w:name w:val="Текст примечания Знак"/>
    <w:basedOn w:val="a0"/>
    <w:link w:val="affc"/>
    <w:rsid w:val="00400C1E"/>
    <w:rPr>
      <w:rFonts w:ascii="Times New Roman" w:eastAsia="Times New Roman" w:hAnsi="Times New Roman"/>
    </w:rPr>
  </w:style>
  <w:style w:type="paragraph" w:styleId="affe">
    <w:name w:val="annotation subject"/>
    <w:basedOn w:val="affc"/>
    <w:next w:val="affc"/>
    <w:link w:val="afff"/>
    <w:rsid w:val="00400C1E"/>
    <w:rPr>
      <w:b/>
      <w:bCs/>
    </w:rPr>
  </w:style>
  <w:style w:type="character" w:customStyle="1" w:styleId="afff">
    <w:name w:val="Тема примечания Знак"/>
    <w:basedOn w:val="affd"/>
    <w:link w:val="affe"/>
    <w:rsid w:val="00400C1E"/>
    <w:rPr>
      <w:rFonts w:ascii="Times New Roman" w:eastAsia="Times New Roman" w:hAnsi="Times New Roman"/>
      <w:b/>
      <w:bCs/>
    </w:rPr>
  </w:style>
  <w:style w:type="paragraph" w:customStyle="1" w:styleId="S">
    <w:name w:val="S_Маркированный"/>
    <w:basedOn w:val="afff0"/>
    <w:link w:val="S0"/>
    <w:autoRedefine/>
    <w:rsid w:val="00400C1E"/>
    <w:pPr>
      <w:tabs>
        <w:tab w:val="clear" w:pos="1361"/>
        <w:tab w:val="left" w:pos="1260"/>
      </w:tabs>
      <w:ind w:right="283" w:firstLine="709"/>
      <w:contextualSpacing w:val="0"/>
      <w:jc w:val="both"/>
    </w:pPr>
    <w:rPr>
      <w:sz w:val="24"/>
      <w:szCs w:val="24"/>
    </w:rPr>
  </w:style>
  <w:style w:type="paragraph" w:styleId="afff0">
    <w:name w:val="List Bullet"/>
    <w:basedOn w:val="a"/>
    <w:rsid w:val="00400C1E"/>
    <w:pPr>
      <w:tabs>
        <w:tab w:val="num" w:pos="1361"/>
      </w:tabs>
      <w:spacing w:after="0" w:line="240" w:lineRule="auto"/>
      <w:ind w:firstLine="1021"/>
      <w:contextualSpacing/>
    </w:pPr>
    <w:rPr>
      <w:rFonts w:ascii="Times New Roman" w:eastAsia="Times New Roman" w:hAnsi="Times New Roman"/>
      <w:sz w:val="20"/>
      <w:szCs w:val="20"/>
      <w:lang w:eastAsia="ru-RU"/>
    </w:rPr>
  </w:style>
  <w:style w:type="character" w:customStyle="1" w:styleId="S0">
    <w:name w:val="S_Маркированный Знак Знак"/>
    <w:link w:val="S"/>
    <w:rsid w:val="00400C1E"/>
    <w:rPr>
      <w:rFonts w:ascii="Times New Roman" w:eastAsia="Times New Roman" w:hAnsi="Times New Roman"/>
      <w:sz w:val="24"/>
      <w:szCs w:val="24"/>
    </w:rPr>
  </w:style>
  <w:style w:type="paragraph" w:customStyle="1" w:styleId="S31">
    <w:name w:val="S_Нумерованный_3.1"/>
    <w:basedOn w:val="a"/>
    <w:link w:val="S310"/>
    <w:autoRedefine/>
    <w:rsid w:val="00400C1E"/>
    <w:pPr>
      <w:spacing w:after="0" w:line="240" w:lineRule="auto"/>
      <w:ind w:firstLine="624"/>
      <w:jc w:val="both"/>
    </w:pPr>
    <w:rPr>
      <w:rFonts w:ascii="Times New Roman" w:eastAsia="Times New Roman" w:hAnsi="Times New Roman"/>
      <w:sz w:val="28"/>
      <w:szCs w:val="28"/>
      <w:lang w:eastAsia="ru-RU"/>
    </w:rPr>
  </w:style>
  <w:style w:type="character" w:customStyle="1" w:styleId="S310">
    <w:name w:val="S_Нумерованный_3.1 Знак Знак"/>
    <w:link w:val="S31"/>
    <w:rsid w:val="00400C1E"/>
    <w:rPr>
      <w:rFonts w:ascii="Times New Roman" w:eastAsia="Times New Roman" w:hAnsi="Times New Roman"/>
      <w:sz w:val="28"/>
      <w:szCs w:val="28"/>
    </w:rPr>
  </w:style>
  <w:style w:type="character" w:styleId="afff1">
    <w:name w:val="FollowedHyperlink"/>
    <w:uiPriority w:val="99"/>
    <w:unhideWhenUsed/>
    <w:rsid w:val="00400C1E"/>
    <w:rPr>
      <w:color w:val="800000"/>
      <w:u w:val="single"/>
    </w:rPr>
  </w:style>
  <w:style w:type="paragraph" w:customStyle="1" w:styleId="afff2">
    <w:name w:val="пояснилка"/>
    <w:basedOn w:val="a"/>
    <w:link w:val="afff3"/>
    <w:rsid w:val="00400C1E"/>
    <w:pPr>
      <w:tabs>
        <w:tab w:val="num" w:pos="-142"/>
      </w:tabs>
      <w:spacing w:after="0" w:line="240" w:lineRule="auto"/>
      <w:ind w:right="284" w:firstLine="709"/>
      <w:jc w:val="both"/>
    </w:pPr>
    <w:rPr>
      <w:rFonts w:ascii="Times New Roman" w:eastAsia="Times New Roman" w:hAnsi="Times New Roman"/>
      <w:sz w:val="28"/>
      <w:szCs w:val="28"/>
      <w:lang w:eastAsia="ru-RU"/>
    </w:rPr>
  </w:style>
  <w:style w:type="character" w:customStyle="1" w:styleId="afff3">
    <w:name w:val="пояснилка Знак"/>
    <w:link w:val="afff2"/>
    <w:rsid w:val="00400C1E"/>
    <w:rPr>
      <w:rFonts w:ascii="Times New Roman" w:eastAsia="Times New Roman" w:hAnsi="Times New Roman"/>
      <w:sz w:val="28"/>
      <w:szCs w:val="28"/>
    </w:rPr>
  </w:style>
  <w:style w:type="paragraph" w:customStyle="1" w:styleId="220">
    <w:name w:val="Основной текст 22"/>
    <w:basedOn w:val="a"/>
    <w:rsid w:val="00400C1E"/>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1f2">
    <w:name w:val="Знак1 Знак Знак Знак"/>
    <w:basedOn w:val="a0"/>
    <w:rsid w:val="00400C1E"/>
  </w:style>
  <w:style w:type="paragraph" w:customStyle="1" w:styleId="ConsPlusTitle">
    <w:name w:val="ConsPlusTitle"/>
    <w:rsid w:val="00400C1E"/>
    <w:pPr>
      <w:widowControl w:val="0"/>
      <w:autoSpaceDE w:val="0"/>
      <w:autoSpaceDN w:val="0"/>
      <w:adjustRightInd w:val="0"/>
    </w:pPr>
    <w:rPr>
      <w:rFonts w:ascii="Times New Roman" w:eastAsia="Times New Roman" w:hAnsi="Times New Roman"/>
      <w:b/>
      <w:bCs/>
      <w:sz w:val="24"/>
      <w:szCs w:val="24"/>
    </w:rPr>
  </w:style>
  <w:style w:type="paragraph" w:customStyle="1" w:styleId="ConsNormal">
    <w:name w:val="ConsNormal"/>
    <w:rsid w:val="00400C1E"/>
    <w:pPr>
      <w:widowControl w:val="0"/>
      <w:autoSpaceDE w:val="0"/>
      <w:autoSpaceDN w:val="0"/>
      <w:adjustRightInd w:val="0"/>
      <w:ind w:firstLine="720"/>
    </w:pPr>
    <w:rPr>
      <w:rFonts w:ascii="Arial" w:eastAsia="Times New Roman" w:hAnsi="Arial" w:cs="Arial"/>
    </w:rPr>
  </w:style>
  <w:style w:type="paragraph" w:customStyle="1" w:styleId="afff4">
    <w:name w:val="?????????? ???????"/>
    <w:basedOn w:val="a"/>
    <w:rsid w:val="00400C1E"/>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sz w:val="24"/>
      <w:szCs w:val="20"/>
      <w:lang w:eastAsia="ru-RU"/>
    </w:rPr>
  </w:style>
  <w:style w:type="paragraph" w:customStyle="1" w:styleId="WW-3">
    <w:name w:val="WW-???????? ????? 3"/>
    <w:basedOn w:val="a"/>
    <w:rsid w:val="00400C1E"/>
    <w:pPr>
      <w:widowControl w:val="0"/>
      <w:suppressAutoHyphens/>
      <w:overflowPunct w:val="0"/>
      <w:autoSpaceDE w:val="0"/>
      <w:autoSpaceDN w:val="0"/>
      <w:adjustRightInd w:val="0"/>
      <w:spacing w:after="120" w:line="240" w:lineRule="auto"/>
      <w:textAlignment w:val="baseline"/>
    </w:pPr>
    <w:rPr>
      <w:rFonts w:ascii="Times New Roman" w:eastAsia="Times New Roman" w:hAnsi="Times New Roman"/>
      <w:sz w:val="16"/>
      <w:szCs w:val="20"/>
      <w:lang w:eastAsia="ru-RU"/>
    </w:rPr>
  </w:style>
  <w:style w:type="paragraph" w:customStyle="1" w:styleId="WW-2">
    <w:name w:val="WW-???????? ????? 2"/>
    <w:basedOn w:val="a"/>
    <w:rsid w:val="00400C1E"/>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113">
    <w:name w:val="Заголовок 11"/>
    <w:basedOn w:val="18"/>
    <w:next w:val="18"/>
    <w:rsid w:val="00400C1E"/>
    <w:pPr>
      <w:keepNext/>
      <w:widowControl/>
      <w:jc w:val="center"/>
    </w:pPr>
    <w:rPr>
      <w:rFonts w:ascii="Times New Roman" w:hAnsi="Times New Roman"/>
      <w:b/>
      <w:snapToGrid/>
      <w:sz w:val="24"/>
    </w:rPr>
  </w:style>
  <w:style w:type="paragraph" w:styleId="afff5">
    <w:name w:val="endnote text"/>
    <w:basedOn w:val="a"/>
    <w:link w:val="afff6"/>
    <w:rsid w:val="00400C1E"/>
    <w:pPr>
      <w:spacing w:after="0" w:line="240" w:lineRule="auto"/>
    </w:pPr>
    <w:rPr>
      <w:rFonts w:ascii="Times New Roman" w:eastAsia="Times New Roman" w:hAnsi="Times New Roman"/>
      <w:sz w:val="20"/>
      <w:szCs w:val="20"/>
      <w:lang w:eastAsia="ru-RU"/>
    </w:rPr>
  </w:style>
  <w:style w:type="character" w:customStyle="1" w:styleId="afff6">
    <w:name w:val="Текст концевой сноски Знак"/>
    <w:basedOn w:val="a0"/>
    <w:link w:val="afff5"/>
    <w:rsid w:val="00400C1E"/>
    <w:rPr>
      <w:rFonts w:ascii="Times New Roman" w:eastAsia="Times New Roman" w:hAnsi="Times New Roman"/>
    </w:rPr>
  </w:style>
  <w:style w:type="character" w:styleId="afff7">
    <w:name w:val="endnote reference"/>
    <w:rsid w:val="00400C1E"/>
    <w:rPr>
      <w:vertAlign w:val="superscript"/>
    </w:rPr>
  </w:style>
  <w:style w:type="paragraph" w:customStyle="1" w:styleId="WW-20">
    <w:name w:val="WW-Основной текст с отступом 2"/>
    <w:basedOn w:val="a"/>
    <w:rsid w:val="00400C1E"/>
    <w:pPr>
      <w:widowControl w:val="0"/>
      <w:suppressAutoHyphens/>
      <w:spacing w:after="120" w:line="480" w:lineRule="auto"/>
      <w:ind w:left="283"/>
    </w:pPr>
    <w:rPr>
      <w:rFonts w:ascii="Times New Roman" w:eastAsia="Arial Unicode MS" w:hAnsi="Times New Roman"/>
      <w:sz w:val="24"/>
      <w:szCs w:val="24"/>
      <w:lang w:eastAsia="ru-RU"/>
    </w:rPr>
  </w:style>
  <w:style w:type="paragraph" w:styleId="afff8">
    <w:name w:val="footnote text"/>
    <w:basedOn w:val="a"/>
    <w:link w:val="afff9"/>
    <w:rsid w:val="00400C1E"/>
    <w:pPr>
      <w:widowControl w:val="0"/>
      <w:suppressAutoHyphens/>
      <w:spacing w:after="0" w:line="240" w:lineRule="auto"/>
    </w:pPr>
    <w:rPr>
      <w:rFonts w:ascii="Times New Roman" w:eastAsia="Arial Unicode MS" w:hAnsi="Times New Roman"/>
      <w:sz w:val="24"/>
      <w:szCs w:val="24"/>
      <w:lang w:eastAsia="ru-RU"/>
    </w:rPr>
  </w:style>
  <w:style w:type="character" w:customStyle="1" w:styleId="afff9">
    <w:name w:val="Текст сноски Знак"/>
    <w:basedOn w:val="a0"/>
    <w:link w:val="afff8"/>
    <w:rsid w:val="00400C1E"/>
    <w:rPr>
      <w:rFonts w:ascii="Times New Roman" w:eastAsia="Arial Unicode MS" w:hAnsi="Times New Roman"/>
      <w:sz w:val="24"/>
      <w:szCs w:val="24"/>
    </w:rPr>
  </w:style>
  <w:style w:type="character" w:customStyle="1" w:styleId="afffa">
    <w:name w:val="Символ нумерации"/>
    <w:rsid w:val="00400C1E"/>
    <w:rPr>
      <w:b/>
      <w:bCs/>
    </w:rPr>
  </w:style>
  <w:style w:type="character" w:customStyle="1" w:styleId="afffb">
    <w:name w:val="Маркеры списка"/>
    <w:rsid w:val="00400C1E"/>
    <w:rPr>
      <w:rFonts w:ascii="StarSymbol" w:eastAsia="StarSymbol" w:hAnsi="StarSymbol" w:cs="StarSymbol"/>
      <w:sz w:val="18"/>
      <w:szCs w:val="18"/>
    </w:rPr>
  </w:style>
  <w:style w:type="character" w:customStyle="1" w:styleId="afffc">
    <w:name w:val="Символы концевой сноски"/>
    <w:rsid w:val="00400C1E"/>
    <w:rPr>
      <w:vertAlign w:val="superscript"/>
    </w:rPr>
  </w:style>
  <w:style w:type="character" w:customStyle="1" w:styleId="WW8Num17z0">
    <w:name w:val="WW8Num17z0"/>
    <w:rsid w:val="00400C1E"/>
    <w:rPr>
      <w:rFonts w:ascii="Symbol" w:hAnsi="Symbol" w:cs="StarSymbol"/>
      <w:sz w:val="18"/>
      <w:szCs w:val="18"/>
    </w:rPr>
  </w:style>
  <w:style w:type="character" w:customStyle="1" w:styleId="WW8Num17z1">
    <w:name w:val="WW8Num17z1"/>
    <w:rsid w:val="00400C1E"/>
    <w:rPr>
      <w:rFonts w:ascii="Courier New" w:hAnsi="Courier New"/>
      <w:sz w:val="20"/>
    </w:rPr>
  </w:style>
  <w:style w:type="character" w:customStyle="1" w:styleId="WW8Num17z2">
    <w:name w:val="WW8Num17z2"/>
    <w:rsid w:val="00400C1E"/>
    <w:rPr>
      <w:rFonts w:ascii="Wingdings" w:hAnsi="Wingdings"/>
      <w:sz w:val="20"/>
    </w:rPr>
  </w:style>
  <w:style w:type="paragraph" w:customStyle="1" w:styleId="WW-30">
    <w:name w:val="WW-Основной текст 3"/>
    <w:basedOn w:val="a"/>
    <w:rsid w:val="00400C1E"/>
    <w:pPr>
      <w:widowControl w:val="0"/>
      <w:suppressAutoHyphens/>
      <w:spacing w:after="120" w:line="240" w:lineRule="auto"/>
    </w:pPr>
    <w:rPr>
      <w:rFonts w:ascii="Times New Roman" w:eastAsia="Arial Unicode MS" w:hAnsi="Times New Roman"/>
      <w:sz w:val="16"/>
      <w:szCs w:val="16"/>
      <w:lang w:eastAsia="ru-RU"/>
    </w:rPr>
  </w:style>
  <w:style w:type="paragraph" w:customStyle="1" w:styleId="WW-21">
    <w:name w:val="WW-Основной текст 2"/>
    <w:basedOn w:val="a"/>
    <w:rsid w:val="00400C1E"/>
    <w:pPr>
      <w:widowControl w:val="0"/>
      <w:suppressAutoHyphens/>
      <w:spacing w:after="120" w:line="480" w:lineRule="auto"/>
    </w:pPr>
    <w:rPr>
      <w:rFonts w:ascii="Times New Roman" w:eastAsia="Arial Unicode MS" w:hAnsi="Times New Roman"/>
      <w:sz w:val="24"/>
      <w:szCs w:val="24"/>
      <w:lang w:eastAsia="ru-RU"/>
    </w:rPr>
  </w:style>
  <w:style w:type="paragraph" w:customStyle="1" w:styleId="320">
    <w:name w:val="Основной текст с отступом 32"/>
    <w:basedOn w:val="a"/>
    <w:rsid w:val="00400C1E"/>
    <w:pPr>
      <w:widowControl w:val="0"/>
      <w:spacing w:after="120" w:line="240" w:lineRule="auto"/>
      <w:ind w:left="283"/>
    </w:pPr>
    <w:rPr>
      <w:rFonts w:ascii="Times New Roman" w:eastAsia="Arial Unicode MS" w:hAnsi="Times New Roman"/>
      <w:sz w:val="16"/>
      <w:szCs w:val="16"/>
      <w:lang w:eastAsia="ru-RU"/>
    </w:rPr>
  </w:style>
  <w:style w:type="paragraph" w:customStyle="1" w:styleId="style272">
    <w:name w:val="style272"/>
    <w:basedOn w:val="a"/>
    <w:rsid w:val="00400C1E"/>
    <w:pPr>
      <w:spacing w:before="100" w:beforeAutospacing="1" w:after="100" w:afterAutospacing="1" w:line="240" w:lineRule="auto"/>
    </w:pPr>
    <w:rPr>
      <w:rFonts w:ascii="Tahoma" w:eastAsia="Times New Roman" w:hAnsi="Tahoma" w:cs="Tahoma"/>
      <w:color w:val="333333"/>
      <w:sz w:val="18"/>
      <w:szCs w:val="18"/>
      <w:lang w:eastAsia="ru-RU"/>
    </w:rPr>
  </w:style>
  <w:style w:type="character" w:customStyle="1" w:styleId="style2721">
    <w:name w:val="style2721"/>
    <w:rsid w:val="00400C1E"/>
    <w:rPr>
      <w:rFonts w:ascii="Tahoma" w:hAnsi="Tahoma" w:cs="Tahoma" w:hint="default"/>
      <w:color w:val="333333"/>
      <w:sz w:val="18"/>
      <w:szCs w:val="18"/>
    </w:rPr>
  </w:style>
  <w:style w:type="paragraph" w:customStyle="1" w:styleId="afffd">
    <w:name w:val="Новый абзац"/>
    <w:basedOn w:val="a"/>
    <w:link w:val="2a"/>
    <w:rsid w:val="00400C1E"/>
    <w:pPr>
      <w:spacing w:after="120" w:line="240" w:lineRule="auto"/>
      <w:ind w:firstLine="567"/>
      <w:jc w:val="both"/>
    </w:pPr>
    <w:rPr>
      <w:rFonts w:ascii="Arial" w:eastAsia="Times New Roman" w:hAnsi="Arial"/>
      <w:sz w:val="24"/>
      <w:szCs w:val="20"/>
      <w:lang w:eastAsia="ru-RU"/>
    </w:rPr>
  </w:style>
  <w:style w:type="character" w:customStyle="1" w:styleId="2a">
    <w:name w:val="Новый абзац Знак2"/>
    <w:link w:val="afffd"/>
    <w:rsid w:val="00400C1E"/>
    <w:rPr>
      <w:rFonts w:ascii="Arial" w:eastAsia="Times New Roman" w:hAnsi="Arial"/>
      <w:sz w:val="24"/>
    </w:rPr>
  </w:style>
  <w:style w:type="paragraph" w:customStyle="1" w:styleId="IG0">
    <w:name w:val="Обычный_IG Знак Знак Знак Знак"/>
    <w:basedOn w:val="a"/>
    <w:link w:val="IG1"/>
    <w:rsid w:val="00400C1E"/>
    <w:pPr>
      <w:spacing w:after="0" w:line="360" w:lineRule="auto"/>
      <w:ind w:firstLine="709"/>
      <w:jc w:val="both"/>
    </w:pPr>
    <w:rPr>
      <w:rFonts w:ascii="Arial" w:eastAsia="Times New Roman" w:hAnsi="Arial"/>
      <w:sz w:val="28"/>
      <w:szCs w:val="28"/>
      <w:lang w:eastAsia="ru-RU"/>
    </w:rPr>
  </w:style>
  <w:style w:type="character" w:customStyle="1" w:styleId="IG1">
    <w:name w:val="Обычный_IG Знак Знак Знак Знак Знак"/>
    <w:link w:val="IG0"/>
    <w:rsid w:val="00400C1E"/>
    <w:rPr>
      <w:rFonts w:ascii="Arial" w:eastAsia="Times New Roman" w:hAnsi="Arial"/>
      <w:sz w:val="28"/>
      <w:szCs w:val="28"/>
    </w:rPr>
  </w:style>
  <w:style w:type="paragraph" w:customStyle="1" w:styleId="IG">
    <w:name w:val="Маркированный_список_IG"/>
    <w:basedOn w:val="a"/>
    <w:rsid w:val="00400C1E"/>
    <w:pPr>
      <w:numPr>
        <w:numId w:val="41"/>
      </w:numPr>
      <w:tabs>
        <w:tab w:val="left" w:pos="1134"/>
      </w:tabs>
      <w:snapToGrid w:val="0"/>
      <w:spacing w:after="0" w:line="360" w:lineRule="auto"/>
      <w:jc w:val="both"/>
    </w:pPr>
    <w:rPr>
      <w:rFonts w:ascii="Times New Roman" w:eastAsia="Times New Roman" w:hAnsi="Times New Roman"/>
      <w:sz w:val="28"/>
      <w:szCs w:val="28"/>
      <w:lang w:eastAsia="ru-RU"/>
    </w:rPr>
  </w:style>
  <w:style w:type="paragraph" w:customStyle="1" w:styleId="IG2">
    <w:name w:val="Обычный_IG Знак Знак Знак"/>
    <w:basedOn w:val="a"/>
    <w:rsid w:val="00400C1E"/>
    <w:pPr>
      <w:spacing w:after="0" w:line="360" w:lineRule="auto"/>
      <w:ind w:firstLine="709"/>
      <w:jc w:val="both"/>
    </w:pPr>
    <w:rPr>
      <w:rFonts w:ascii="Times New Roman" w:eastAsia="Times New Roman" w:hAnsi="Times New Roman"/>
      <w:sz w:val="28"/>
      <w:szCs w:val="28"/>
      <w:lang w:eastAsia="ru-RU"/>
    </w:rPr>
  </w:style>
  <w:style w:type="paragraph" w:customStyle="1" w:styleId="230">
    <w:name w:val="Основной текст с отступом 23"/>
    <w:basedOn w:val="a"/>
    <w:rsid w:val="00400C1E"/>
    <w:pPr>
      <w:suppressAutoHyphens/>
      <w:spacing w:after="0" w:line="240" w:lineRule="auto"/>
      <w:ind w:firstLine="720"/>
      <w:jc w:val="center"/>
    </w:pPr>
    <w:rPr>
      <w:rFonts w:ascii="Times New Roman" w:eastAsia="Times New Roman" w:hAnsi="Times New Roman"/>
      <w:sz w:val="36"/>
      <w:szCs w:val="20"/>
      <w:lang w:eastAsia="ar-SA"/>
    </w:rPr>
  </w:style>
  <w:style w:type="paragraph" w:customStyle="1" w:styleId="221">
    <w:name w:val="Основной текст с отступом 22"/>
    <w:basedOn w:val="a"/>
    <w:rsid w:val="00400C1E"/>
    <w:pPr>
      <w:suppressAutoHyphens/>
      <w:spacing w:after="0" w:line="240" w:lineRule="auto"/>
      <w:ind w:firstLine="720"/>
      <w:jc w:val="center"/>
    </w:pPr>
    <w:rPr>
      <w:rFonts w:ascii="Times New Roman" w:eastAsia="Times New Roman" w:hAnsi="Times New Roman"/>
      <w:sz w:val="36"/>
      <w:szCs w:val="20"/>
      <w:lang w:eastAsia="ar-SA"/>
    </w:rPr>
  </w:style>
  <w:style w:type="paragraph" w:customStyle="1" w:styleId="2b">
    <w:name w:val="Обычный2"/>
    <w:rsid w:val="00400C1E"/>
    <w:pPr>
      <w:widowControl w:val="0"/>
    </w:pPr>
    <w:rPr>
      <w:rFonts w:ascii="Arial" w:eastAsia="Times New Roman" w:hAnsi="Arial"/>
      <w:snapToGrid w:val="0"/>
    </w:rPr>
  </w:style>
  <w:style w:type="character" w:customStyle="1" w:styleId="afffe">
    <w:name w:val="?????? ?????????"/>
    <w:rsid w:val="00400C1E"/>
    <w:rPr>
      <w:b w:val="0"/>
      <w:sz w:val="28"/>
    </w:rPr>
  </w:style>
  <w:style w:type="character" w:customStyle="1" w:styleId="affff">
    <w:name w:val="??????? ??????"/>
    <w:rsid w:val="00400C1E"/>
    <w:rPr>
      <w:rFonts w:ascii="StarSymbol" w:eastAsia="StarSymbol"/>
      <w:sz w:val="18"/>
    </w:rPr>
  </w:style>
  <w:style w:type="character" w:customStyle="1" w:styleId="affff0">
    <w:name w:val="??????? ???????? ??????"/>
    <w:rsid w:val="00400C1E"/>
    <w:rPr>
      <w:vertAlign w:val="superscript"/>
    </w:rPr>
  </w:style>
  <w:style w:type="character" w:customStyle="1" w:styleId="affff1">
    <w:name w:val="???????? ????? ??????"/>
    <w:rsid w:val="00400C1E"/>
  </w:style>
  <w:style w:type="character" w:customStyle="1" w:styleId="affff2">
    <w:name w:val="???? ???????? ??????"/>
    <w:rsid w:val="00400C1E"/>
    <w:rPr>
      <w:vertAlign w:val="superscript"/>
    </w:rPr>
  </w:style>
  <w:style w:type="paragraph" w:customStyle="1" w:styleId="affff3">
    <w:name w:val="?????????"/>
    <w:basedOn w:val="a"/>
    <w:next w:val="af0"/>
    <w:rsid w:val="00400C1E"/>
    <w:pPr>
      <w:keepNext/>
      <w:widowControl w:val="0"/>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paragraph" w:customStyle="1" w:styleId="affff4">
    <w:name w:val="????????? ???????"/>
    <w:basedOn w:val="afff4"/>
    <w:rsid w:val="00400C1E"/>
    <w:pPr>
      <w:jc w:val="center"/>
    </w:pPr>
    <w:rPr>
      <w:b/>
      <w:i/>
    </w:rPr>
  </w:style>
  <w:style w:type="paragraph" w:customStyle="1" w:styleId="affff5">
    <w:name w:val="????????"/>
    <w:basedOn w:val="a"/>
    <w:rsid w:val="00400C1E"/>
    <w:pPr>
      <w:widowControl w:val="0"/>
      <w:suppressLineNumbers/>
      <w:suppressAutoHyphens/>
      <w:overflowPunct w:val="0"/>
      <w:autoSpaceDE w:val="0"/>
      <w:autoSpaceDN w:val="0"/>
      <w:adjustRightInd w:val="0"/>
      <w:spacing w:before="120" w:after="120" w:line="240" w:lineRule="auto"/>
      <w:textAlignment w:val="baseline"/>
    </w:pPr>
    <w:rPr>
      <w:rFonts w:ascii="Times New Roman" w:eastAsia="Times New Roman" w:hAnsi="Times New Roman"/>
      <w:i/>
      <w:sz w:val="20"/>
      <w:szCs w:val="20"/>
      <w:lang w:eastAsia="ru-RU"/>
    </w:rPr>
  </w:style>
  <w:style w:type="paragraph" w:customStyle="1" w:styleId="313">
    <w:name w:val="???????? ????? ? ???????? 31"/>
    <w:basedOn w:val="a"/>
    <w:rsid w:val="00400C1E"/>
    <w:pPr>
      <w:widowControl w:val="0"/>
      <w:suppressAutoHyphens/>
      <w:overflowPunct w:val="0"/>
      <w:autoSpaceDE w:val="0"/>
      <w:autoSpaceDN w:val="0"/>
      <w:adjustRightInd w:val="0"/>
      <w:spacing w:after="0" w:line="240" w:lineRule="auto"/>
      <w:ind w:left="1276" w:hanging="142"/>
      <w:jc w:val="both"/>
      <w:textAlignment w:val="baseline"/>
    </w:pPr>
    <w:rPr>
      <w:rFonts w:ascii="Times New Roman" w:eastAsia="Times New Roman" w:hAnsi="Times New Roman"/>
      <w:sz w:val="28"/>
      <w:szCs w:val="20"/>
      <w:lang w:eastAsia="ru-RU"/>
    </w:rPr>
  </w:style>
  <w:style w:type="paragraph" w:customStyle="1" w:styleId="314">
    <w:name w:val="???????? ????? 31"/>
    <w:basedOn w:val="a"/>
    <w:rsid w:val="00400C1E"/>
    <w:pPr>
      <w:widowControl w:val="0"/>
      <w:suppressAutoHyphens/>
      <w:overflowPunct w:val="0"/>
      <w:autoSpaceDE w:val="0"/>
      <w:autoSpaceDN w:val="0"/>
      <w:adjustRightInd w:val="0"/>
      <w:spacing w:after="120" w:line="240" w:lineRule="auto"/>
      <w:textAlignment w:val="baseline"/>
    </w:pPr>
    <w:rPr>
      <w:rFonts w:ascii="Times New Roman" w:eastAsia="Times New Roman" w:hAnsi="Times New Roman"/>
      <w:sz w:val="16"/>
      <w:szCs w:val="20"/>
      <w:lang w:eastAsia="ru-RU"/>
    </w:rPr>
  </w:style>
  <w:style w:type="paragraph" w:customStyle="1" w:styleId="215">
    <w:name w:val="???????? ????? 21"/>
    <w:basedOn w:val="a"/>
    <w:rsid w:val="00400C1E"/>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2c">
    <w:name w:val="???????? ????? 2"/>
    <w:basedOn w:val="a"/>
    <w:rsid w:val="00400C1E"/>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affff6">
    <w:name w:val="??????? (???)"/>
    <w:basedOn w:val="a"/>
    <w:rsid w:val="00400C1E"/>
    <w:pPr>
      <w:widowControl w:val="0"/>
      <w:overflowPunct w:val="0"/>
      <w:autoSpaceDE w:val="0"/>
      <w:autoSpaceDN w:val="0"/>
      <w:adjustRightInd w:val="0"/>
      <w:spacing w:before="100" w:after="119" w:line="240" w:lineRule="auto"/>
      <w:textAlignment w:val="baseline"/>
    </w:pPr>
    <w:rPr>
      <w:rFonts w:ascii="Times New Roman" w:eastAsia="Times New Roman" w:hAnsi="Times New Roman"/>
      <w:sz w:val="24"/>
      <w:szCs w:val="20"/>
      <w:lang w:eastAsia="ru-RU"/>
    </w:rPr>
  </w:style>
  <w:style w:type="paragraph" w:customStyle="1" w:styleId="38">
    <w:name w:val="???????? ????? ? ???????? 3"/>
    <w:basedOn w:val="a"/>
    <w:rsid w:val="00400C1E"/>
    <w:pPr>
      <w:widowControl w:val="0"/>
      <w:overflowPunct w:val="0"/>
      <w:autoSpaceDE w:val="0"/>
      <w:autoSpaceDN w:val="0"/>
      <w:adjustRightInd w:val="0"/>
      <w:spacing w:after="120" w:line="240" w:lineRule="auto"/>
      <w:ind w:left="283"/>
      <w:textAlignment w:val="baseline"/>
    </w:pPr>
    <w:rPr>
      <w:rFonts w:ascii="Times New Roman" w:eastAsia="Times New Roman" w:hAnsi="Times New Roman"/>
      <w:sz w:val="16"/>
      <w:szCs w:val="20"/>
      <w:lang w:eastAsia="ru-RU"/>
    </w:rPr>
  </w:style>
  <w:style w:type="paragraph" w:customStyle="1" w:styleId="2d">
    <w:name w:val="???????? ????? ? ???????? 2"/>
    <w:basedOn w:val="a"/>
    <w:rsid w:val="00400C1E"/>
    <w:pPr>
      <w:widowControl w:val="0"/>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ru-RU"/>
    </w:rPr>
  </w:style>
  <w:style w:type="paragraph" w:customStyle="1" w:styleId="216">
    <w:name w:val="???????? ????? ? ???????? 21"/>
    <w:basedOn w:val="a"/>
    <w:rsid w:val="00400C1E"/>
    <w:pPr>
      <w:widowControl w:val="0"/>
      <w:suppressAutoHyphens/>
      <w:overflowPunct w:val="0"/>
      <w:autoSpaceDE w:val="0"/>
      <w:autoSpaceDN w:val="0"/>
      <w:adjustRightInd w:val="0"/>
      <w:spacing w:after="120" w:line="480" w:lineRule="auto"/>
      <w:ind w:left="283"/>
      <w:textAlignment w:val="baseline"/>
    </w:pPr>
    <w:rPr>
      <w:rFonts w:ascii="Times New Roman" w:eastAsia="Times New Roman" w:hAnsi="Times New Roman"/>
      <w:sz w:val="20"/>
      <w:szCs w:val="20"/>
      <w:lang w:eastAsia="ru-RU"/>
    </w:rPr>
  </w:style>
  <w:style w:type="paragraph" w:customStyle="1" w:styleId="WW-22">
    <w:name w:val="WW-???????? ????? ? ???????? 2"/>
    <w:basedOn w:val="a"/>
    <w:rsid w:val="00400C1E"/>
    <w:pPr>
      <w:widowControl w:val="0"/>
      <w:suppressAutoHyphens/>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ru-RU"/>
    </w:rPr>
  </w:style>
  <w:style w:type="paragraph" w:customStyle="1" w:styleId="222">
    <w:name w:val="???????? ????? 22"/>
    <w:basedOn w:val="a"/>
    <w:rsid w:val="00400C1E"/>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231">
    <w:name w:val="Основной текст 23"/>
    <w:basedOn w:val="a"/>
    <w:rsid w:val="00400C1E"/>
    <w:pPr>
      <w:spacing w:after="0" w:line="240" w:lineRule="auto"/>
    </w:pPr>
    <w:rPr>
      <w:rFonts w:ascii="Monotype Corsiva" w:eastAsia="Times New Roman" w:hAnsi="Monotype Corsiva"/>
      <w:sz w:val="28"/>
      <w:szCs w:val="20"/>
      <w:lang w:eastAsia="ru-RU"/>
    </w:rPr>
  </w:style>
  <w:style w:type="paragraph" w:customStyle="1" w:styleId="IG3">
    <w:name w:val="Обычный_IG"/>
    <w:basedOn w:val="a"/>
    <w:link w:val="IG10"/>
    <w:rsid w:val="00400C1E"/>
    <w:pPr>
      <w:spacing w:after="0" w:line="360" w:lineRule="auto"/>
      <w:ind w:firstLine="709"/>
      <w:jc w:val="both"/>
    </w:pPr>
    <w:rPr>
      <w:rFonts w:ascii="Times New Roman" w:eastAsia="Times New Roman" w:hAnsi="Times New Roman"/>
      <w:sz w:val="28"/>
      <w:szCs w:val="28"/>
      <w:lang w:eastAsia="ru-RU"/>
    </w:rPr>
  </w:style>
  <w:style w:type="character" w:customStyle="1" w:styleId="IG10">
    <w:name w:val="Обычный_IG Знак1"/>
    <w:link w:val="IG3"/>
    <w:rsid w:val="00400C1E"/>
    <w:rPr>
      <w:rFonts w:ascii="Times New Roman" w:eastAsia="Times New Roman" w:hAnsi="Times New Roman"/>
      <w:sz w:val="28"/>
      <w:szCs w:val="28"/>
    </w:rPr>
  </w:style>
  <w:style w:type="character" w:styleId="affff7">
    <w:name w:val="line number"/>
    <w:rsid w:val="00400C1E"/>
  </w:style>
  <w:style w:type="character" w:styleId="affff8">
    <w:name w:val="footnote reference"/>
    <w:rsid w:val="00400C1E"/>
    <w:rPr>
      <w:vertAlign w:val="superscript"/>
    </w:rPr>
  </w:style>
  <w:style w:type="paragraph" w:customStyle="1" w:styleId="xl65">
    <w:name w:val="xl65"/>
    <w:basedOn w:val="a"/>
    <w:rsid w:val="00400C1E"/>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400C1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00C1E"/>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
    <w:rsid w:val="00400C1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00C1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0">
    <w:name w:val="xl70"/>
    <w:basedOn w:val="a"/>
    <w:rsid w:val="00400C1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
    <w:rsid w:val="00400C1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400C1E"/>
    <w:pPr>
      <w:pBdr>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73">
    <w:name w:val="xl73"/>
    <w:basedOn w:val="a"/>
    <w:rsid w:val="00400C1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74">
    <w:name w:val="xl74"/>
    <w:basedOn w:val="a"/>
    <w:rsid w:val="00400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400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400C1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ru-RU"/>
    </w:rPr>
  </w:style>
  <w:style w:type="paragraph" w:customStyle="1" w:styleId="xl77">
    <w:name w:val="xl77"/>
    <w:basedOn w:val="a"/>
    <w:rsid w:val="00400C1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400C1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79">
    <w:name w:val="xl79"/>
    <w:basedOn w:val="a"/>
    <w:rsid w:val="00400C1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400C1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400C1E"/>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2">
    <w:name w:val="xl82"/>
    <w:basedOn w:val="a"/>
    <w:rsid w:val="00400C1E"/>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3">
    <w:name w:val="xl83"/>
    <w:basedOn w:val="a"/>
    <w:rsid w:val="00400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4">
    <w:name w:val="xl84"/>
    <w:basedOn w:val="a"/>
    <w:rsid w:val="00400C1E"/>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5">
    <w:name w:val="xl85"/>
    <w:basedOn w:val="a"/>
    <w:rsid w:val="00400C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6">
    <w:name w:val="xl86"/>
    <w:basedOn w:val="a"/>
    <w:rsid w:val="00400C1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7">
    <w:name w:val="xl87"/>
    <w:basedOn w:val="a"/>
    <w:rsid w:val="00400C1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8">
    <w:name w:val="xl88"/>
    <w:basedOn w:val="a"/>
    <w:rsid w:val="00400C1E"/>
    <w:pPr>
      <w:pBdr>
        <w:left w:val="single" w:sz="8" w:space="0" w:color="auto"/>
        <w:bottom w:val="single" w:sz="4" w:space="0" w:color="auto"/>
      </w:pBdr>
      <w:spacing w:before="100" w:beforeAutospacing="1" w:after="100" w:afterAutospacing="1" w:line="240" w:lineRule="auto"/>
      <w:jc w:val="both"/>
    </w:pPr>
    <w:rPr>
      <w:rFonts w:ascii="Arial" w:eastAsia="Times New Roman" w:hAnsi="Arial" w:cs="Arial"/>
      <w:b/>
      <w:bCs/>
      <w:sz w:val="24"/>
      <w:szCs w:val="24"/>
      <w:lang w:eastAsia="ru-RU"/>
    </w:rPr>
  </w:style>
  <w:style w:type="paragraph" w:customStyle="1" w:styleId="xl89">
    <w:name w:val="xl89"/>
    <w:basedOn w:val="a"/>
    <w:rsid w:val="00400C1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0">
    <w:name w:val="xl90"/>
    <w:basedOn w:val="a"/>
    <w:rsid w:val="00400C1E"/>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00C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2">
    <w:name w:val="xl92"/>
    <w:basedOn w:val="a"/>
    <w:rsid w:val="00400C1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3">
    <w:name w:val="xl93"/>
    <w:basedOn w:val="a"/>
    <w:rsid w:val="00400C1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00C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rsid w:val="00400C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6">
    <w:name w:val="xl96"/>
    <w:basedOn w:val="a"/>
    <w:rsid w:val="00400C1E"/>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400C1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400C1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9">
    <w:name w:val="xl99"/>
    <w:basedOn w:val="a"/>
    <w:rsid w:val="00400C1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0">
    <w:name w:val="xl100"/>
    <w:basedOn w:val="a"/>
    <w:rsid w:val="00400C1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1">
    <w:name w:val="xl101"/>
    <w:basedOn w:val="a"/>
    <w:rsid w:val="00400C1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2">
    <w:name w:val="xl102"/>
    <w:basedOn w:val="a"/>
    <w:rsid w:val="00400C1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3">
    <w:name w:val="xl103"/>
    <w:basedOn w:val="a"/>
    <w:rsid w:val="00400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4">
    <w:name w:val="xl104"/>
    <w:basedOn w:val="a"/>
    <w:rsid w:val="00400C1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
    <w:rsid w:val="00400C1E"/>
    <w:pPr>
      <w:pBdr>
        <w:top w:val="single" w:sz="8" w:space="0" w:color="auto"/>
        <w:left w:val="single" w:sz="8" w:space="0" w:color="auto"/>
      </w:pBdr>
      <w:shd w:val="clear" w:color="000000" w:fill="00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6">
    <w:name w:val="xl106"/>
    <w:basedOn w:val="a"/>
    <w:rsid w:val="00400C1E"/>
    <w:pPr>
      <w:pBdr>
        <w:top w:val="single" w:sz="8" w:space="0" w:color="auto"/>
      </w:pBdr>
      <w:shd w:val="clear" w:color="000000" w:fill="00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7">
    <w:name w:val="xl107"/>
    <w:basedOn w:val="a"/>
    <w:rsid w:val="00400C1E"/>
    <w:pPr>
      <w:pBdr>
        <w:top w:val="single" w:sz="8" w:space="0" w:color="auto"/>
        <w:right w:val="single" w:sz="8" w:space="0" w:color="auto"/>
      </w:pBdr>
      <w:shd w:val="clear" w:color="000000" w:fill="00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8">
    <w:name w:val="xl108"/>
    <w:basedOn w:val="a"/>
    <w:rsid w:val="00400C1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400C1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400C1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00C1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00C1E"/>
    <w:pPr>
      <w:spacing w:before="100" w:beforeAutospacing="1" w:after="100" w:afterAutospacing="1" w:line="240" w:lineRule="auto"/>
      <w:jc w:val="center"/>
    </w:pPr>
    <w:rPr>
      <w:rFonts w:ascii="Arial" w:eastAsia="Times New Roman"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3042795">
      <w:bodyDiv w:val="1"/>
      <w:marLeft w:val="0"/>
      <w:marRight w:val="0"/>
      <w:marTop w:val="0"/>
      <w:marBottom w:val="0"/>
      <w:divBdr>
        <w:top w:val="none" w:sz="0" w:space="0" w:color="auto"/>
        <w:left w:val="none" w:sz="0" w:space="0" w:color="auto"/>
        <w:bottom w:val="none" w:sz="0" w:space="0" w:color="auto"/>
        <w:right w:val="none" w:sz="0" w:space="0" w:color="auto"/>
      </w:divBdr>
    </w:div>
    <w:div w:id="26760432">
      <w:bodyDiv w:val="1"/>
      <w:marLeft w:val="0"/>
      <w:marRight w:val="0"/>
      <w:marTop w:val="0"/>
      <w:marBottom w:val="0"/>
      <w:divBdr>
        <w:top w:val="none" w:sz="0" w:space="0" w:color="auto"/>
        <w:left w:val="none" w:sz="0" w:space="0" w:color="auto"/>
        <w:bottom w:val="none" w:sz="0" w:space="0" w:color="auto"/>
        <w:right w:val="none" w:sz="0" w:space="0" w:color="auto"/>
      </w:divBdr>
    </w:div>
    <w:div w:id="121004256">
      <w:bodyDiv w:val="1"/>
      <w:marLeft w:val="0"/>
      <w:marRight w:val="0"/>
      <w:marTop w:val="0"/>
      <w:marBottom w:val="0"/>
      <w:divBdr>
        <w:top w:val="none" w:sz="0" w:space="0" w:color="auto"/>
        <w:left w:val="none" w:sz="0" w:space="0" w:color="auto"/>
        <w:bottom w:val="none" w:sz="0" w:space="0" w:color="auto"/>
        <w:right w:val="none" w:sz="0" w:space="0" w:color="auto"/>
      </w:divBdr>
    </w:div>
    <w:div w:id="122191599">
      <w:bodyDiv w:val="1"/>
      <w:marLeft w:val="0"/>
      <w:marRight w:val="0"/>
      <w:marTop w:val="0"/>
      <w:marBottom w:val="0"/>
      <w:divBdr>
        <w:top w:val="none" w:sz="0" w:space="0" w:color="auto"/>
        <w:left w:val="none" w:sz="0" w:space="0" w:color="auto"/>
        <w:bottom w:val="none" w:sz="0" w:space="0" w:color="auto"/>
        <w:right w:val="none" w:sz="0" w:space="0" w:color="auto"/>
      </w:divBdr>
      <w:divsChild>
        <w:div w:id="2040818422">
          <w:marLeft w:val="0"/>
          <w:marRight w:val="0"/>
          <w:marTop w:val="0"/>
          <w:marBottom w:val="0"/>
          <w:divBdr>
            <w:top w:val="none" w:sz="0" w:space="0" w:color="auto"/>
            <w:left w:val="none" w:sz="0" w:space="0" w:color="auto"/>
            <w:bottom w:val="none" w:sz="0" w:space="0" w:color="auto"/>
            <w:right w:val="none" w:sz="0" w:space="0" w:color="auto"/>
          </w:divBdr>
        </w:div>
      </w:divsChild>
    </w:div>
    <w:div w:id="129369436">
      <w:bodyDiv w:val="1"/>
      <w:marLeft w:val="0"/>
      <w:marRight w:val="0"/>
      <w:marTop w:val="0"/>
      <w:marBottom w:val="0"/>
      <w:divBdr>
        <w:top w:val="none" w:sz="0" w:space="0" w:color="auto"/>
        <w:left w:val="none" w:sz="0" w:space="0" w:color="auto"/>
        <w:bottom w:val="none" w:sz="0" w:space="0" w:color="auto"/>
        <w:right w:val="none" w:sz="0" w:space="0" w:color="auto"/>
      </w:divBdr>
    </w:div>
    <w:div w:id="167327455">
      <w:bodyDiv w:val="1"/>
      <w:marLeft w:val="0"/>
      <w:marRight w:val="0"/>
      <w:marTop w:val="0"/>
      <w:marBottom w:val="0"/>
      <w:divBdr>
        <w:top w:val="none" w:sz="0" w:space="0" w:color="auto"/>
        <w:left w:val="none" w:sz="0" w:space="0" w:color="auto"/>
        <w:bottom w:val="none" w:sz="0" w:space="0" w:color="auto"/>
        <w:right w:val="none" w:sz="0" w:space="0" w:color="auto"/>
      </w:divBdr>
    </w:div>
    <w:div w:id="315453181">
      <w:bodyDiv w:val="1"/>
      <w:marLeft w:val="0"/>
      <w:marRight w:val="0"/>
      <w:marTop w:val="0"/>
      <w:marBottom w:val="0"/>
      <w:divBdr>
        <w:top w:val="none" w:sz="0" w:space="0" w:color="auto"/>
        <w:left w:val="none" w:sz="0" w:space="0" w:color="auto"/>
        <w:bottom w:val="none" w:sz="0" w:space="0" w:color="auto"/>
        <w:right w:val="none" w:sz="0" w:space="0" w:color="auto"/>
      </w:divBdr>
    </w:div>
    <w:div w:id="335576727">
      <w:bodyDiv w:val="1"/>
      <w:marLeft w:val="0"/>
      <w:marRight w:val="0"/>
      <w:marTop w:val="0"/>
      <w:marBottom w:val="0"/>
      <w:divBdr>
        <w:top w:val="none" w:sz="0" w:space="0" w:color="auto"/>
        <w:left w:val="none" w:sz="0" w:space="0" w:color="auto"/>
        <w:bottom w:val="none" w:sz="0" w:space="0" w:color="auto"/>
        <w:right w:val="none" w:sz="0" w:space="0" w:color="auto"/>
      </w:divBdr>
    </w:div>
    <w:div w:id="348684192">
      <w:bodyDiv w:val="1"/>
      <w:marLeft w:val="0"/>
      <w:marRight w:val="0"/>
      <w:marTop w:val="0"/>
      <w:marBottom w:val="0"/>
      <w:divBdr>
        <w:top w:val="none" w:sz="0" w:space="0" w:color="auto"/>
        <w:left w:val="none" w:sz="0" w:space="0" w:color="auto"/>
        <w:bottom w:val="none" w:sz="0" w:space="0" w:color="auto"/>
        <w:right w:val="none" w:sz="0" w:space="0" w:color="auto"/>
      </w:divBdr>
    </w:div>
    <w:div w:id="456722063">
      <w:bodyDiv w:val="1"/>
      <w:marLeft w:val="0"/>
      <w:marRight w:val="0"/>
      <w:marTop w:val="0"/>
      <w:marBottom w:val="0"/>
      <w:divBdr>
        <w:top w:val="none" w:sz="0" w:space="0" w:color="auto"/>
        <w:left w:val="none" w:sz="0" w:space="0" w:color="auto"/>
        <w:bottom w:val="none" w:sz="0" w:space="0" w:color="auto"/>
        <w:right w:val="none" w:sz="0" w:space="0" w:color="auto"/>
      </w:divBdr>
    </w:div>
    <w:div w:id="461702568">
      <w:bodyDiv w:val="1"/>
      <w:marLeft w:val="0"/>
      <w:marRight w:val="0"/>
      <w:marTop w:val="0"/>
      <w:marBottom w:val="0"/>
      <w:divBdr>
        <w:top w:val="none" w:sz="0" w:space="0" w:color="auto"/>
        <w:left w:val="none" w:sz="0" w:space="0" w:color="auto"/>
        <w:bottom w:val="none" w:sz="0" w:space="0" w:color="auto"/>
        <w:right w:val="none" w:sz="0" w:space="0" w:color="auto"/>
      </w:divBdr>
      <w:divsChild>
        <w:div w:id="760174819">
          <w:marLeft w:val="0"/>
          <w:marRight w:val="0"/>
          <w:marTop w:val="0"/>
          <w:marBottom w:val="0"/>
          <w:divBdr>
            <w:top w:val="inset" w:sz="2" w:space="0" w:color="auto"/>
            <w:left w:val="inset" w:sz="2" w:space="1" w:color="auto"/>
            <w:bottom w:val="inset" w:sz="2" w:space="0" w:color="auto"/>
            <w:right w:val="inset" w:sz="2" w:space="1" w:color="auto"/>
          </w:divBdr>
        </w:div>
      </w:divsChild>
    </w:div>
    <w:div w:id="529344458">
      <w:marLeft w:val="0"/>
      <w:marRight w:val="0"/>
      <w:marTop w:val="0"/>
      <w:marBottom w:val="0"/>
      <w:divBdr>
        <w:top w:val="none" w:sz="0" w:space="0" w:color="auto"/>
        <w:left w:val="none" w:sz="0" w:space="0" w:color="auto"/>
        <w:bottom w:val="none" w:sz="0" w:space="0" w:color="auto"/>
        <w:right w:val="none" w:sz="0" w:space="0" w:color="auto"/>
      </w:divBdr>
    </w:div>
    <w:div w:id="529344459">
      <w:marLeft w:val="0"/>
      <w:marRight w:val="0"/>
      <w:marTop w:val="0"/>
      <w:marBottom w:val="0"/>
      <w:divBdr>
        <w:top w:val="none" w:sz="0" w:space="0" w:color="auto"/>
        <w:left w:val="none" w:sz="0" w:space="0" w:color="auto"/>
        <w:bottom w:val="none" w:sz="0" w:space="0" w:color="auto"/>
        <w:right w:val="none" w:sz="0" w:space="0" w:color="auto"/>
      </w:divBdr>
    </w:div>
    <w:div w:id="529344460">
      <w:marLeft w:val="0"/>
      <w:marRight w:val="0"/>
      <w:marTop w:val="0"/>
      <w:marBottom w:val="0"/>
      <w:divBdr>
        <w:top w:val="none" w:sz="0" w:space="0" w:color="auto"/>
        <w:left w:val="none" w:sz="0" w:space="0" w:color="auto"/>
        <w:bottom w:val="none" w:sz="0" w:space="0" w:color="auto"/>
        <w:right w:val="none" w:sz="0" w:space="0" w:color="auto"/>
      </w:divBdr>
    </w:div>
    <w:div w:id="529344461">
      <w:marLeft w:val="0"/>
      <w:marRight w:val="0"/>
      <w:marTop w:val="0"/>
      <w:marBottom w:val="0"/>
      <w:divBdr>
        <w:top w:val="none" w:sz="0" w:space="0" w:color="auto"/>
        <w:left w:val="none" w:sz="0" w:space="0" w:color="auto"/>
        <w:bottom w:val="none" w:sz="0" w:space="0" w:color="auto"/>
        <w:right w:val="none" w:sz="0" w:space="0" w:color="auto"/>
      </w:divBdr>
    </w:div>
    <w:div w:id="529344462">
      <w:marLeft w:val="0"/>
      <w:marRight w:val="0"/>
      <w:marTop w:val="0"/>
      <w:marBottom w:val="0"/>
      <w:divBdr>
        <w:top w:val="none" w:sz="0" w:space="0" w:color="auto"/>
        <w:left w:val="none" w:sz="0" w:space="0" w:color="auto"/>
        <w:bottom w:val="none" w:sz="0" w:space="0" w:color="auto"/>
        <w:right w:val="none" w:sz="0" w:space="0" w:color="auto"/>
      </w:divBdr>
    </w:div>
    <w:div w:id="529344463">
      <w:marLeft w:val="0"/>
      <w:marRight w:val="0"/>
      <w:marTop w:val="0"/>
      <w:marBottom w:val="0"/>
      <w:divBdr>
        <w:top w:val="none" w:sz="0" w:space="0" w:color="auto"/>
        <w:left w:val="none" w:sz="0" w:space="0" w:color="auto"/>
        <w:bottom w:val="none" w:sz="0" w:space="0" w:color="auto"/>
        <w:right w:val="none" w:sz="0" w:space="0" w:color="auto"/>
      </w:divBdr>
    </w:div>
    <w:div w:id="529344464">
      <w:marLeft w:val="0"/>
      <w:marRight w:val="0"/>
      <w:marTop w:val="0"/>
      <w:marBottom w:val="0"/>
      <w:divBdr>
        <w:top w:val="none" w:sz="0" w:space="0" w:color="auto"/>
        <w:left w:val="none" w:sz="0" w:space="0" w:color="auto"/>
        <w:bottom w:val="none" w:sz="0" w:space="0" w:color="auto"/>
        <w:right w:val="none" w:sz="0" w:space="0" w:color="auto"/>
      </w:divBdr>
    </w:div>
    <w:div w:id="529344465">
      <w:marLeft w:val="0"/>
      <w:marRight w:val="0"/>
      <w:marTop w:val="0"/>
      <w:marBottom w:val="0"/>
      <w:divBdr>
        <w:top w:val="none" w:sz="0" w:space="0" w:color="auto"/>
        <w:left w:val="none" w:sz="0" w:space="0" w:color="auto"/>
        <w:bottom w:val="none" w:sz="0" w:space="0" w:color="auto"/>
        <w:right w:val="none" w:sz="0" w:space="0" w:color="auto"/>
      </w:divBdr>
    </w:div>
    <w:div w:id="529344466">
      <w:marLeft w:val="0"/>
      <w:marRight w:val="0"/>
      <w:marTop w:val="0"/>
      <w:marBottom w:val="0"/>
      <w:divBdr>
        <w:top w:val="none" w:sz="0" w:space="0" w:color="auto"/>
        <w:left w:val="none" w:sz="0" w:space="0" w:color="auto"/>
        <w:bottom w:val="none" w:sz="0" w:space="0" w:color="auto"/>
        <w:right w:val="none" w:sz="0" w:space="0" w:color="auto"/>
      </w:divBdr>
    </w:div>
    <w:div w:id="529344467">
      <w:marLeft w:val="0"/>
      <w:marRight w:val="0"/>
      <w:marTop w:val="0"/>
      <w:marBottom w:val="0"/>
      <w:divBdr>
        <w:top w:val="none" w:sz="0" w:space="0" w:color="auto"/>
        <w:left w:val="none" w:sz="0" w:space="0" w:color="auto"/>
        <w:bottom w:val="none" w:sz="0" w:space="0" w:color="auto"/>
        <w:right w:val="none" w:sz="0" w:space="0" w:color="auto"/>
      </w:divBdr>
    </w:div>
    <w:div w:id="529344468">
      <w:marLeft w:val="0"/>
      <w:marRight w:val="0"/>
      <w:marTop w:val="0"/>
      <w:marBottom w:val="0"/>
      <w:divBdr>
        <w:top w:val="none" w:sz="0" w:space="0" w:color="auto"/>
        <w:left w:val="none" w:sz="0" w:space="0" w:color="auto"/>
        <w:bottom w:val="none" w:sz="0" w:space="0" w:color="auto"/>
        <w:right w:val="none" w:sz="0" w:space="0" w:color="auto"/>
      </w:divBdr>
    </w:div>
    <w:div w:id="529344469">
      <w:marLeft w:val="0"/>
      <w:marRight w:val="0"/>
      <w:marTop w:val="0"/>
      <w:marBottom w:val="0"/>
      <w:divBdr>
        <w:top w:val="none" w:sz="0" w:space="0" w:color="auto"/>
        <w:left w:val="none" w:sz="0" w:space="0" w:color="auto"/>
        <w:bottom w:val="none" w:sz="0" w:space="0" w:color="auto"/>
        <w:right w:val="none" w:sz="0" w:space="0" w:color="auto"/>
      </w:divBdr>
    </w:div>
    <w:div w:id="529344470">
      <w:marLeft w:val="0"/>
      <w:marRight w:val="0"/>
      <w:marTop w:val="0"/>
      <w:marBottom w:val="0"/>
      <w:divBdr>
        <w:top w:val="none" w:sz="0" w:space="0" w:color="auto"/>
        <w:left w:val="none" w:sz="0" w:space="0" w:color="auto"/>
        <w:bottom w:val="none" w:sz="0" w:space="0" w:color="auto"/>
        <w:right w:val="none" w:sz="0" w:space="0" w:color="auto"/>
      </w:divBdr>
    </w:div>
    <w:div w:id="529344471">
      <w:marLeft w:val="0"/>
      <w:marRight w:val="0"/>
      <w:marTop w:val="0"/>
      <w:marBottom w:val="0"/>
      <w:divBdr>
        <w:top w:val="none" w:sz="0" w:space="0" w:color="auto"/>
        <w:left w:val="none" w:sz="0" w:space="0" w:color="auto"/>
        <w:bottom w:val="none" w:sz="0" w:space="0" w:color="auto"/>
        <w:right w:val="none" w:sz="0" w:space="0" w:color="auto"/>
      </w:divBdr>
    </w:div>
    <w:div w:id="529344472">
      <w:marLeft w:val="0"/>
      <w:marRight w:val="0"/>
      <w:marTop w:val="0"/>
      <w:marBottom w:val="0"/>
      <w:divBdr>
        <w:top w:val="none" w:sz="0" w:space="0" w:color="auto"/>
        <w:left w:val="none" w:sz="0" w:space="0" w:color="auto"/>
        <w:bottom w:val="none" w:sz="0" w:space="0" w:color="auto"/>
        <w:right w:val="none" w:sz="0" w:space="0" w:color="auto"/>
      </w:divBdr>
    </w:div>
    <w:div w:id="529344473">
      <w:marLeft w:val="0"/>
      <w:marRight w:val="0"/>
      <w:marTop w:val="0"/>
      <w:marBottom w:val="0"/>
      <w:divBdr>
        <w:top w:val="none" w:sz="0" w:space="0" w:color="auto"/>
        <w:left w:val="none" w:sz="0" w:space="0" w:color="auto"/>
        <w:bottom w:val="none" w:sz="0" w:space="0" w:color="auto"/>
        <w:right w:val="none" w:sz="0" w:space="0" w:color="auto"/>
      </w:divBdr>
    </w:div>
    <w:div w:id="529344474">
      <w:marLeft w:val="0"/>
      <w:marRight w:val="0"/>
      <w:marTop w:val="0"/>
      <w:marBottom w:val="0"/>
      <w:divBdr>
        <w:top w:val="none" w:sz="0" w:space="0" w:color="auto"/>
        <w:left w:val="none" w:sz="0" w:space="0" w:color="auto"/>
        <w:bottom w:val="none" w:sz="0" w:space="0" w:color="auto"/>
        <w:right w:val="none" w:sz="0" w:space="0" w:color="auto"/>
      </w:divBdr>
    </w:div>
    <w:div w:id="529344475">
      <w:marLeft w:val="0"/>
      <w:marRight w:val="0"/>
      <w:marTop w:val="0"/>
      <w:marBottom w:val="0"/>
      <w:divBdr>
        <w:top w:val="none" w:sz="0" w:space="0" w:color="auto"/>
        <w:left w:val="none" w:sz="0" w:space="0" w:color="auto"/>
        <w:bottom w:val="none" w:sz="0" w:space="0" w:color="auto"/>
        <w:right w:val="none" w:sz="0" w:space="0" w:color="auto"/>
      </w:divBdr>
    </w:div>
    <w:div w:id="529344476">
      <w:marLeft w:val="0"/>
      <w:marRight w:val="0"/>
      <w:marTop w:val="0"/>
      <w:marBottom w:val="0"/>
      <w:divBdr>
        <w:top w:val="none" w:sz="0" w:space="0" w:color="auto"/>
        <w:left w:val="none" w:sz="0" w:space="0" w:color="auto"/>
        <w:bottom w:val="none" w:sz="0" w:space="0" w:color="auto"/>
        <w:right w:val="none" w:sz="0" w:space="0" w:color="auto"/>
      </w:divBdr>
    </w:div>
    <w:div w:id="529344478">
      <w:marLeft w:val="0"/>
      <w:marRight w:val="0"/>
      <w:marTop w:val="0"/>
      <w:marBottom w:val="0"/>
      <w:divBdr>
        <w:top w:val="none" w:sz="0" w:space="0" w:color="auto"/>
        <w:left w:val="none" w:sz="0" w:space="0" w:color="auto"/>
        <w:bottom w:val="none" w:sz="0" w:space="0" w:color="auto"/>
        <w:right w:val="none" w:sz="0" w:space="0" w:color="auto"/>
      </w:divBdr>
    </w:div>
    <w:div w:id="529344479">
      <w:marLeft w:val="0"/>
      <w:marRight w:val="0"/>
      <w:marTop w:val="0"/>
      <w:marBottom w:val="0"/>
      <w:divBdr>
        <w:top w:val="none" w:sz="0" w:space="0" w:color="auto"/>
        <w:left w:val="none" w:sz="0" w:space="0" w:color="auto"/>
        <w:bottom w:val="none" w:sz="0" w:space="0" w:color="auto"/>
        <w:right w:val="none" w:sz="0" w:space="0" w:color="auto"/>
      </w:divBdr>
    </w:div>
    <w:div w:id="529344480">
      <w:marLeft w:val="0"/>
      <w:marRight w:val="0"/>
      <w:marTop w:val="0"/>
      <w:marBottom w:val="0"/>
      <w:divBdr>
        <w:top w:val="none" w:sz="0" w:space="0" w:color="auto"/>
        <w:left w:val="none" w:sz="0" w:space="0" w:color="auto"/>
        <w:bottom w:val="none" w:sz="0" w:space="0" w:color="auto"/>
        <w:right w:val="none" w:sz="0" w:space="0" w:color="auto"/>
      </w:divBdr>
    </w:div>
    <w:div w:id="529344481">
      <w:marLeft w:val="0"/>
      <w:marRight w:val="0"/>
      <w:marTop w:val="0"/>
      <w:marBottom w:val="0"/>
      <w:divBdr>
        <w:top w:val="none" w:sz="0" w:space="0" w:color="auto"/>
        <w:left w:val="none" w:sz="0" w:space="0" w:color="auto"/>
        <w:bottom w:val="none" w:sz="0" w:space="0" w:color="auto"/>
        <w:right w:val="none" w:sz="0" w:space="0" w:color="auto"/>
      </w:divBdr>
    </w:div>
    <w:div w:id="529344482">
      <w:marLeft w:val="0"/>
      <w:marRight w:val="0"/>
      <w:marTop w:val="0"/>
      <w:marBottom w:val="0"/>
      <w:divBdr>
        <w:top w:val="none" w:sz="0" w:space="0" w:color="auto"/>
        <w:left w:val="none" w:sz="0" w:space="0" w:color="auto"/>
        <w:bottom w:val="none" w:sz="0" w:space="0" w:color="auto"/>
        <w:right w:val="none" w:sz="0" w:space="0" w:color="auto"/>
      </w:divBdr>
    </w:div>
    <w:div w:id="529344483">
      <w:marLeft w:val="0"/>
      <w:marRight w:val="0"/>
      <w:marTop w:val="0"/>
      <w:marBottom w:val="0"/>
      <w:divBdr>
        <w:top w:val="none" w:sz="0" w:space="0" w:color="auto"/>
        <w:left w:val="none" w:sz="0" w:space="0" w:color="auto"/>
        <w:bottom w:val="none" w:sz="0" w:space="0" w:color="auto"/>
        <w:right w:val="none" w:sz="0" w:space="0" w:color="auto"/>
      </w:divBdr>
    </w:div>
    <w:div w:id="529344484">
      <w:marLeft w:val="0"/>
      <w:marRight w:val="0"/>
      <w:marTop w:val="0"/>
      <w:marBottom w:val="0"/>
      <w:divBdr>
        <w:top w:val="none" w:sz="0" w:space="0" w:color="auto"/>
        <w:left w:val="none" w:sz="0" w:space="0" w:color="auto"/>
        <w:bottom w:val="none" w:sz="0" w:space="0" w:color="auto"/>
        <w:right w:val="none" w:sz="0" w:space="0" w:color="auto"/>
      </w:divBdr>
    </w:div>
    <w:div w:id="529344485">
      <w:marLeft w:val="0"/>
      <w:marRight w:val="0"/>
      <w:marTop w:val="0"/>
      <w:marBottom w:val="0"/>
      <w:divBdr>
        <w:top w:val="none" w:sz="0" w:space="0" w:color="auto"/>
        <w:left w:val="none" w:sz="0" w:space="0" w:color="auto"/>
        <w:bottom w:val="none" w:sz="0" w:space="0" w:color="auto"/>
        <w:right w:val="none" w:sz="0" w:space="0" w:color="auto"/>
      </w:divBdr>
    </w:div>
    <w:div w:id="529344486">
      <w:marLeft w:val="0"/>
      <w:marRight w:val="0"/>
      <w:marTop w:val="0"/>
      <w:marBottom w:val="0"/>
      <w:divBdr>
        <w:top w:val="none" w:sz="0" w:space="0" w:color="auto"/>
        <w:left w:val="none" w:sz="0" w:space="0" w:color="auto"/>
        <w:bottom w:val="none" w:sz="0" w:space="0" w:color="auto"/>
        <w:right w:val="none" w:sz="0" w:space="0" w:color="auto"/>
      </w:divBdr>
    </w:div>
    <w:div w:id="529344487">
      <w:marLeft w:val="0"/>
      <w:marRight w:val="0"/>
      <w:marTop w:val="0"/>
      <w:marBottom w:val="0"/>
      <w:divBdr>
        <w:top w:val="none" w:sz="0" w:space="0" w:color="auto"/>
        <w:left w:val="none" w:sz="0" w:space="0" w:color="auto"/>
        <w:bottom w:val="none" w:sz="0" w:space="0" w:color="auto"/>
        <w:right w:val="none" w:sz="0" w:space="0" w:color="auto"/>
      </w:divBdr>
    </w:div>
    <w:div w:id="529344488">
      <w:marLeft w:val="0"/>
      <w:marRight w:val="0"/>
      <w:marTop w:val="0"/>
      <w:marBottom w:val="0"/>
      <w:divBdr>
        <w:top w:val="none" w:sz="0" w:space="0" w:color="auto"/>
        <w:left w:val="none" w:sz="0" w:space="0" w:color="auto"/>
        <w:bottom w:val="none" w:sz="0" w:space="0" w:color="auto"/>
        <w:right w:val="none" w:sz="0" w:space="0" w:color="auto"/>
      </w:divBdr>
    </w:div>
    <w:div w:id="529344489">
      <w:marLeft w:val="0"/>
      <w:marRight w:val="0"/>
      <w:marTop w:val="0"/>
      <w:marBottom w:val="0"/>
      <w:divBdr>
        <w:top w:val="none" w:sz="0" w:space="0" w:color="auto"/>
        <w:left w:val="none" w:sz="0" w:space="0" w:color="auto"/>
        <w:bottom w:val="none" w:sz="0" w:space="0" w:color="auto"/>
        <w:right w:val="none" w:sz="0" w:space="0" w:color="auto"/>
      </w:divBdr>
    </w:div>
    <w:div w:id="529344490">
      <w:marLeft w:val="0"/>
      <w:marRight w:val="0"/>
      <w:marTop w:val="0"/>
      <w:marBottom w:val="0"/>
      <w:divBdr>
        <w:top w:val="none" w:sz="0" w:space="0" w:color="auto"/>
        <w:left w:val="none" w:sz="0" w:space="0" w:color="auto"/>
        <w:bottom w:val="none" w:sz="0" w:space="0" w:color="auto"/>
        <w:right w:val="none" w:sz="0" w:space="0" w:color="auto"/>
      </w:divBdr>
    </w:div>
    <w:div w:id="529344491">
      <w:marLeft w:val="0"/>
      <w:marRight w:val="0"/>
      <w:marTop w:val="0"/>
      <w:marBottom w:val="0"/>
      <w:divBdr>
        <w:top w:val="none" w:sz="0" w:space="0" w:color="auto"/>
        <w:left w:val="none" w:sz="0" w:space="0" w:color="auto"/>
        <w:bottom w:val="none" w:sz="0" w:space="0" w:color="auto"/>
        <w:right w:val="none" w:sz="0" w:space="0" w:color="auto"/>
      </w:divBdr>
    </w:div>
    <w:div w:id="529344492">
      <w:marLeft w:val="0"/>
      <w:marRight w:val="0"/>
      <w:marTop w:val="0"/>
      <w:marBottom w:val="0"/>
      <w:divBdr>
        <w:top w:val="none" w:sz="0" w:space="0" w:color="auto"/>
        <w:left w:val="none" w:sz="0" w:space="0" w:color="auto"/>
        <w:bottom w:val="none" w:sz="0" w:space="0" w:color="auto"/>
        <w:right w:val="none" w:sz="0" w:space="0" w:color="auto"/>
      </w:divBdr>
    </w:div>
    <w:div w:id="529344493">
      <w:marLeft w:val="0"/>
      <w:marRight w:val="0"/>
      <w:marTop w:val="0"/>
      <w:marBottom w:val="0"/>
      <w:divBdr>
        <w:top w:val="none" w:sz="0" w:space="0" w:color="auto"/>
        <w:left w:val="none" w:sz="0" w:space="0" w:color="auto"/>
        <w:bottom w:val="none" w:sz="0" w:space="0" w:color="auto"/>
        <w:right w:val="none" w:sz="0" w:space="0" w:color="auto"/>
      </w:divBdr>
      <w:divsChild>
        <w:div w:id="529344477">
          <w:marLeft w:val="0"/>
          <w:marRight w:val="0"/>
          <w:marTop w:val="0"/>
          <w:marBottom w:val="0"/>
          <w:divBdr>
            <w:top w:val="none" w:sz="0" w:space="0" w:color="auto"/>
            <w:left w:val="none" w:sz="0" w:space="0" w:color="auto"/>
            <w:bottom w:val="none" w:sz="0" w:space="0" w:color="auto"/>
            <w:right w:val="none" w:sz="0" w:space="0" w:color="auto"/>
          </w:divBdr>
        </w:div>
      </w:divsChild>
    </w:div>
    <w:div w:id="529344494">
      <w:marLeft w:val="0"/>
      <w:marRight w:val="0"/>
      <w:marTop w:val="0"/>
      <w:marBottom w:val="0"/>
      <w:divBdr>
        <w:top w:val="none" w:sz="0" w:space="0" w:color="auto"/>
        <w:left w:val="none" w:sz="0" w:space="0" w:color="auto"/>
        <w:bottom w:val="none" w:sz="0" w:space="0" w:color="auto"/>
        <w:right w:val="none" w:sz="0" w:space="0" w:color="auto"/>
      </w:divBdr>
    </w:div>
    <w:div w:id="529344495">
      <w:marLeft w:val="0"/>
      <w:marRight w:val="0"/>
      <w:marTop w:val="0"/>
      <w:marBottom w:val="0"/>
      <w:divBdr>
        <w:top w:val="none" w:sz="0" w:space="0" w:color="auto"/>
        <w:left w:val="none" w:sz="0" w:space="0" w:color="auto"/>
        <w:bottom w:val="none" w:sz="0" w:space="0" w:color="auto"/>
        <w:right w:val="none" w:sz="0" w:space="0" w:color="auto"/>
      </w:divBdr>
    </w:div>
    <w:div w:id="529344496">
      <w:marLeft w:val="0"/>
      <w:marRight w:val="0"/>
      <w:marTop w:val="0"/>
      <w:marBottom w:val="0"/>
      <w:divBdr>
        <w:top w:val="none" w:sz="0" w:space="0" w:color="auto"/>
        <w:left w:val="none" w:sz="0" w:space="0" w:color="auto"/>
        <w:bottom w:val="none" w:sz="0" w:space="0" w:color="auto"/>
        <w:right w:val="none" w:sz="0" w:space="0" w:color="auto"/>
      </w:divBdr>
    </w:div>
    <w:div w:id="529344497">
      <w:marLeft w:val="0"/>
      <w:marRight w:val="0"/>
      <w:marTop w:val="0"/>
      <w:marBottom w:val="0"/>
      <w:divBdr>
        <w:top w:val="none" w:sz="0" w:space="0" w:color="auto"/>
        <w:left w:val="none" w:sz="0" w:space="0" w:color="auto"/>
        <w:bottom w:val="none" w:sz="0" w:space="0" w:color="auto"/>
        <w:right w:val="none" w:sz="0" w:space="0" w:color="auto"/>
      </w:divBdr>
    </w:div>
    <w:div w:id="529344498">
      <w:marLeft w:val="0"/>
      <w:marRight w:val="0"/>
      <w:marTop w:val="0"/>
      <w:marBottom w:val="0"/>
      <w:divBdr>
        <w:top w:val="none" w:sz="0" w:space="0" w:color="auto"/>
        <w:left w:val="none" w:sz="0" w:space="0" w:color="auto"/>
        <w:bottom w:val="none" w:sz="0" w:space="0" w:color="auto"/>
        <w:right w:val="none" w:sz="0" w:space="0" w:color="auto"/>
      </w:divBdr>
    </w:div>
    <w:div w:id="529344499">
      <w:marLeft w:val="0"/>
      <w:marRight w:val="0"/>
      <w:marTop w:val="0"/>
      <w:marBottom w:val="0"/>
      <w:divBdr>
        <w:top w:val="none" w:sz="0" w:space="0" w:color="auto"/>
        <w:left w:val="none" w:sz="0" w:space="0" w:color="auto"/>
        <w:bottom w:val="none" w:sz="0" w:space="0" w:color="auto"/>
        <w:right w:val="none" w:sz="0" w:space="0" w:color="auto"/>
      </w:divBdr>
    </w:div>
    <w:div w:id="529344500">
      <w:marLeft w:val="0"/>
      <w:marRight w:val="0"/>
      <w:marTop w:val="0"/>
      <w:marBottom w:val="0"/>
      <w:divBdr>
        <w:top w:val="none" w:sz="0" w:space="0" w:color="auto"/>
        <w:left w:val="none" w:sz="0" w:space="0" w:color="auto"/>
        <w:bottom w:val="none" w:sz="0" w:space="0" w:color="auto"/>
        <w:right w:val="none" w:sz="0" w:space="0" w:color="auto"/>
      </w:divBdr>
    </w:div>
    <w:div w:id="529344501">
      <w:marLeft w:val="0"/>
      <w:marRight w:val="0"/>
      <w:marTop w:val="0"/>
      <w:marBottom w:val="0"/>
      <w:divBdr>
        <w:top w:val="none" w:sz="0" w:space="0" w:color="auto"/>
        <w:left w:val="none" w:sz="0" w:space="0" w:color="auto"/>
        <w:bottom w:val="none" w:sz="0" w:space="0" w:color="auto"/>
        <w:right w:val="none" w:sz="0" w:space="0" w:color="auto"/>
      </w:divBdr>
    </w:div>
    <w:div w:id="529344502">
      <w:marLeft w:val="0"/>
      <w:marRight w:val="0"/>
      <w:marTop w:val="0"/>
      <w:marBottom w:val="0"/>
      <w:divBdr>
        <w:top w:val="none" w:sz="0" w:space="0" w:color="auto"/>
        <w:left w:val="none" w:sz="0" w:space="0" w:color="auto"/>
        <w:bottom w:val="none" w:sz="0" w:space="0" w:color="auto"/>
        <w:right w:val="none" w:sz="0" w:space="0" w:color="auto"/>
      </w:divBdr>
    </w:div>
    <w:div w:id="529344503">
      <w:marLeft w:val="0"/>
      <w:marRight w:val="0"/>
      <w:marTop w:val="0"/>
      <w:marBottom w:val="0"/>
      <w:divBdr>
        <w:top w:val="none" w:sz="0" w:space="0" w:color="auto"/>
        <w:left w:val="none" w:sz="0" w:space="0" w:color="auto"/>
        <w:bottom w:val="none" w:sz="0" w:space="0" w:color="auto"/>
        <w:right w:val="none" w:sz="0" w:space="0" w:color="auto"/>
      </w:divBdr>
    </w:div>
    <w:div w:id="529344504">
      <w:marLeft w:val="0"/>
      <w:marRight w:val="0"/>
      <w:marTop w:val="0"/>
      <w:marBottom w:val="0"/>
      <w:divBdr>
        <w:top w:val="none" w:sz="0" w:space="0" w:color="auto"/>
        <w:left w:val="none" w:sz="0" w:space="0" w:color="auto"/>
        <w:bottom w:val="none" w:sz="0" w:space="0" w:color="auto"/>
        <w:right w:val="none" w:sz="0" w:space="0" w:color="auto"/>
      </w:divBdr>
    </w:div>
    <w:div w:id="529344505">
      <w:marLeft w:val="0"/>
      <w:marRight w:val="0"/>
      <w:marTop w:val="0"/>
      <w:marBottom w:val="0"/>
      <w:divBdr>
        <w:top w:val="none" w:sz="0" w:space="0" w:color="auto"/>
        <w:left w:val="none" w:sz="0" w:space="0" w:color="auto"/>
        <w:bottom w:val="none" w:sz="0" w:space="0" w:color="auto"/>
        <w:right w:val="none" w:sz="0" w:space="0" w:color="auto"/>
      </w:divBdr>
    </w:div>
    <w:div w:id="761607355">
      <w:bodyDiv w:val="1"/>
      <w:marLeft w:val="0"/>
      <w:marRight w:val="0"/>
      <w:marTop w:val="0"/>
      <w:marBottom w:val="0"/>
      <w:divBdr>
        <w:top w:val="none" w:sz="0" w:space="0" w:color="auto"/>
        <w:left w:val="none" w:sz="0" w:space="0" w:color="auto"/>
        <w:bottom w:val="none" w:sz="0" w:space="0" w:color="auto"/>
        <w:right w:val="none" w:sz="0" w:space="0" w:color="auto"/>
      </w:divBdr>
    </w:div>
    <w:div w:id="926621048">
      <w:bodyDiv w:val="1"/>
      <w:marLeft w:val="0"/>
      <w:marRight w:val="0"/>
      <w:marTop w:val="0"/>
      <w:marBottom w:val="0"/>
      <w:divBdr>
        <w:top w:val="none" w:sz="0" w:space="0" w:color="auto"/>
        <w:left w:val="none" w:sz="0" w:space="0" w:color="auto"/>
        <w:bottom w:val="none" w:sz="0" w:space="0" w:color="auto"/>
        <w:right w:val="none" w:sz="0" w:space="0" w:color="auto"/>
      </w:divBdr>
      <w:divsChild>
        <w:div w:id="1820997330">
          <w:marLeft w:val="0"/>
          <w:marRight w:val="0"/>
          <w:marTop w:val="0"/>
          <w:marBottom w:val="0"/>
          <w:divBdr>
            <w:top w:val="none" w:sz="0" w:space="0" w:color="auto"/>
            <w:left w:val="none" w:sz="0" w:space="0" w:color="auto"/>
            <w:bottom w:val="none" w:sz="0" w:space="0" w:color="auto"/>
            <w:right w:val="none" w:sz="0" w:space="0" w:color="auto"/>
          </w:divBdr>
        </w:div>
      </w:divsChild>
    </w:div>
    <w:div w:id="989485053">
      <w:bodyDiv w:val="1"/>
      <w:marLeft w:val="0"/>
      <w:marRight w:val="0"/>
      <w:marTop w:val="0"/>
      <w:marBottom w:val="0"/>
      <w:divBdr>
        <w:top w:val="none" w:sz="0" w:space="0" w:color="auto"/>
        <w:left w:val="none" w:sz="0" w:space="0" w:color="auto"/>
        <w:bottom w:val="none" w:sz="0" w:space="0" w:color="auto"/>
        <w:right w:val="none" w:sz="0" w:space="0" w:color="auto"/>
      </w:divBdr>
      <w:divsChild>
        <w:div w:id="828792240">
          <w:marLeft w:val="0"/>
          <w:marRight w:val="0"/>
          <w:marTop w:val="0"/>
          <w:marBottom w:val="0"/>
          <w:divBdr>
            <w:top w:val="inset" w:sz="2" w:space="0" w:color="auto"/>
            <w:left w:val="inset" w:sz="2" w:space="1" w:color="auto"/>
            <w:bottom w:val="inset" w:sz="2" w:space="0" w:color="auto"/>
            <w:right w:val="inset" w:sz="2" w:space="1" w:color="auto"/>
          </w:divBdr>
        </w:div>
      </w:divsChild>
    </w:div>
    <w:div w:id="1019088040">
      <w:bodyDiv w:val="1"/>
      <w:marLeft w:val="0"/>
      <w:marRight w:val="0"/>
      <w:marTop w:val="0"/>
      <w:marBottom w:val="0"/>
      <w:divBdr>
        <w:top w:val="none" w:sz="0" w:space="0" w:color="auto"/>
        <w:left w:val="none" w:sz="0" w:space="0" w:color="auto"/>
        <w:bottom w:val="none" w:sz="0" w:space="0" w:color="auto"/>
        <w:right w:val="none" w:sz="0" w:space="0" w:color="auto"/>
      </w:divBdr>
    </w:div>
    <w:div w:id="1133521348">
      <w:bodyDiv w:val="1"/>
      <w:marLeft w:val="0"/>
      <w:marRight w:val="0"/>
      <w:marTop w:val="0"/>
      <w:marBottom w:val="0"/>
      <w:divBdr>
        <w:top w:val="none" w:sz="0" w:space="0" w:color="auto"/>
        <w:left w:val="none" w:sz="0" w:space="0" w:color="auto"/>
        <w:bottom w:val="none" w:sz="0" w:space="0" w:color="auto"/>
        <w:right w:val="none" w:sz="0" w:space="0" w:color="auto"/>
      </w:divBdr>
    </w:div>
    <w:div w:id="1285817152">
      <w:bodyDiv w:val="1"/>
      <w:marLeft w:val="0"/>
      <w:marRight w:val="0"/>
      <w:marTop w:val="0"/>
      <w:marBottom w:val="0"/>
      <w:divBdr>
        <w:top w:val="none" w:sz="0" w:space="0" w:color="auto"/>
        <w:left w:val="none" w:sz="0" w:space="0" w:color="auto"/>
        <w:bottom w:val="none" w:sz="0" w:space="0" w:color="auto"/>
        <w:right w:val="none" w:sz="0" w:space="0" w:color="auto"/>
      </w:divBdr>
      <w:divsChild>
        <w:div w:id="1465852876">
          <w:marLeft w:val="0"/>
          <w:marRight w:val="0"/>
          <w:marTop w:val="0"/>
          <w:marBottom w:val="0"/>
          <w:divBdr>
            <w:top w:val="inset" w:sz="2" w:space="0" w:color="auto"/>
            <w:left w:val="inset" w:sz="2" w:space="1" w:color="auto"/>
            <w:bottom w:val="inset" w:sz="2" w:space="0" w:color="auto"/>
            <w:right w:val="inset" w:sz="2" w:space="1" w:color="auto"/>
          </w:divBdr>
        </w:div>
      </w:divsChild>
    </w:div>
    <w:div w:id="1293096909">
      <w:bodyDiv w:val="1"/>
      <w:marLeft w:val="0"/>
      <w:marRight w:val="0"/>
      <w:marTop w:val="0"/>
      <w:marBottom w:val="0"/>
      <w:divBdr>
        <w:top w:val="none" w:sz="0" w:space="0" w:color="auto"/>
        <w:left w:val="none" w:sz="0" w:space="0" w:color="auto"/>
        <w:bottom w:val="none" w:sz="0" w:space="0" w:color="auto"/>
        <w:right w:val="none" w:sz="0" w:space="0" w:color="auto"/>
      </w:divBdr>
    </w:div>
    <w:div w:id="1319504114">
      <w:bodyDiv w:val="1"/>
      <w:marLeft w:val="0"/>
      <w:marRight w:val="0"/>
      <w:marTop w:val="0"/>
      <w:marBottom w:val="0"/>
      <w:divBdr>
        <w:top w:val="none" w:sz="0" w:space="0" w:color="auto"/>
        <w:left w:val="none" w:sz="0" w:space="0" w:color="auto"/>
        <w:bottom w:val="none" w:sz="0" w:space="0" w:color="auto"/>
        <w:right w:val="none" w:sz="0" w:space="0" w:color="auto"/>
      </w:divBdr>
      <w:divsChild>
        <w:div w:id="598216290">
          <w:marLeft w:val="0"/>
          <w:marRight w:val="0"/>
          <w:marTop w:val="0"/>
          <w:marBottom w:val="0"/>
          <w:divBdr>
            <w:top w:val="inset" w:sz="2" w:space="0" w:color="auto"/>
            <w:left w:val="inset" w:sz="2" w:space="1" w:color="auto"/>
            <w:bottom w:val="inset" w:sz="2" w:space="0" w:color="auto"/>
            <w:right w:val="inset" w:sz="2" w:space="1" w:color="auto"/>
          </w:divBdr>
        </w:div>
      </w:divsChild>
    </w:div>
    <w:div w:id="1379470726">
      <w:bodyDiv w:val="1"/>
      <w:marLeft w:val="0"/>
      <w:marRight w:val="0"/>
      <w:marTop w:val="0"/>
      <w:marBottom w:val="0"/>
      <w:divBdr>
        <w:top w:val="none" w:sz="0" w:space="0" w:color="auto"/>
        <w:left w:val="none" w:sz="0" w:space="0" w:color="auto"/>
        <w:bottom w:val="none" w:sz="0" w:space="0" w:color="auto"/>
        <w:right w:val="none" w:sz="0" w:space="0" w:color="auto"/>
      </w:divBdr>
      <w:divsChild>
        <w:div w:id="1098402026">
          <w:marLeft w:val="0"/>
          <w:marRight w:val="0"/>
          <w:marTop w:val="0"/>
          <w:marBottom w:val="0"/>
          <w:divBdr>
            <w:top w:val="inset" w:sz="2" w:space="0" w:color="auto"/>
            <w:left w:val="inset" w:sz="2" w:space="1" w:color="auto"/>
            <w:bottom w:val="inset" w:sz="2" w:space="0" w:color="auto"/>
            <w:right w:val="inset" w:sz="2" w:space="1" w:color="auto"/>
          </w:divBdr>
        </w:div>
      </w:divsChild>
    </w:div>
    <w:div w:id="1419206913">
      <w:bodyDiv w:val="1"/>
      <w:marLeft w:val="0"/>
      <w:marRight w:val="0"/>
      <w:marTop w:val="0"/>
      <w:marBottom w:val="0"/>
      <w:divBdr>
        <w:top w:val="none" w:sz="0" w:space="0" w:color="auto"/>
        <w:left w:val="none" w:sz="0" w:space="0" w:color="auto"/>
        <w:bottom w:val="none" w:sz="0" w:space="0" w:color="auto"/>
        <w:right w:val="none" w:sz="0" w:space="0" w:color="auto"/>
      </w:divBdr>
      <w:divsChild>
        <w:div w:id="1035619492">
          <w:marLeft w:val="0"/>
          <w:marRight w:val="0"/>
          <w:marTop w:val="0"/>
          <w:marBottom w:val="0"/>
          <w:divBdr>
            <w:top w:val="inset" w:sz="2" w:space="0" w:color="auto"/>
            <w:left w:val="inset" w:sz="2" w:space="1" w:color="auto"/>
            <w:bottom w:val="inset" w:sz="2" w:space="0" w:color="auto"/>
            <w:right w:val="inset" w:sz="2" w:space="1" w:color="auto"/>
          </w:divBdr>
        </w:div>
      </w:divsChild>
    </w:div>
    <w:div w:id="1421680218">
      <w:bodyDiv w:val="1"/>
      <w:marLeft w:val="0"/>
      <w:marRight w:val="0"/>
      <w:marTop w:val="0"/>
      <w:marBottom w:val="0"/>
      <w:divBdr>
        <w:top w:val="none" w:sz="0" w:space="0" w:color="auto"/>
        <w:left w:val="none" w:sz="0" w:space="0" w:color="auto"/>
        <w:bottom w:val="none" w:sz="0" w:space="0" w:color="auto"/>
        <w:right w:val="none" w:sz="0" w:space="0" w:color="auto"/>
      </w:divBdr>
    </w:div>
    <w:div w:id="1436635785">
      <w:bodyDiv w:val="1"/>
      <w:marLeft w:val="0"/>
      <w:marRight w:val="0"/>
      <w:marTop w:val="0"/>
      <w:marBottom w:val="0"/>
      <w:divBdr>
        <w:top w:val="none" w:sz="0" w:space="0" w:color="auto"/>
        <w:left w:val="none" w:sz="0" w:space="0" w:color="auto"/>
        <w:bottom w:val="none" w:sz="0" w:space="0" w:color="auto"/>
        <w:right w:val="none" w:sz="0" w:space="0" w:color="auto"/>
      </w:divBdr>
    </w:div>
    <w:div w:id="1442070656">
      <w:bodyDiv w:val="1"/>
      <w:marLeft w:val="0"/>
      <w:marRight w:val="0"/>
      <w:marTop w:val="0"/>
      <w:marBottom w:val="0"/>
      <w:divBdr>
        <w:top w:val="none" w:sz="0" w:space="0" w:color="auto"/>
        <w:left w:val="none" w:sz="0" w:space="0" w:color="auto"/>
        <w:bottom w:val="none" w:sz="0" w:space="0" w:color="auto"/>
        <w:right w:val="none" w:sz="0" w:space="0" w:color="auto"/>
      </w:divBdr>
    </w:div>
    <w:div w:id="1514955442">
      <w:bodyDiv w:val="1"/>
      <w:marLeft w:val="0"/>
      <w:marRight w:val="0"/>
      <w:marTop w:val="0"/>
      <w:marBottom w:val="0"/>
      <w:divBdr>
        <w:top w:val="none" w:sz="0" w:space="0" w:color="auto"/>
        <w:left w:val="none" w:sz="0" w:space="0" w:color="auto"/>
        <w:bottom w:val="none" w:sz="0" w:space="0" w:color="auto"/>
        <w:right w:val="none" w:sz="0" w:space="0" w:color="auto"/>
      </w:divBdr>
    </w:div>
    <w:div w:id="1606032549">
      <w:bodyDiv w:val="1"/>
      <w:marLeft w:val="0"/>
      <w:marRight w:val="0"/>
      <w:marTop w:val="0"/>
      <w:marBottom w:val="0"/>
      <w:divBdr>
        <w:top w:val="none" w:sz="0" w:space="0" w:color="auto"/>
        <w:left w:val="none" w:sz="0" w:space="0" w:color="auto"/>
        <w:bottom w:val="none" w:sz="0" w:space="0" w:color="auto"/>
        <w:right w:val="none" w:sz="0" w:space="0" w:color="auto"/>
      </w:divBdr>
      <w:divsChild>
        <w:div w:id="1747728030">
          <w:marLeft w:val="0"/>
          <w:marRight w:val="0"/>
          <w:marTop w:val="0"/>
          <w:marBottom w:val="0"/>
          <w:divBdr>
            <w:top w:val="inset" w:sz="2" w:space="0" w:color="auto"/>
            <w:left w:val="inset" w:sz="2" w:space="1" w:color="auto"/>
            <w:bottom w:val="inset" w:sz="2" w:space="0" w:color="auto"/>
            <w:right w:val="inset" w:sz="2" w:space="1" w:color="auto"/>
          </w:divBdr>
        </w:div>
      </w:divsChild>
    </w:div>
    <w:div w:id="1700273241">
      <w:bodyDiv w:val="1"/>
      <w:marLeft w:val="0"/>
      <w:marRight w:val="0"/>
      <w:marTop w:val="0"/>
      <w:marBottom w:val="0"/>
      <w:divBdr>
        <w:top w:val="none" w:sz="0" w:space="0" w:color="auto"/>
        <w:left w:val="none" w:sz="0" w:space="0" w:color="auto"/>
        <w:bottom w:val="none" w:sz="0" w:space="0" w:color="auto"/>
        <w:right w:val="none" w:sz="0" w:space="0" w:color="auto"/>
      </w:divBdr>
    </w:div>
    <w:div w:id="1753235825">
      <w:bodyDiv w:val="1"/>
      <w:marLeft w:val="0"/>
      <w:marRight w:val="0"/>
      <w:marTop w:val="0"/>
      <w:marBottom w:val="0"/>
      <w:divBdr>
        <w:top w:val="none" w:sz="0" w:space="0" w:color="auto"/>
        <w:left w:val="none" w:sz="0" w:space="0" w:color="auto"/>
        <w:bottom w:val="none" w:sz="0" w:space="0" w:color="auto"/>
        <w:right w:val="none" w:sz="0" w:space="0" w:color="auto"/>
      </w:divBdr>
    </w:div>
    <w:div w:id="1762407162">
      <w:bodyDiv w:val="1"/>
      <w:marLeft w:val="0"/>
      <w:marRight w:val="0"/>
      <w:marTop w:val="0"/>
      <w:marBottom w:val="0"/>
      <w:divBdr>
        <w:top w:val="none" w:sz="0" w:space="0" w:color="auto"/>
        <w:left w:val="none" w:sz="0" w:space="0" w:color="auto"/>
        <w:bottom w:val="none" w:sz="0" w:space="0" w:color="auto"/>
        <w:right w:val="none" w:sz="0" w:space="0" w:color="auto"/>
      </w:divBdr>
    </w:div>
    <w:div w:id="1982536048">
      <w:bodyDiv w:val="1"/>
      <w:marLeft w:val="0"/>
      <w:marRight w:val="0"/>
      <w:marTop w:val="0"/>
      <w:marBottom w:val="0"/>
      <w:divBdr>
        <w:top w:val="none" w:sz="0" w:space="0" w:color="auto"/>
        <w:left w:val="none" w:sz="0" w:space="0" w:color="auto"/>
        <w:bottom w:val="none" w:sz="0" w:space="0" w:color="auto"/>
        <w:right w:val="none" w:sz="0" w:space="0" w:color="auto"/>
      </w:divBdr>
      <w:divsChild>
        <w:div w:id="2104953756">
          <w:marLeft w:val="0"/>
          <w:marRight w:val="0"/>
          <w:marTop w:val="0"/>
          <w:marBottom w:val="0"/>
          <w:divBdr>
            <w:top w:val="inset" w:sz="2" w:space="0" w:color="auto"/>
            <w:left w:val="inset" w:sz="2" w:space="1" w:color="auto"/>
            <w:bottom w:val="inset" w:sz="2" w:space="0" w:color="auto"/>
            <w:right w:val="inset" w:sz="2" w:space="1" w:color="auto"/>
          </w:divBdr>
        </w:div>
      </w:divsChild>
    </w:div>
    <w:div w:id="2070154840">
      <w:bodyDiv w:val="1"/>
      <w:marLeft w:val="0"/>
      <w:marRight w:val="0"/>
      <w:marTop w:val="0"/>
      <w:marBottom w:val="0"/>
      <w:divBdr>
        <w:top w:val="none" w:sz="0" w:space="0" w:color="auto"/>
        <w:left w:val="none" w:sz="0" w:space="0" w:color="auto"/>
        <w:bottom w:val="none" w:sz="0" w:space="0" w:color="auto"/>
        <w:right w:val="none" w:sz="0" w:space="0" w:color="auto"/>
      </w:divBdr>
    </w:div>
    <w:div w:id="209597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ocs.cntd.ru/document/902316140"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cs.cntd.ru/document/90143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5DD6-A5A0-4146-A53A-99FC5BF3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86</Pages>
  <Words>13234</Words>
  <Characters>91810</Characters>
  <Application>Microsoft Office Word</Application>
  <DocSecurity>0</DocSecurity>
  <Lines>765</Lines>
  <Paragraphs>209</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104835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Admin</dc:creator>
  <cp:keywords/>
  <dc:description/>
  <cp:lastModifiedBy>Пользователь Windows</cp:lastModifiedBy>
  <cp:revision>6</cp:revision>
  <cp:lastPrinted>2016-12-01T13:57:00Z</cp:lastPrinted>
  <dcterms:created xsi:type="dcterms:W3CDTF">2017-09-01T11:40:00Z</dcterms:created>
  <dcterms:modified xsi:type="dcterms:W3CDTF">2021-06-29T12:31:00Z</dcterms:modified>
</cp:coreProperties>
</file>