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center"/>
        <w:rPr>
          <w:rFonts w:ascii="Times New Roman CYR" w:hAnsi="Times New Roman CYR" w:cs="Times New Roman CYR"/>
          <w:b/>
          <w:bCs/>
          <w:sz w:val="23"/>
          <w:szCs w:val="23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Алгоритм направления в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ЕАИС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Pr="00787C2E">
        <w:rPr>
          <w:rFonts w:cs="Times New Roman"/>
          <w:b/>
          <w:bCs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Единый реестр</w:t>
      </w:r>
      <w:r w:rsidRPr="00787C2E">
        <w:rPr>
          <w:rFonts w:cs="Times New Roman"/>
          <w:b/>
          <w:bCs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сообщений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Интернет-ресурсах, содержащих запрещенную информацию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онаркотических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средствах и психотропных веществах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center"/>
        <w:rPr>
          <w:rFonts w:cs="Times New Roman"/>
          <w:b/>
          <w:bCs/>
          <w:i/>
          <w:iCs/>
          <w:sz w:val="28"/>
          <w:szCs w:val="28"/>
        </w:rPr>
      </w:pPr>
    </w:p>
    <w:p w:rsidR="00787C2E" w:rsidRDefault="00787C2E" w:rsidP="00787C2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В целях ограничения доступа к сайтам в сети </w:t>
      </w:r>
      <w:r w:rsidRPr="00787C2E">
        <w:rPr>
          <w:rFonts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Интернет</w:t>
      </w:r>
      <w:r w:rsidRPr="00787C2E">
        <w:rPr>
          <w:rFonts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содержащим информацию, распространение которой в Российской Федерации запрещено, создана единая автоматизированная информационная система </w:t>
      </w:r>
      <w:r w:rsidRPr="00787C2E">
        <w:rPr>
          <w:rFonts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Единый реестр доменных имен, указателей страниц сайтов в сети </w:t>
      </w:r>
      <w:r w:rsidRPr="00787C2E">
        <w:rPr>
          <w:rFonts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Интернет</w:t>
      </w:r>
      <w:r w:rsidRPr="00787C2E">
        <w:rPr>
          <w:rFonts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и сетевых адресов, позволяющих идентифицировать сайты в сети </w:t>
      </w:r>
      <w:r w:rsidRPr="00787C2E">
        <w:rPr>
          <w:rFonts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Интернет</w:t>
      </w:r>
      <w:r w:rsidRPr="00787C2E">
        <w:rPr>
          <w:rFonts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содержащие информацию, распространение которой в Российской Федерации запрещено</w:t>
      </w:r>
      <w:r w:rsidRPr="00787C2E">
        <w:rPr>
          <w:rFonts w:cs="Times New Roman"/>
          <w:color w:val="000000"/>
          <w:sz w:val="28"/>
          <w:szCs w:val="28"/>
          <w:highlight w:val="white"/>
        </w:rPr>
        <w:t>» (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далее – Единый реестр,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eais.rkn.gov.ru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).</w:t>
      </w:r>
      <w:proofErr w:type="gramEnd"/>
    </w:p>
    <w:p w:rsidR="00787C2E" w:rsidRDefault="00787C2E" w:rsidP="00787C2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выявлении Интернет-ресурса содержащего запрещенную информацию, каждый может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самостоятельно</w:t>
      </w:r>
      <w:r>
        <w:rPr>
          <w:rFonts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направить сообщение об этом в Федеральную службу по надзору в сфере связи, информационных технологий и массовых коммуникаций (далее –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Роскомнадзор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) для внесения его (ресурса) в Единый реестр, заполнив форму на их официальном сайте для дальнейшей блокировки данного сайта.</w:t>
      </w:r>
    </w:p>
    <w:p w:rsidR="00787C2E" w:rsidRDefault="00787C2E" w:rsidP="00787C2E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Давайте рассмотрим, как это сделать, на примере предположительно выявленного сайта по продаже наркотических и психотропных средств (рисунок № 1).</w:t>
      </w:r>
    </w:p>
    <w:p w:rsidR="00787C2E" w:rsidRPr="00787C2E" w:rsidRDefault="00787C2E" w:rsidP="00787C2E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8"/>
          <w:szCs w:val="28"/>
          <w:highlight w:val="white"/>
        </w:rPr>
      </w:pPr>
    </w:p>
    <w:p w:rsidR="00787C2E" w:rsidRDefault="00787C2E" w:rsidP="00787C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Рисунок № 1.</w:t>
      </w:r>
    </w:p>
    <w:p w:rsidR="00787C2E" w:rsidRDefault="00787C2E" w:rsidP="00787C2E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highlight w:val="white"/>
          <w:lang w:val="en-US"/>
        </w:rPr>
      </w:pPr>
    </w:p>
    <w:p w:rsidR="00787C2E" w:rsidRDefault="00787C2E" w:rsidP="00787C2E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133975" cy="3857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</w:rPr>
      </w:pPr>
      <w:r w:rsidRPr="00787C2E">
        <w:rPr>
          <w:rFonts w:cs="Times New Roman"/>
          <w:sz w:val="28"/>
          <w:szCs w:val="28"/>
        </w:rPr>
        <w:lastRenderedPageBreak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Необходимо зайти на официальный сайт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Роскомнадзора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hyperlink r:id="rId5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https://eais.rkn.gov.ru/</w:t>
        </w:r>
      </w:hyperlink>
      <w:r w:rsidRPr="00787C2E">
        <w:rPr>
          <w:rFonts w:cs="Times New Roman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либо </w:t>
      </w:r>
      <w:hyperlink r:id="rId6" w:history="1">
        <w:r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>https://blocklist.rkn.gov.ru/</w:t>
        </w:r>
      </w:hyperlink>
      <w:r w:rsidRPr="00787C2E">
        <w:rPr>
          <w:rFonts w:cs="Times New Roman"/>
          <w:sz w:val="28"/>
          <w:szCs w:val="28"/>
        </w:rPr>
        <w:t>).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 xml:space="preserve">Просмотреть открывшуюся страницу вниз, найти слева раздел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Единый реестр запрещенной информации</w:t>
      </w:r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 войти в него (рисунок № 2).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2.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709"/>
        <w:jc w:val="both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38750" cy="2857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709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Проверяем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вносились ли ранее сведения о найденном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ресурсев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ЕАИС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Единый реестр</w:t>
      </w:r>
      <w:r w:rsidRPr="00787C2E">
        <w:rPr>
          <w:rFonts w:cs="Times New Roman"/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>рисунки № 3 и № 4):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3.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709"/>
        <w:jc w:val="both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29225" cy="28194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Рисунок № 4.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191125" cy="2924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наличия сведений о сайте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ЕАИС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Единый реестр</w:t>
      </w:r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будут указаны: номер основания внесения в реестр; орган, принявший решение о внесении в реестр; дата внесения в реестр; статус ресурса. Доступ к указанному ресурсу уже должен быть заблокирован.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отсутствия сведений о ресурсе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ЕАИС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Единый реестр</w:t>
      </w:r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будет выдано сообщение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Искомый адрес не значится в реестре</w:t>
      </w:r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либо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 Вашему запросу ничего не найдено</w:t>
      </w:r>
      <w:r w:rsidRPr="00787C2E">
        <w:rPr>
          <w:rFonts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связи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чем необходимо на ссылке http://eais.rkn.gov.ru выбрать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вкладку </w:t>
      </w:r>
      <w:r w:rsidRPr="00787C2E">
        <w:rPr>
          <w:rFonts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Прием сообщений</w:t>
      </w:r>
      <w:r w:rsidRPr="00787C2E">
        <w:rPr>
          <w:rFonts w:cs="Times New Roman"/>
          <w:b/>
          <w:bCs/>
          <w:sz w:val="28"/>
          <w:szCs w:val="28"/>
        </w:rPr>
        <w:t>»</w:t>
      </w:r>
      <w:r w:rsidRPr="00787C2E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 подать соответствующее обращение (рисунок № 5).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5.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48275" cy="26765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lastRenderedPageBreak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Для корректного составления указанной формы необходимо заполнить размещенную там форму (рисунки № 6, № 7 и № 8).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23" w:right="119" w:firstLine="697"/>
        <w:jc w:val="both"/>
        <w:rPr>
          <w:rFonts w:cs="Times New Roman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</w:rPr>
        <w:t xml:space="preserve">Сначала необходимо выбрать </w:t>
      </w:r>
      <w:r w:rsidRPr="00787C2E"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Тип информации</w:t>
      </w:r>
      <w:r w:rsidRPr="00787C2E">
        <w:rPr>
          <w:rFonts w:cs="Times New Roman"/>
          <w:i/>
          <w:iCs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 xml:space="preserve">В нашем случае это </w:t>
      </w:r>
      <w:r w:rsidRPr="00787C2E"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признаки пропаганды наркотиков</w:t>
      </w:r>
      <w:r w:rsidRPr="00787C2E">
        <w:rPr>
          <w:rFonts w:cs="Times New Roman"/>
          <w:sz w:val="28"/>
          <w:szCs w:val="28"/>
        </w:rPr>
        <w:t>».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4.2. </w:t>
      </w:r>
      <w:r>
        <w:rPr>
          <w:rFonts w:ascii="Times New Roman CYR" w:hAnsi="Times New Roman CYR" w:cs="Times New Roman CYR"/>
          <w:sz w:val="28"/>
          <w:szCs w:val="28"/>
        </w:rPr>
        <w:t xml:space="preserve">Копируем ссылку на интернет-страницу сайта в сети Интернет из адресной строки браузера и вставляем его в поле </w:t>
      </w:r>
      <w:r w:rsidRPr="00787C2E"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Указатель страницы сайта в сети Интернет</w:t>
      </w:r>
      <w:r w:rsidRPr="00787C2E">
        <w:rPr>
          <w:rFonts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 обязательным указанием сетевых протоколов (</w:t>
      </w:r>
      <w:r w:rsidRPr="00787C2E">
        <w:rPr>
          <w:rFonts w:cs="Times New Roman"/>
          <w:sz w:val="28"/>
          <w:szCs w:val="28"/>
        </w:rPr>
        <w:t>«</w:t>
      </w:r>
      <w:hyperlink w:history="1">
        <w:r>
          <w:rPr>
            <w:rFonts w:cs="Times New Roman"/>
            <w:color w:val="0000FF"/>
            <w:sz w:val="26"/>
            <w:szCs w:val="26"/>
            <w:u w:val="single"/>
            <w:lang w:val="en-US"/>
          </w:rPr>
          <w:t>http</w:t>
        </w:r>
        <w:r w:rsidRPr="00787C2E">
          <w:rPr>
            <w:rFonts w:cs="Times New Roman"/>
            <w:color w:val="0000FF"/>
            <w:sz w:val="26"/>
            <w:szCs w:val="26"/>
            <w:u w:val="single"/>
          </w:rPr>
          <w:t>://</w:t>
        </w:r>
      </w:hyperlink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Pr="00787C2E">
        <w:rPr>
          <w:rFonts w:cs="Times New Roman"/>
          <w:sz w:val="28"/>
          <w:szCs w:val="28"/>
        </w:rPr>
        <w:t>«</w:t>
      </w:r>
      <w:hyperlink w:history="1">
        <w:r>
          <w:rPr>
            <w:rFonts w:cs="Times New Roman"/>
            <w:color w:val="0000FF"/>
            <w:sz w:val="26"/>
            <w:szCs w:val="26"/>
            <w:u w:val="single"/>
            <w:lang w:val="en-US"/>
          </w:rPr>
          <w:t>https</w:t>
        </w:r>
        <w:r w:rsidRPr="00787C2E">
          <w:rPr>
            <w:rFonts w:cs="Times New Roman"/>
            <w:color w:val="0000FF"/>
            <w:sz w:val="26"/>
            <w:szCs w:val="26"/>
            <w:u w:val="single"/>
          </w:rPr>
          <w:t>://</w:t>
        </w:r>
      </w:hyperlink>
      <w:r w:rsidRPr="00787C2E">
        <w:rPr>
          <w:rFonts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зависимости от того, какой протокол используется) (рисунок № 6). 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-142" w:firstLine="142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-142" w:firstLine="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6.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-142" w:firstLine="142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86375" cy="40290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  <w:lang w:val="en-US"/>
        </w:rPr>
      </w:pP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i/>
          <w:iCs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4.3.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Заполняем раздел </w:t>
      </w:r>
      <w:r w:rsidRPr="00787C2E"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Источник информации</w:t>
      </w:r>
      <w:r w:rsidRPr="00787C2E">
        <w:rPr>
          <w:rFonts w:cs="Times New Roman"/>
          <w:i/>
          <w:iCs/>
          <w:sz w:val="28"/>
          <w:szCs w:val="28"/>
        </w:rPr>
        <w:t>».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sz w:val="28"/>
          <w:szCs w:val="28"/>
        </w:rPr>
        <w:t>В разделе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87C2E"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Вид информации</w:t>
      </w:r>
      <w:r w:rsidRPr="00787C2E">
        <w:rPr>
          <w:rFonts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галочками указываем ее обозначение на выявленном ресурсе (текст, фото и т.д.)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4.5. </w:t>
      </w:r>
      <w:r>
        <w:rPr>
          <w:rFonts w:ascii="Times New Roman CYR" w:hAnsi="Times New Roman CYR" w:cs="Times New Roman CYR"/>
          <w:sz w:val="28"/>
          <w:szCs w:val="28"/>
        </w:rPr>
        <w:t>Указываем, каким является доступ к запрещенной информации (свободный, ограниченный или платный).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4.6. </w:t>
      </w:r>
      <w:r>
        <w:rPr>
          <w:rFonts w:ascii="Times New Roman CYR" w:hAnsi="Times New Roman CYR" w:cs="Times New Roman CYR"/>
          <w:sz w:val="28"/>
          <w:szCs w:val="28"/>
        </w:rPr>
        <w:t xml:space="preserve">В разделе </w:t>
      </w:r>
      <w:r w:rsidRPr="00787C2E"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Дополнительная информация</w:t>
      </w:r>
      <w:r w:rsidRPr="00787C2E">
        <w:rPr>
          <w:rFonts w:cs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ЖЕЛАНИЮ </w:t>
      </w:r>
      <w:r>
        <w:rPr>
          <w:rFonts w:ascii="Times New Roman CYR" w:hAnsi="Times New Roman CYR" w:cs="Times New Roman CYR"/>
          <w:sz w:val="28"/>
          <w:szCs w:val="28"/>
        </w:rPr>
        <w:t>можно указать: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 связи для совершения заказа;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7"/>
          <w:szCs w:val="27"/>
        </w:rPr>
      </w:pPr>
      <w:r w:rsidRPr="00787C2E"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7"/>
          <w:szCs w:val="27"/>
        </w:rPr>
        <w:t>способ оплаты заказа;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7"/>
          <w:szCs w:val="27"/>
        </w:rPr>
      </w:pPr>
      <w:r w:rsidRPr="00787C2E">
        <w:rPr>
          <w:rFonts w:cs="Times New Roman"/>
          <w:sz w:val="27"/>
          <w:szCs w:val="27"/>
        </w:rPr>
        <w:lastRenderedPageBreak/>
        <w:t xml:space="preserve">- </w:t>
      </w:r>
      <w:r>
        <w:rPr>
          <w:rFonts w:ascii="Times New Roman CYR" w:hAnsi="Times New Roman CYR" w:cs="Times New Roman CYR"/>
          <w:sz w:val="27"/>
          <w:szCs w:val="27"/>
        </w:rPr>
        <w:t>логин и пароль от страницы социальной сети, через которую был совершен вход и обнаружен противоправный контент;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7"/>
          <w:szCs w:val="27"/>
        </w:rPr>
      </w:pPr>
      <w:r w:rsidRPr="00787C2E">
        <w:rPr>
          <w:rFonts w:cs="Times New Roman"/>
          <w:sz w:val="27"/>
          <w:szCs w:val="27"/>
        </w:rPr>
        <w:t xml:space="preserve">- </w:t>
      </w:r>
      <w:r>
        <w:rPr>
          <w:rFonts w:ascii="Times New Roman CYR" w:hAnsi="Times New Roman CYR" w:cs="Times New Roman CYR"/>
          <w:sz w:val="27"/>
          <w:szCs w:val="27"/>
        </w:rPr>
        <w:t xml:space="preserve">браузер, через который был обнаружен противоправный контент и т.д. 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7"/>
          <w:szCs w:val="27"/>
        </w:rPr>
      </w:pPr>
      <w:r w:rsidRPr="00787C2E">
        <w:rPr>
          <w:rFonts w:cs="Times New Roman"/>
          <w:sz w:val="27"/>
          <w:szCs w:val="27"/>
        </w:rPr>
        <w:t xml:space="preserve">4.7. </w:t>
      </w:r>
      <w:r>
        <w:rPr>
          <w:rFonts w:ascii="Times New Roman CYR" w:hAnsi="Times New Roman CYR" w:cs="Times New Roman CYR"/>
          <w:sz w:val="27"/>
          <w:szCs w:val="27"/>
        </w:rPr>
        <w:t>В заключении при подаче обращения необходимо заполнить информацию о себе. При отправке сообщения от физического лица указывать место работы не обязательно.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7"/>
          <w:szCs w:val="27"/>
        </w:rPr>
      </w:pPr>
      <w:r w:rsidRPr="00787C2E">
        <w:rPr>
          <w:rFonts w:cs="Times New Roman"/>
          <w:sz w:val="27"/>
          <w:szCs w:val="27"/>
        </w:rPr>
        <w:t xml:space="preserve">4.8. </w:t>
      </w:r>
      <w:r>
        <w:rPr>
          <w:rFonts w:ascii="Times New Roman CYR" w:hAnsi="Times New Roman CYR" w:cs="Times New Roman CYR"/>
          <w:sz w:val="27"/>
          <w:szCs w:val="27"/>
        </w:rPr>
        <w:t xml:space="preserve">Если Вы хотите получить от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Роскомнадзора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ответ о принятых по обращению мерах, не забудьте поставить галочку в графе </w:t>
      </w:r>
      <w:r w:rsidRPr="00787C2E">
        <w:rPr>
          <w:rFonts w:cs="Times New Roman"/>
          <w:sz w:val="27"/>
          <w:szCs w:val="27"/>
        </w:rPr>
        <w:t>«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Направлять ответ по электронной почте</w:t>
      </w:r>
      <w:r w:rsidRPr="00787C2E">
        <w:rPr>
          <w:rFonts w:cs="Times New Roman"/>
          <w:i/>
          <w:iCs/>
          <w:sz w:val="27"/>
          <w:szCs w:val="27"/>
        </w:rPr>
        <w:t>»</w:t>
      </w:r>
      <w:proofErr w:type="gramStart"/>
      <w:r w:rsidRPr="00787C2E">
        <w:rPr>
          <w:rFonts w:cs="Times New Roman"/>
          <w:i/>
          <w:iCs/>
          <w:sz w:val="27"/>
          <w:szCs w:val="27"/>
        </w:rPr>
        <w:t>.</w:t>
      </w:r>
      <w:r>
        <w:rPr>
          <w:rFonts w:ascii="Times New Roman CYR" w:hAnsi="Times New Roman CYR" w:cs="Times New Roman CYR"/>
          <w:sz w:val="27"/>
          <w:szCs w:val="27"/>
        </w:rPr>
        <w:t>О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твет не всегда приходит сразу, все зависит от текущей загруженности сайта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Роскомнадзора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>.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7.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right="119" w:firstLine="709"/>
        <w:jc w:val="both"/>
        <w:rPr>
          <w:rFonts w:cs="Times New Roman"/>
          <w:sz w:val="26"/>
          <w:szCs w:val="26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67325" cy="27527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-851" w:right="119"/>
        <w:jc w:val="both"/>
        <w:rPr>
          <w:rFonts w:cs="Times New Roman"/>
          <w:sz w:val="26"/>
          <w:szCs w:val="26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right="11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8.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left="709" w:right="119"/>
        <w:jc w:val="both"/>
        <w:rPr>
          <w:rFonts w:cs="Times New Roman"/>
          <w:sz w:val="26"/>
          <w:szCs w:val="26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324475" cy="274320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lastRenderedPageBreak/>
        <w:t xml:space="preserve">4.9. </w:t>
      </w:r>
      <w:r>
        <w:rPr>
          <w:rFonts w:ascii="Times New Roman CYR" w:hAnsi="Times New Roman CYR" w:cs="Times New Roman CYR"/>
          <w:sz w:val="28"/>
          <w:szCs w:val="28"/>
        </w:rPr>
        <w:t xml:space="preserve">После того, как Вы заполнили все пункты формы подачи обращения, необходимо ввести цифры защитного кода и Ваше обращение будет направлено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Роскомнадзор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для рассмотрения.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ascii="Times New Roman CYR" w:hAnsi="Times New Roman CYR" w:cs="Times New Roman CYR"/>
          <w:sz w:val="28"/>
          <w:szCs w:val="28"/>
        </w:rPr>
      </w:pPr>
      <w:r w:rsidRPr="00787C2E">
        <w:rPr>
          <w:rFonts w:cs="Times New Roman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Ниже приведены примеры возможных ответов на Ваше обращение (Рисунок № 9 и № 10).</w:t>
      </w:r>
    </w:p>
    <w:p w:rsidR="00787C2E" w:rsidRP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ind w:firstLine="697"/>
        <w:jc w:val="both"/>
        <w:rPr>
          <w:rFonts w:cs="Times New Roman"/>
          <w:sz w:val="28"/>
          <w:szCs w:val="28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9.</w:t>
      </w:r>
    </w:p>
    <w:p w:rsidR="00787C2E" w:rsidRDefault="00787C2E" w:rsidP="00787C2E">
      <w:pPr>
        <w:suppressAutoHyphens/>
        <w:autoSpaceDE w:val="0"/>
        <w:autoSpaceDN w:val="0"/>
        <w:adjustRightInd w:val="0"/>
        <w:spacing w:line="264" w:lineRule="atLeast"/>
        <w:jc w:val="both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ind w:firstLine="708"/>
        <w:rPr>
          <w:rFonts w:cs="Times New Roman"/>
          <w:sz w:val="28"/>
          <w:szCs w:val="28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267325" cy="32480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2E" w:rsidRDefault="00787C2E" w:rsidP="00787C2E">
      <w:pPr>
        <w:suppressAutoHyphens/>
        <w:autoSpaceDE w:val="0"/>
        <w:autoSpaceDN w:val="0"/>
        <w:adjustRightInd w:val="0"/>
        <w:rPr>
          <w:rFonts w:cs="Times New Roman"/>
          <w:sz w:val="28"/>
          <w:szCs w:val="28"/>
          <w:lang w:val="en-US"/>
        </w:rPr>
      </w:pPr>
    </w:p>
    <w:p w:rsidR="00787C2E" w:rsidRDefault="00787C2E" w:rsidP="00787C2E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Рисунок № 10.</w:t>
      </w:r>
    </w:p>
    <w:p w:rsidR="00787C2E" w:rsidRDefault="00787C2E" w:rsidP="00787C2E">
      <w:pPr>
        <w:tabs>
          <w:tab w:val="left" w:pos="1425"/>
        </w:tabs>
        <w:suppressAutoHyphens/>
        <w:autoSpaceDE w:val="0"/>
        <w:autoSpaceDN w:val="0"/>
        <w:adjustRightInd w:val="0"/>
        <w:ind w:left="709" w:hanging="709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00650" cy="30099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511" w:rsidRDefault="00037511"/>
    <w:sectPr w:rsidR="00037511" w:rsidSect="00B61D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87C2E"/>
    <w:rsid w:val="00037511"/>
    <w:rsid w:val="00081FC8"/>
    <w:rsid w:val="000C4F7D"/>
    <w:rsid w:val="002248A9"/>
    <w:rsid w:val="002A24F2"/>
    <w:rsid w:val="004C3173"/>
    <w:rsid w:val="005C15A5"/>
    <w:rsid w:val="00787C2E"/>
    <w:rsid w:val="007B369C"/>
    <w:rsid w:val="009B2AAE"/>
    <w:rsid w:val="00BA7DD3"/>
    <w:rsid w:val="00E27C6A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2E"/>
    <w:rPr>
      <w:rFonts w:cs="Noto Sans Devanagari"/>
      <w:sz w:val="24"/>
      <w:szCs w:val="24"/>
    </w:rPr>
  </w:style>
  <w:style w:type="paragraph" w:styleId="1">
    <w:name w:val="heading 1"/>
    <w:basedOn w:val="a"/>
    <w:next w:val="a"/>
    <w:link w:val="10"/>
    <w:qFormat/>
    <w:rsid w:val="002248A9"/>
    <w:pPr>
      <w:keepNext/>
      <w:jc w:val="center"/>
      <w:outlineLvl w:val="0"/>
    </w:pPr>
    <w:rPr>
      <w:rFonts w:cs="Times New Roman"/>
      <w:b/>
      <w:bCs/>
    </w:rPr>
  </w:style>
  <w:style w:type="paragraph" w:styleId="2">
    <w:name w:val="heading 2"/>
    <w:basedOn w:val="a"/>
    <w:next w:val="a"/>
    <w:link w:val="20"/>
    <w:qFormat/>
    <w:rsid w:val="002248A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A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B369C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2248A9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2248A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2248A9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2248A9"/>
    <w:pPr>
      <w:jc w:val="center"/>
    </w:pPr>
    <w:rPr>
      <w:rFonts w:cs="Times New Roman"/>
      <w:b/>
      <w:bCs/>
    </w:rPr>
  </w:style>
  <w:style w:type="character" w:customStyle="1" w:styleId="a5">
    <w:name w:val="Название Знак"/>
    <w:basedOn w:val="a0"/>
    <w:link w:val="a4"/>
    <w:rsid w:val="002248A9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2248A9"/>
    <w:pPr>
      <w:jc w:val="center"/>
    </w:pPr>
    <w:rPr>
      <w:rFonts w:cs="Times New Roman"/>
      <w:b/>
      <w:bCs/>
      <w:sz w:val="28"/>
    </w:rPr>
  </w:style>
  <w:style w:type="character" w:customStyle="1" w:styleId="a7">
    <w:name w:val="Подзаголовок Знак"/>
    <w:basedOn w:val="a0"/>
    <w:link w:val="a6"/>
    <w:rsid w:val="002248A9"/>
    <w:rPr>
      <w:b/>
      <w:bCs/>
      <w:sz w:val="28"/>
      <w:szCs w:val="24"/>
    </w:rPr>
  </w:style>
  <w:style w:type="character" w:styleId="a8">
    <w:name w:val="Strong"/>
    <w:basedOn w:val="a0"/>
    <w:qFormat/>
    <w:rsid w:val="002248A9"/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787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locklist.rkn.gov.ru/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eais.rkn.gov.ru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610</Words>
  <Characters>3478</Characters>
  <Application>Microsoft Office Word</Application>
  <DocSecurity>0</DocSecurity>
  <Lines>28</Lines>
  <Paragraphs>8</Paragraphs>
  <ScaleCrop>false</ScaleCrop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2022-05-17T17:44:00Z</dcterms:created>
  <dcterms:modified xsi:type="dcterms:W3CDTF">2022-05-17T17:49:00Z</dcterms:modified>
</cp:coreProperties>
</file>