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2B" w:rsidRDefault="00E6572B" w:rsidP="00157F18">
      <w:pPr>
        <w:pStyle w:val="1"/>
        <w:jc w:val="center"/>
        <w:rPr>
          <w:sz w:val="27"/>
          <w:szCs w:val="27"/>
        </w:rPr>
      </w:pPr>
    </w:p>
    <w:p w:rsidR="003F0078" w:rsidRPr="00404B02" w:rsidRDefault="003350EF" w:rsidP="00404B0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 начала 2022 года около 5,6</w:t>
      </w:r>
      <w:r w:rsidR="003F0078" w:rsidRPr="00404B02">
        <w:rPr>
          <w:sz w:val="28"/>
          <w:szCs w:val="28"/>
        </w:rPr>
        <w:t xml:space="preserve"> тысяч кубанских семей потратили материнский капитал на улучшение жилищных условий</w:t>
      </w:r>
    </w:p>
    <w:p w:rsidR="002B46F2" w:rsidRPr="00157F18" w:rsidRDefault="00532181" w:rsidP="00A94625">
      <w:pPr>
        <w:pStyle w:val="1"/>
        <w:rPr>
          <w:sz w:val="27"/>
          <w:szCs w:val="27"/>
        </w:rPr>
      </w:pPr>
      <w:r w:rsidRPr="00157F18">
        <w:rPr>
          <w:color w:val="000000"/>
          <w:sz w:val="27"/>
          <w:szCs w:val="27"/>
        </w:rPr>
        <w:t xml:space="preserve"> </w:t>
      </w:r>
    </w:p>
    <w:p w:rsidR="00404B02" w:rsidRDefault="000F4D43" w:rsidP="00404B02">
      <w:pPr>
        <w:pStyle w:val="a8"/>
        <w:spacing w:before="0" w:beforeAutospacing="0" w:after="0" w:afterAutospacing="0"/>
        <w:ind w:firstLine="709"/>
        <w:jc w:val="both"/>
      </w:pPr>
      <w:r w:rsidRPr="007A6D4E">
        <w:rPr>
          <w:b/>
        </w:rPr>
        <w:t xml:space="preserve">Краснодар, </w:t>
      </w:r>
      <w:r w:rsidR="00802D78">
        <w:rPr>
          <w:b/>
        </w:rPr>
        <w:t>28</w:t>
      </w:r>
      <w:bookmarkStart w:id="0" w:name="_GoBack"/>
      <w:bookmarkEnd w:id="0"/>
      <w:r w:rsidR="00157F18" w:rsidRPr="007A6D4E">
        <w:rPr>
          <w:b/>
        </w:rPr>
        <w:t xml:space="preserve"> апреля</w:t>
      </w:r>
      <w:r w:rsidR="004109DF" w:rsidRPr="007A6D4E">
        <w:rPr>
          <w:b/>
        </w:rPr>
        <w:t xml:space="preserve"> 2022</w:t>
      </w:r>
      <w:r w:rsidRPr="007A6D4E">
        <w:rPr>
          <w:b/>
        </w:rPr>
        <w:t xml:space="preserve"> года.</w:t>
      </w:r>
      <w:r w:rsidR="00902A7A" w:rsidRPr="007A6D4E">
        <w:t xml:space="preserve"> </w:t>
      </w:r>
      <w:r w:rsidR="00404B02">
        <w:t>Улучшение жилищных условий продолжает оставаться самым популярным направлением использования средств материнского капитала в Краснодарском крае.</w:t>
      </w:r>
    </w:p>
    <w:p w:rsidR="00404B02" w:rsidRDefault="00404B02" w:rsidP="00404B02">
      <w:pPr>
        <w:pStyle w:val="a8"/>
        <w:spacing w:before="0" w:beforeAutospacing="0" w:after="0" w:afterAutospacing="0"/>
        <w:ind w:firstLine="709"/>
        <w:jc w:val="both"/>
      </w:pPr>
      <w:r>
        <w:t xml:space="preserve">Напомним, что одним из приоритетных направлений в деятельности органов ПФР является реализация закона о материнском капитале. </w:t>
      </w:r>
      <w:proofErr w:type="gramStart"/>
      <w:r>
        <w:t xml:space="preserve">В целях реализации данного закона проводится работа </w:t>
      </w:r>
      <w:r w:rsidR="00A725B5">
        <w:t>по выдачи</w:t>
      </w:r>
      <w:r>
        <w:t xml:space="preserve"> сертификата на материнский капитал</w:t>
      </w:r>
      <w:r w:rsidR="00A725B5">
        <w:t xml:space="preserve"> в </w:t>
      </w:r>
      <w:proofErr w:type="spellStart"/>
      <w:r w:rsidR="00A725B5">
        <w:t>проактивном</w:t>
      </w:r>
      <w:proofErr w:type="spellEnd"/>
      <w:r w:rsidR="00A725B5">
        <w:t xml:space="preserve"> режиме</w:t>
      </w:r>
      <w:r>
        <w:t>, размер которого в 20</w:t>
      </w:r>
      <w:r w:rsidRPr="00404B02">
        <w:t>22</w:t>
      </w:r>
      <w:r>
        <w:t xml:space="preserve"> году составляет</w:t>
      </w:r>
      <w:r w:rsidRPr="00404B02">
        <w:t xml:space="preserve"> </w:t>
      </w:r>
      <w:r>
        <w:t>для семей с одним ребенком, рожденным с 2020 года, а также для семей с двумя детьми, рожденными с 2007 по 2019 год 524 527,90 руб., для семей, в которых второй ребенок появился с 2020 года 693 144,10 руб.</w:t>
      </w:r>
      <w:proofErr w:type="gramEnd"/>
    </w:p>
    <w:p w:rsidR="00404B02" w:rsidRDefault="00404B02" w:rsidP="00404B02">
      <w:pPr>
        <w:pStyle w:val="a8"/>
        <w:spacing w:before="0" w:beforeAutospacing="0" w:after="0" w:afterAutospacing="0"/>
        <w:ind w:firstLine="709"/>
        <w:jc w:val="both"/>
      </w:pPr>
      <w:r>
        <w:t>В настоящий момент на территории Кр</w:t>
      </w:r>
      <w:r w:rsidR="003350EF">
        <w:t>аснодарского края выдано 484,3 тысячи</w:t>
      </w:r>
      <w:r>
        <w:t xml:space="preserve"> сертификатов на материн</w:t>
      </w:r>
      <w:r w:rsidR="003350EF">
        <w:t xml:space="preserve">ский капитал. При этом </w:t>
      </w:r>
      <w:r w:rsidR="003350EF" w:rsidRPr="003350EF">
        <w:t>61%</w:t>
      </w:r>
      <w:r w:rsidR="003350EF">
        <w:t xml:space="preserve"> </w:t>
      </w:r>
      <w:r>
        <w:t>владельцев сертификатов от общего количест</w:t>
      </w:r>
      <w:r w:rsidR="003350EF">
        <w:t>ва в регионе</w:t>
      </w:r>
      <w:r>
        <w:t xml:space="preserve"> полностью распорядились средствами материнского капитала по направлениям, предусмотренным действующим федеральным законодательством.</w:t>
      </w:r>
    </w:p>
    <w:p w:rsidR="00404B02" w:rsidRDefault="00404B02" w:rsidP="00404B02">
      <w:pPr>
        <w:pStyle w:val="a8"/>
        <w:spacing w:before="0" w:beforeAutospacing="0" w:after="0" w:afterAutospacing="0"/>
        <w:ind w:firstLine="709"/>
        <w:jc w:val="both"/>
      </w:pPr>
      <w:r>
        <w:t>На сегодняшний день, по-прежнему, самым востребованным направлением использования средств материнского капитала является улучшение жилищных условий. Жилищный вопрос с начала действия государственной прог</w:t>
      </w:r>
      <w:r w:rsidR="003350EF">
        <w:t>раммы смогли решить 294 358</w:t>
      </w:r>
      <w:r>
        <w:t xml:space="preserve"> владельцев сертификатов, из них:</w:t>
      </w:r>
    </w:p>
    <w:p w:rsidR="00404B02" w:rsidRDefault="00404B02" w:rsidP="00404B02">
      <w:pPr>
        <w:numPr>
          <w:ilvl w:val="0"/>
          <w:numId w:val="20"/>
        </w:numPr>
        <w:ind w:left="0" w:firstLine="709"/>
        <w:jc w:val="both"/>
      </w:pPr>
      <w:r>
        <w:t>на погашение жилищных кредитов (за</w:t>
      </w:r>
      <w:r w:rsidR="003350EF">
        <w:t>ймов) средства направили 154 741</w:t>
      </w:r>
      <w:r>
        <w:t xml:space="preserve"> семей;</w:t>
      </w:r>
    </w:p>
    <w:p w:rsidR="00404B02" w:rsidRDefault="00404B02" w:rsidP="003350EF">
      <w:pPr>
        <w:numPr>
          <w:ilvl w:val="0"/>
          <w:numId w:val="20"/>
        </w:numPr>
        <w:ind w:left="0" w:firstLine="709"/>
        <w:jc w:val="both"/>
      </w:pPr>
      <w:r>
        <w:t>на приобретение</w:t>
      </w:r>
      <w:r w:rsidR="003350EF">
        <w:t xml:space="preserve"> и строительство</w:t>
      </w:r>
      <w:r>
        <w:t xml:space="preserve"> жилья (без испо</w:t>
      </w:r>
      <w:r w:rsidR="003350EF">
        <w:t>льзования заемных средств) 139 617 семей</w:t>
      </w:r>
      <w:r>
        <w:t>.</w:t>
      </w:r>
    </w:p>
    <w:p w:rsidR="00B0206E" w:rsidRDefault="00404B02" w:rsidP="00B0206E">
      <w:pPr>
        <w:pStyle w:val="a8"/>
        <w:spacing w:before="0" w:beforeAutospacing="0" w:after="0" w:afterAutospacing="0"/>
        <w:ind w:firstLine="709"/>
        <w:jc w:val="both"/>
      </w:pPr>
      <w:r>
        <w:t xml:space="preserve">В то же время </w:t>
      </w:r>
      <w:r w:rsidR="00C66FD6">
        <w:t>н</w:t>
      </w:r>
      <w:r>
        <w:t>а получение образования</w:t>
      </w:r>
      <w:r w:rsidR="00C66FD6">
        <w:t xml:space="preserve"> детьми</w:t>
      </w:r>
      <w:r w:rsidR="00C66FD6" w:rsidRPr="00C66FD6">
        <w:t xml:space="preserve"> </w:t>
      </w:r>
      <w:r w:rsidR="00C66FD6">
        <w:t xml:space="preserve">средства </w:t>
      </w:r>
      <w:proofErr w:type="spellStart"/>
      <w:r w:rsidR="00C66FD6">
        <w:t>маткапитала</w:t>
      </w:r>
      <w:proofErr w:type="spellEnd"/>
      <w:r w:rsidR="00C66FD6">
        <w:t xml:space="preserve"> направили почти 44 тысячи</w:t>
      </w:r>
      <w:r>
        <w:t xml:space="preserve"> </w:t>
      </w:r>
      <w:r w:rsidR="00C66FD6">
        <w:t>семей, на формирование на</w:t>
      </w:r>
      <w:r w:rsidR="003350EF">
        <w:t>копительной пенсии матери  - 194 семьи</w:t>
      </w:r>
      <w:r w:rsidR="00C66FD6">
        <w:t>,  на социальную адаптацию и интеграцию в</w:t>
      </w:r>
      <w:r w:rsidR="003350EF">
        <w:t xml:space="preserve"> общество детей-инвалидов – 14 </w:t>
      </w:r>
      <w:r w:rsidR="00C66FD6">
        <w:t>семей.</w:t>
      </w:r>
    </w:p>
    <w:p w:rsidR="00B0206E" w:rsidRDefault="00B0206E" w:rsidP="00B0206E">
      <w:pPr>
        <w:pStyle w:val="a8"/>
        <w:spacing w:before="0" w:beforeAutospacing="0" w:after="0" w:afterAutospacing="0"/>
        <w:ind w:firstLine="709"/>
        <w:jc w:val="both"/>
      </w:pPr>
      <w:r>
        <w:t xml:space="preserve">Сегодня </w:t>
      </w:r>
      <w:r w:rsidRPr="00B0206E">
        <w:t>ежемесячную выплату</w:t>
      </w:r>
      <w:r>
        <w:t xml:space="preserve"> из материнского капитала семьям, в которых появился второй ребенок, на территории края </w:t>
      </w:r>
      <w:r w:rsidR="003350EF">
        <w:t>получает 5542 семьи</w:t>
      </w:r>
      <w:r>
        <w:t>.</w:t>
      </w:r>
    </w:p>
    <w:p w:rsidR="00B0206E" w:rsidRDefault="00B0206E" w:rsidP="00B0206E">
      <w:pPr>
        <w:pStyle w:val="a8"/>
        <w:spacing w:before="0" w:beforeAutospacing="0" w:after="0" w:afterAutospacing="0"/>
        <w:ind w:firstLine="709"/>
        <w:jc w:val="both"/>
      </w:pPr>
      <w:r>
        <w:t>По действующим правилам, выплата полагается владельцам сертификата на материнский капитал, у которых есть второй ребенок в возрасте до 3 лет, а доход в семье ниже двух прожиточных минимумов на человека. Средства предоставляются до тех пор, пока второму ребенку не исполнится 3 года.</w:t>
      </w:r>
    </w:p>
    <w:p w:rsidR="00B0206E" w:rsidRDefault="00B0206E" w:rsidP="00B0206E">
      <w:pPr>
        <w:pStyle w:val="a8"/>
        <w:spacing w:before="0" w:beforeAutospacing="0" w:after="0" w:afterAutospacing="0"/>
        <w:ind w:firstLine="709"/>
        <w:jc w:val="both"/>
      </w:pPr>
      <w:r>
        <w:t xml:space="preserve">Напомним, что право на ежемесячную выплату из материнского капитала имеют семьи, в которых с 2018 года родился или был усыновлен второй ребенок. За все время </w:t>
      </w:r>
      <w:r w:rsidR="003350EF">
        <w:t>на Кубани одобрено 23 842 обращения</w:t>
      </w:r>
      <w:r>
        <w:t xml:space="preserve"> семей за этой мерой поддержки.</w:t>
      </w:r>
    </w:p>
    <w:p w:rsidR="00927ED4" w:rsidRPr="00157F18" w:rsidRDefault="00927ED4" w:rsidP="00A62D75">
      <w:pPr>
        <w:pStyle w:val="a8"/>
        <w:spacing w:before="0" w:beforeAutospacing="0" w:after="0" w:afterAutospacing="0"/>
        <w:jc w:val="both"/>
      </w:pPr>
    </w:p>
    <w:p w:rsidR="009A2A02" w:rsidRPr="00157F18" w:rsidRDefault="009A2A02" w:rsidP="00157F18">
      <w:pPr>
        <w:pStyle w:val="a8"/>
        <w:spacing w:before="0" w:beforeAutospacing="0" w:after="0" w:afterAutospacing="0"/>
        <w:ind w:firstLine="709"/>
        <w:jc w:val="both"/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3D" w:rsidRDefault="00F03A3D">
      <w:r>
        <w:separator/>
      </w:r>
    </w:p>
  </w:endnote>
  <w:endnote w:type="continuationSeparator" w:id="0">
    <w:p w:rsidR="00F03A3D" w:rsidRDefault="00F0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7081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70818">
    <w:pPr>
      <w:pStyle w:val="a4"/>
      <w:ind w:right="360"/>
    </w:pPr>
    <w:r>
      <w:rPr>
        <w:noProof/>
      </w:rPr>
      <w:pict>
        <v:line id="Line 4" o:spid="_x0000_s1638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3D" w:rsidRDefault="00F03A3D">
      <w:r>
        <w:separator/>
      </w:r>
    </w:p>
  </w:footnote>
  <w:footnote w:type="continuationSeparator" w:id="0">
    <w:p w:rsidR="00F03A3D" w:rsidRDefault="00F0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E7081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6388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638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638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2"/>
  </w:num>
  <w:num w:numId="17">
    <w:abstractNumId w:val="14"/>
  </w:num>
  <w:num w:numId="18">
    <w:abstractNumId w:val="18"/>
  </w:num>
  <w:num w:numId="19">
    <w:abstractNumId w:val="1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639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3E84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4B02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D78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069A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0818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E7081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7081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081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E7081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E70818"/>
  </w:style>
  <w:style w:type="paragraph" w:styleId="a6">
    <w:name w:val="Balloon Text"/>
    <w:basedOn w:val="a"/>
    <w:semiHidden/>
    <w:rsid w:val="00E7081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E70818"/>
    <w:rPr>
      <w:b/>
      <w:bCs/>
    </w:rPr>
  </w:style>
  <w:style w:type="paragraph" w:styleId="a8">
    <w:name w:val="Normal (Web)"/>
    <w:basedOn w:val="a"/>
    <w:uiPriority w:val="99"/>
    <w:rsid w:val="00E70818"/>
    <w:pPr>
      <w:spacing w:before="100" w:beforeAutospacing="1" w:after="100" w:afterAutospacing="1"/>
    </w:pPr>
  </w:style>
  <w:style w:type="character" w:styleId="a9">
    <w:name w:val="Hyperlink"/>
    <w:uiPriority w:val="99"/>
    <w:rsid w:val="00E70818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106D-918E-46F9-B969-1C7C39F8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2441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2022-03-28T08:31:00Z</cp:lastPrinted>
  <dcterms:created xsi:type="dcterms:W3CDTF">2022-04-27T15:03:00Z</dcterms:created>
  <dcterms:modified xsi:type="dcterms:W3CDTF">2022-04-27T15:03:00Z</dcterms:modified>
</cp:coreProperties>
</file>