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25" w:rsidRDefault="00A94625" w:rsidP="00A94625">
      <w:pPr>
        <w:pStyle w:val="a8"/>
        <w:jc w:val="center"/>
        <w:rPr>
          <w:b/>
          <w:sz w:val="28"/>
          <w:szCs w:val="28"/>
        </w:rPr>
      </w:pPr>
    </w:p>
    <w:p w:rsidR="00424D81" w:rsidRPr="00424D81" w:rsidRDefault="00424D81" w:rsidP="00424D81">
      <w:pPr>
        <w:pStyle w:val="1"/>
        <w:jc w:val="center"/>
        <w:rPr>
          <w:sz w:val="28"/>
          <w:szCs w:val="28"/>
        </w:rPr>
      </w:pPr>
      <w:r w:rsidRPr="00424D81">
        <w:rPr>
          <w:sz w:val="28"/>
          <w:szCs w:val="28"/>
        </w:rPr>
        <w:t>С 1 апреля проиндексированы социальные пенсии</w:t>
      </w:r>
    </w:p>
    <w:p w:rsidR="002B46F2" w:rsidRPr="00F46F27" w:rsidRDefault="00532181" w:rsidP="00A94625">
      <w:pPr>
        <w:pStyle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24D81" w:rsidRDefault="000F4D43" w:rsidP="00FB6ED5">
      <w:pPr>
        <w:pStyle w:val="a8"/>
        <w:spacing w:before="0" w:beforeAutospacing="0" w:after="0" w:afterAutospacing="0"/>
        <w:ind w:firstLine="709"/>
        <w:jc w:val="both"/>
      </w:pPr>
      <w:r w:rsidRPr="00A94625">
        <w:rPr>
          <w:b/>
        </w:rPr>
        <w:t xml:space="preserve">Краснодар, </w:t>
      </w:r>
      <w:r w:rsidR="0093485B">
        <w:rPr>
          <w:b/>
        </w:rPr>
        <w:t>1 апреля</w:t>
      </w:r>
      <w:bookmarkStart w:id="0" w:name="_GoBack"/>
      <w:bookmarkEnd w:id="0"/>
      <w:r w:rsidR="004109DF" w:rsidRPr="00A94625">
        <w:rPr>
          <w:b/>
        </w:rPr>
        <w:t xml:space="preserve"> 2022</w:t>
      </w:r>
      <w:r w:rsidRPr="00A94625">
        <w:rPr>
          <w:b/>
        </w:rPr>
        <w:t xml:space="preserve"> года.</w:t>
      </w:r>
      <w:r w:rsidR="00902A7A">
        <w:t xml:space="preserve"> </w:t>
      </w:r>
      <w:r w:rsidR="00424D81">
        <w:t>Проиндексированные на 8,6% пенсии по государственному пенсионному обеспечени</w:t>
      </w:r>
      <w:r w:rsidR="00FB6ED5">
        <w:t>ю начнут поступать гражданам со 2</w:t>
      </w:r>
      <w:r w:rsidR="00424D81">
        <w:t xml:space="preserve"> апреля по стандартному графику доставки.</w:t>
      </w:r>
    </w:p>
    <w:p w:rsidR="00424D81" w:rsidRDefault="00424D81" w:rsidP="00FB6ED5">
      <w:pPr>
        <w:pStyle w:val="a8"/>
        <w:spacing w:before="0" w:beforeAutospacing="0" w:after="0" w:afterAutospacing="0"/>
        <w:ind w:firstLine="709"/>
        <w:jc w:val="both"/>
      </w:pPr>
      <w:r>
        <w:t xml:space="preserve">Повышение затрагивает </w:t>
      </w:r>
      <w:r w:rsidR="00FB6ED5" w:rsidRPr="00683C48">
        <w:t xml:space="preserve">порядка </w:t>
      </w:r>
      <w:r w:rsidR="00FB6ED5">
        <w:t>128,5</w:t>
      </w:r>
      <w:r w:rsidR="00FB6ED5" w:rsidRPr="00683C48">
        <w:t xml:space="preserve"> тысяч пенсионеров Кубани</w:t>
      </w:r>
      <w:r>
        <w:t xml:space="preserve">, включая </w:t>
      </w:r>
      <w:r w:rsidR="00FB6ED5">
        <w:t>120</w:t>
      </w:r>
      <w:r w:rsidR="00FB6ED5" w:rsidRPr="00683C48">
        <w:t xml:space="preserve"> тысяч </w:t>
      </w:r>
      <w:r w:rsidR="00FB6ED5">
        <w:t>получателей социальной пенсии</w:t>
      </w:r>
      <w:r>
        <w:t>.</w:t>
      </w:r>
    </w:p>
    <w:p w:rsidR="00424D81" w:rsidRDefault="00424D81" w:rsidP="00FB6ED5">
      <w:pPr>
        <w:pStyle w:val="a8"/>
        <w:spacing w:before="0" w:beforeAutospacing="0" w:after="0" w:afterAutospacing="0"/>
        <w:ind w:firstLine="709"/>
        <w:jc w:val="both"/>
      </w:pPr>
      <w:r>
        <w:t>Одновременно с социальными пенсиями индексируются пенсии по государственному пенсионному обеспечению:</w:t>
      </w:r>
    </w:p>
    <w:p w:rsidR="00424D81" w:rsidRDefault="00424D81" w:rsidP="00FB6ED5">
      <w:pPr>
        <w:numPr>
          <w:ilvl w:val="0"/>
          <w:numId w:val="20"/>
        </w:numPr>
        <w:ind w:left="0" w:firstLine="709"/>
        <w:jc w:val="both"/>
      </w:pPr>
      <w:r>
        <w:t>участников Великой Отечественной войны,</w:t>
      </w:r>
    </w:p>
    <w:p w:rsidR="00424D81" w:rsidRDefault="00424D81" w:rsidP="00FB6ED5">
      <w:pPr>
        <w:numPr>
          <w:ilvl w:val="0"/>
          <w:numId w:val="20"/>
        </w:numPr>
        <w:ind w:left="0" w:firstLine="709"/>
        <w:jc w:val="both"/>
      </w:pPr>
      <w:proofErr w:type="gramStart"/>
      <w:r>
        <w:t>награжденных</w:t>
      </w:r>
      <w:proofErr w:type="gramEnd"/>
      <w:r>
        <w:t xml:space="preserve"> знаком «Жителю блокадного Ленинграда»,</w:t>
      </w:r>
    </w:p>
    <w:p w:rsidR="00424D81" w:rsidRDefault="00424D81" w:rsidP="00FB6ED5">
      <w:pPr>
        <w:numPr>
          <w:ilvl w:val="0"/>
          <w:numId w:val="20"/>
        </w:numPr>
        <w:ind w:left="0" w:firstLine="709"/>
        <w:jc w:val="both"/>
      </w:pPr>
      <w:proofErr w:type="gramStart"/>
      <w:r>
        <w:t>награжденных</w:t>
      </w:r>
      <w:proofErr w:type="gramEnd"/>
      <w:r>
        <w:t xml:space="preserve"> знаком «Житель осажденного Севастополя»,</w:t>
      </w:r>
    </w:p>
    <w:p w:rsidR="00424D81" w:rsidRDefault="00424D81" w:rsidP="00FB6ED5">
      <w:pPr>
        <w:numPr>
          <w:ilvl w:val="0"/>
          <w:numId w:val="20"/>
        </w:numPr>
        <w:ind w:left="0" w:firstLine="709"/>
        <w:jc w:val="both"/>
      </w:pPr>
      <w:r>
        <w:t>военнослужащих, проходивших военную службу по призыву, и членов их семей,</w:t>
      </w:r>
    </w:p>
    <w:p w:rsidR="00424D81" w:rsidRDefault="00424D81" w:rsidP="00FB6ED5">
      <w:pPr>
        <w:numPr>
          <w:ilvl w:val="0"/>
          <w:numId w:val="20"/>
        </w:numPr>
        <w:ind w:left="0" w:firstLine="709"/>
        <w:jc w:val="both"/>
      </w:pPr>
      <w:r>
        <w:t>граждан, пострадавших в результате радиационных или техногенных катастроф, и членов их семей,</w:t>
      </w:r>
    </w:p>
    <w:p w:rsidR="00424D81" w:rsidRDefault="00424D81" w:rsidP="00FB6ED5">
      <w:pPr>
        <w:numPr>
          <w:ilvl w:val="0"/>
          <w:numId w:val="20"/>
        </w:numPr>
        <w:ind w:left="0" w:firstLine="709"/>
        <w:jc w:val="both"/>
      </w:pPr>
      <w:r>
        <w:t>некоторых других граждан.</w:t>
      </w:r>
    </w:p>
    <w:p w:rsidR="00424D81" w:rsidRDefault="00424D81" w:rsidP="00FB6ED5">
      <w:pPr>
        <w:pStyle w:val="a8"/>
        <w:spacing w:before="0" w:beforeAutospacing="0" w:after="0" w:afterAutospacing="0"/>
        <w:ind w:firstLine="709"/>
        <w:jc w:val="both"/>
      </w:pPr>
      <w:r>
        <w:t>Напомним, индексация социальных пенсий в 2022 году изначально была запланирована на уровне 7,7%, однако было принято решение об индексации социальных пенсий с 1 апреля 2022 года на 8,6%, по аналогии с размером индексации страховых пенсий, установленным с 1 января 2022 года.</w:t>
      </w:r>
    </w:p>
    <w:p w:rsidR="00424D81" w:rsidRDefault="00424D81" w:rsidP="00902A7A">
      <w:pPr>
        <w:ind w:firstLine="709"/>
        <w:jc w:val="both"/>
      </w:pPr>
    </w:p>
    <w:p w:rsidR="00902A7A" w:rsidRPr="00A94625" w:rsidRDefault="00902A7A" w:rsidP="00902A7A">
      <w:pPr>
        <w:pStyle w:val="a8"/>
        <w:spacing w:before="0" w:beforeAutospacing="0" w:after="0" w:afterAutospacing="0"/>
        <w:jc w:val="both"/>
      </w:pPr>
    </w:p>
    <w:p w:rsidR="009A2A02" w:rsidRDefault="009A2A02" w:rsidP="00A94625">
      <w:pPr>
        <w:autoSpaceDE w:val="0"/>
        <w:autoSpaceDN w:val="0"/>
        <w:adjustRightInd w:val="0"/>
        <w:ind w:firstLine="709"/>
        <w:jc w:val="both"/>
        <w:rPr>
          <w:rFonts w:ascii="Myriad Pro" w:hAnsi="Myriad Pro"/>
          <w:b/>
          <w:color w:val="488DCD"/>
        </w:rPr>
      </w:pPr>
    </w:p>
    <w:p w:rsidR="00C77F06" w:rsidRPr="00441430" w:rsidRDefault="0039698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3F080E" w:rsidRPr="000B7A11" w:rsidRDefault="00902A7A" w:rsidP="000B7A1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332D64">
        <w:rPr>
          <w:rFonts w:ascii="Myriad Pro" w:hAnsi="Myriad Pro"/>
          <w:b/>
          <w:noProof/>
          <w:color w:val="488DCD"/>
        </w:rPr>
        <w:t xml:space="preserve">              </w:t>
      </w:r>
      <w:r w:rsidR="005E13EF" w:rsidRPr="00127562">
        <w:rPr>
          <w:rFonts w:ascii="Myriad Pro" w:hAnsi="Myriad Pro"/>
          <w:b/>
          <w:noProof/>
          <w:color w:val="488DCD"/>
        </w:rPr>
        <w:t xml:space="preserve">    </w:t>
      </w:r>
    </w:p>
    <w:p w:rsidR="009A2A02" w:rsidRDefault="009A2A02" w:rsidP="000D6B08">
      <w:pPr>
        <w:jc w:val="right"/>
        <w:rPr>
          <w:b/>
          <w:color w:val="488DCD"/>
          <w:sz w:val="20"/>
          <w:szCs w:val="20"/>
        </w:rPr>
      </w:pPr>
    </w:p>
    <w:p w:rsidR="009A2A02" w:rsidRDefault="009A2A02" w:rsidP="000D6B08">
      <w:pPr>
        <w:jc w:val="right"/>
        <w:rPr>
          <w:b/>
          <w:color w:val="488DCD"/>
          <w:sz w:val="20"/>
          <w:szCs w:val="20"/>
        </w:rPr>
      </w:pPr>
    </w:p>
    <w:p w:rsidR="00842026" w:rsidRPr="00997054" w:rsidRDefault="00127562" w:rsidP="001D34DA">
      <w:pPr>
        <w:pStyle w:val="a8"/>
        <w:spacing w:before="0" w:beforeAutospacing="0" w:after="0" w:afterAutospacing="0"/>
        <w:jc w:val="right"/>
        <w:rPr>
          <w:rStyle w:val="a9"/>
          <w:b/>
        </w:rPr>
      </w:pPr>
      <w:r w:rsidRPr="00997054">
        <w:rPr>
          <w:b/>
        </w:rPr>
        <w:t xml:space="preserve"> </w:t>
      </w:r>
    </w:p>
    <w:sectPr w:rsidR="00842026" w:rsidRPr="00997054" w:rsidSect="009E0EA7">
      <w:headerReference w:type="default" r:id="rId14"/>
      <w:footerReference w:type="even" r:id="rId15"/>
      <w:footerReference w:type="default" r:id="rId16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BFB" w:rsidRDefault="00F05BFB">
      <w:r>
        <w:separator/>
      </w:r>
    </w:p>
  </w:endnote>
  <w:endnote w:type="continuationSeparator" w:id="0">
    <w:p w:rsidR="00F05BFB" w:rsidRDefault="00F05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2E1DC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2E1DC0">
    <w:pPr>
      <w:pStyle w:val="a4"/>
      <w:ind w:right="360"/>
    </w:pPr>
    <w:r>
      <w:rPr>
        <w:noProof/>
      </w:rPr>
      <w:pict>
        <v:line id="Line 4" o:spid="_x0000_s12289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BFB" w:rsidRDefault="00F05BFB">
      <w:r>
        <w:separator/>
      </w:r>
    </w:p>
  </w:footnote>
  <w:footnote w:type="continuationSeparator" w:id="0">
    <w:p w:rsidR="00F05BFB" w:rsidRDefault="00F05B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2E1DC0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2292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12291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12290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A731FE"/>
    <w:multiLevelType w:val="multilevel"/>
    <w:tmpl w:val="2ABC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1"/>
  </w:num>
  <w:num w:numId="5">
    <w:abstractNumId w:val="10"/>
  </w:num>
  <w:num w:numId="6">
    <w:abstractNumId w:val="8"/>
  </w:num>
  <w:num w:numId="7">
    <w:abstractNumId w:val="14"/>
  </w:num>
  <w:num w:numId="8">
    <w:abstractNumId w:val="3"/>
  </w:num>
  <w:num w:numId="9">
    <w:abstractNumId w:val="5"/>
  </w:num>
  <w:num w:numId="10">
    <w:abstractNumId w:val="13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1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6"/>
  </w:num>
  <w:num w:numId="16">
    <w:abstractNumId w:val="2"/>
  </w:num>
  <w:num w:numId="17">
    <w:abstractNumId w:val="15"/>
  </w:num>
  <w:num w:numId="18">
    <w:abstractNumId w:val="18"/>
  </w:num>
  <w:num w:numId="19">
    <w:abstractNumId w:val="16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12294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B4BC7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33CD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2E97"/>
    <w:rsid w:val="002D3713"/>
    <w:rsid w:val="002D6C13"/>
    <w:rsid w:val="002D76EF"/>
    <w:rsid w:val="002E1CC3"/>
    <w:rsid w:val="002E1DC0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5E8C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09DF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24D81"/>
    <w:rsid w:val="00436FCF"/>
    <w:rsid w:val="00437926"/>
    <w:rsid w:val="00441430"/>
    <w:rsid w:val="0044223E"/>
    <w:rsid w:val="00446D7C"/>
    <w:rsid w:val="00450FBC"/>
    <w:rsid w:val="00455E8D"/>
    <w:rsid w:val="00455F18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181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63C6"/>
    <w:rsid w:val="005F7731"/>
    <w:rsid w:val="00605849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6379"/>
    <w:rsid w:val="00630541"/>
    <w:rsid w:val="006316D7"/>
    <w:rsid w:val="0063379A"/>
    <w:rsid w:val="0063381D"/>
    <w:rsid w:val="00637578"/>
    <w:rsid w:val="00637CC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68D6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E758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20DC"/>
    <w:rsid w:val="00883A58"/>
    <w:rsid w:val="00884D90"/>
    <w:rsid w:val="00885FC9"/>
    <w:rsid w:val="008861E2"/>
    <w:rsid w:val="00890BE4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485B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3C4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9D6"/>
    <w:rsid w:val="00AE6AB3"/>
    <w:rsid w:val="00AF067A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8C4"/>
    <w:rsid w:val="00B81BD4"/>
    <w:rsid w:val="00B823D2"/>
    <w:rsid w:val="00B82607"/>
    <w:rsid w:val="00B838F2"/>
    <w:rsid w:val="00B8397B"/>
    <w:rsid w:val="00B8551D"/>
    <w:rsid w:val="00B902E4"/>
    <w:rsid w:val="00B91487"/>
    <w:rsid w:val="00B94613"/>
    <w:rsid w:val="00B949CC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22F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EF47DC"/>
    <w:rsid w:val="00F033D0"/>
    <w:rsid w:val="00F04B96"/>
    <w:rsid w:val="00F053CF"/>
    <w:rsid w:val="00F059F7"/>
    <w:rsid w:val="00F05BFB"/>
    <w:rsid w:val="00F11A1F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826"/>
    <w:rsid w:val="00F31E99"/>
    <w:rsid w:val="00F32814"/>
    <w:rsid w:val="00F32E66"/>
    <w:rsid w:val="00F345D3"/>
    <w:rsid w:val="00F357C9"/>
    <w:rsid w:val="00F36426"/>
    <w:rsid w:val="00F3752E"/>
    <w:rsid w:val="00F41121"/>
    <w:rsid w:val="00F42445"/>
    <w:rsid w:val="00F44FF4"/>
    <w:rsid w:val="00F468CD"/>
    <w:rsid w:val="00F46F27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6ED5"/>
    <w:rsid w:val="00FB7647"/>
    <w:rsid w:val="00FC0197"/>
    <w:rsid w:val="00FC07BF"/>
    <w:rsid w:val="00FC2584"/>
    <w:rsid w:val="00FC296C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2E1DC0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2E1DC0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1DC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2E1DC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2E1DC0"/>
  </w:style>
  <w:style w:type="paragraph" w:styleId="a6">
    <w:name w:val="Balloon Text"/>
    <w:basedOn w:val="a"/>
    <w:semiHidden/>
    <w:rsid w:val="002E1DC0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2E1DC0"/>
    <w:rPr>
      <w:b/>
      <w:bCs/>
    </w:rPr>
  </w:style>
  <w:style w:type="paragraph" w:styleId="a8">
    <w:name w:val="Normal (Web)"/>
    <w:basedOn w:val="a"/>
    <w:uiPriority w:val="99"/>
    <w:rsid w:val="002E1DC0"/>
    <w:pPr>
      <w:spacing w:before="100" w:beforeAutospacing="1" w:after="100" w:afterAutospacing="1"/>
    </w:pPr>
  </w:style>
  <w:style w:type="character" w:styleId="a9">
    <w:name w:val="Hyperlink"/>
    <w:uiPriority w:val="99"/>
    <w:rsid w:val="002E1DC0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1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pfr.krasnodarskiikrai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k.ru/pfr.krasnodarskiikra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.me/pfr_kuban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98A04-F398-43F6-A957-5F3302282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971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1109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2</cp:revision>
  <cp:lastPrinted>2022-04-04T12:29:00Z</cp:lastPrinted>
  <dcterms:created xsi:type="dcterms:W3CDTF">2022-04-04T12:32:00Z</dcterms:created>
  <dcterms:modified xsi:type="dcterms:W3CDTF">2022-04-04T12:32:00Z</dcterms:modified>
</cp:coreProperties>
</file>