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Сведения о правообладателе ранее учтенного объекта недвижимости, расположенного по адресу: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РФ Краснодарский край, Славянский район, </w:t>
      </w:r>
      <w:r>
        <w:rPr>
          <w:rFonts w:ascii="Times New Roman" w:hAnsi="Times New Roman" w:cs="Times New Roman"/>
          <w:sz w:val="28"/>
          <w:szCs w:val="28"/>
        </w:rPr>
        <w:t xml:space="preserve">х. Коржевский, ул. </w:t>
      </w:r>
      <w:r w:rsidR="00FB6BB5">
        <w:rPr>
          <w:rFonts w:ascii="Times New Roman" w:hAnsi="Times New Roman" w:cs="Times New Roman"/>
          <w:sz w:val="28"/>
          <w:szCs w:val="28"/>
        </w:rPr>
        <w:t>Фестивальная</w:t>
      </w:r>
      <w:r>
        <w:rPr>
          <w:rFonts w:ascii="Times New Roman" w:hAnsi="Times New Roman" w:cs="Times New Roman"/>
          <w:sz w:val="28"/>
          <w:szCs w:val="28"/>
        </w:rPr>
        <w:t xml:space="preserve">, д. </w:t>
      </w:r>
      <w:r w:rsidR="00FB6BB5">
        <w:rPr>
          <w:rFonts w:ascii="Times New Roman" w:hAnsi="Times New Roman" w:cs="Times New Roman"/>
          <w:sz w:val="28"/>
          <w:szCs w:val="28"/>
        </w:rPr>
        <w:t>7</w:t>
      </w:r>
    </w:p>
    <w:p w:rsidR="000331CD" w:rsidRDefault="000331CD" w:rsidP="000331CD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 соответствии со статьей 69.1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Федерального Закона Российской Федерации от 13 июля  2015 года № 218-ФЗ «О государственной регистрации недвижимости», в целях наполнения Единого государственного реестра недвижимости (далее – ЕГРН) сведениями об объектах недвижимости с недостающими характеристиками и выявлению правообладателей ранее учтенных объектов недвижимости, не зарегистрировавших права на такие объекты недвижимости в ЕГРН, в отношении земельного участка с кадастровым номером </w:t>
      </w:r>
      <w:r>
        <w:rPr>
          <w:rFonts w:ascii="Times New Roman" w:hAnsi="Times New Roman" w:cs="Times New Roman"/>
          <w:sz w:val="28"/>
          <w:szCs w:val="28"/>
        </w:rPr>
        <w:t>23:27</w:t>
      </w:r>
      <w:proofErr w:type="gramEnd"/>
      <w:r>
        <w:rPr>
          <w:rFonts w:ascii="Times New Roman" w:hAnsi="Times New Roman" w:cs="Times New Roman"/>
          <w:sz w:val="28"/>
          <w:szCs w:val="28"/>
        </w:rPr>
        <w:t>:100</w:t>
      </w:r>
      <w:r w:rsidR="00FB6BB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004:</w:t>
      </w:r>
      <w:r w:rsidR="00FB6BB5">
        <w:rPr>
          <w:rFonts w:ascii="Times New Roman" w:hAnsi="Times New Roman" w:cs="Times New Roman"/>
          <w:sz w:val="28"/>
          <w:szCs w:val="28"/>
        </w:rPr>
        <w:t>362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расположенного по адресу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лавянский район, х. Коржевский, ул. </w:t>
      </w:r>
      <w:r w:rsidR="00FB6BB5">
        <w:rPr>
          <w:rFonts w:ascii="Times New Roman" w:hAnsi="Times New Roman" w:cs="Times New Roman"/>
          <w:sz w:val="28"/>
          <w:szCs w:val="28"/>
        </w:rPr>
        <w:t>Фестивальная</w:t>
      </w:r>
      <w:r w:rsidR="00BD26BD">
        <w:rPr>
          <w:rFonts w:ascii="Times New Roman" w:hAnsi="Times New Roman" w:cs="Times New Roman"/>
          <w:sz w:val="28"/>
          <w:szCs w:val="28"/>
        </w:rPr>
        <w:t xml:space="preserve">, д. </w:t>
      </w:r>
      <w:r w:rsidR="00FB6BB5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качестве его правообладателя, владеющего данным объектом недвижимости </w:t>
      </w:r>
      <w:r w:rsidR="00FB6BB5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праве собственности, выявлен</w:t>
      </w:r>
      <w:r w:rsidR="00625D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B6BB5">
        <w:rPr>
          <w:rFonts w:ascii="Times New Roman" w:hAnsi="Times New Roman" w:cs="Times New Roman"/>
          <w:sz w:val="28"/>
          <w:szCs w:val="28"/>
        </w:rPr>
        <w:t>Великий Евгений Николае</w:t>
      </w:r>
      <w:bookmarkStart w:id="0" w:name="_GoBack"/>
      <w:bookmarkEnd w:id="0"/>
      <w:r w:rsidR="00FB6BB5">
        <w:rPr>
          <w:rFonts w:ascii="Times New Roman" w:hAnsi="Times New Roman" w:cs="Times New Roman"/>
          <w:sz w:val="28"/>
          <w:szCs w:val="28"/>
        </w:rPr>
        <w:t>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Лицо, выявленное в порядке, предусмотренном настоящей статьей,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тридцати дней со дня получения указанным лицом проекта решения.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Возражения направляются по адресу: РФ, Краснодарский край, г. Славянск-на-Кубани, ул. Красная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д.22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каб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216 (с пометкой для УМИЗО).</w:t>
      </w:r>
    </w:p>
    <w:p w:rsidR="000331CD" w:rsidRDefault="000331CD" w:rsidP="000331CD">
      <w:pPr>
        <w:shd w:val="clear" w:color="auto" w:fill="FFFFFF"/>
        <w:spacing w:after="0" w:line="315" w:lineRule="atLeast"/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dst365"/>
      <w:bookmarkEnd w:id="1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случае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если в течение сорока пяти дней со дня получения проекта решения лицом, выявленным в качестве правообладателя ранее учтенного объекта недвижимости, в уполномоченный орган не поступили возражения относительно сведений о правообладателе ранее учтенного объекта недвижимости, указанных в проекте решения, уполномоченный орган принимает решение о выявлении правообладателя ранее учтенного объекта недвижимости.</w:t>
      </w:r>
    </w:p>
    <w:p w:rsidR="000331CD" w:rsidRDefault="000331CD" w:rsidP="000331CD"/>
    <w:p w:rsidR="000331CD" w:rsidRDefault="000331CD" w:rsidP="000331CD"/>
    <w:p w:rsidR="00AE6928" w:rsidRDefault="00AE6928"/>
    <w:sectPr w:rsidR="00AE6928" w:rsidSect="00467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8F9"/>
    <w:rsid w:val="000331CD"/>
    <w:rsid w:val="004672FD"/>
    <w:rsid w:val="00625D71"/>
    <w:rsid w:val="00AE6928"/>
    <w:rsid w:val="00BD26BD"/>
    <w:rsid w:val="00CA58F9"/>
    <w:rsid w:val="00FB6B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3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83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314</Words>
  <Characters>1795</Characters>
  <Application>Microsoft Office Word</Application>
  <DocSecurity>0</DocSecurity>
  <Lines>14</Lines>
  <Paragraphs>4</Paragraphs>
  <ScaleCrop>false</ScaleCrop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ATR</dc:creator>
  <cp:keywords/>
  <dc:description/>
  <cp:lastModifiedBy>1</cp:lastModifiedBy>
  <cp:revision>8</cp:revision>
  <dcterms:created xsi:type="dcterms:W3CDTF">2022-02-12T13:21:00Z</dcterms:created>
  <dcterms:modified xsi:type="dcterms:W3CDTF">2022-02-15T15:14:00Z</dcterms:modified>
</cp:coreProperties>
</file>