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EA" w:rsidRDefault="00B205EA" w:rsidP="000D6B08">
      <w:pPr>
        <w:pStyle w:val="1"/>
        <w:jc w:val="center"/>
        <w:rPr>
          <w:sz w:val="28"/>
          <w:szCs w:val="28"/>
        </w:rPr>
      </w:pPr>
    </w:p>
    <w:p w:rsidR="001B5466" w:rsidRPr="008C032F" w:rsidRDefault="005B6200" w:rsidP="008C032F">
      <w:pPr>
        <w:pStyle w:val="1"/>
        <w:jc w:val="center"/>
        <w:rPr>
          <w:color w:val="000000"/>
          <w:sz w:val="26"/>
          <w:szCs w:val="26"/>
        </w:rPr>
      </w:pPr>
      <w:r w:rsidRPr="008C032F">
        <w:rPr>
          <w:color w:val="000000"/>
          <w:sz w:val="26"/>
          <w:szCs w:val="26"/>
        </w:rPr>
        <w:t xml:space="preserve">С июля 2021 года Пенсионный фонд выплачивает </w:t>
      </w:r>
      <w:r w:rsidR="008C032F" w:rsidRPr="008C032F">
        <w:rPr>
          <w:color w:val="000000"/>
          <w:sz w:val="26"/>
          <w:szCs w:val="26"/>
        </w:rPr>
        <w:t xml:space="preserve"> </w:t>
      </w:r>
      <w:r w:rsidRPr="008C032F">
        <w:rPr>
          <w:color w:val="000000"/>
          <w:sz w:val="26"/>
          <w:szCs w:val="26"/>
        </w:rPr>
        <w:t>новые ежемесячные пособия</w:t>
      </w:r>
    </w:p>
    <w:p w:rsidR="002B46F2" w:rsidRPr="00613408" w:rsidRDefault="002B46F2" w:rsidP="0061340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B6200" w:rsidRPr="008C032F" w:rsidRDefault="000F4D43" w:rsidP="005B6200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Tms Rmn"/>
          <w:color w:val="000000"/>
          <w:sz w:val="22"/>
          <w:szCs w:val="22"/>
        </w:rPr>
      </w:pPr>
      <w:r w:rsidRPr="008C032F">
        <w:rPr>
          <w:b/>
          <w:sz w:val="22"/>
          <w:szCs w:val="22"/>
        </w:rPr>
        <w:t xml:space="preserve">Краснодар, </w:t>
      </w:r>
      <w:r w:rsidR="005B6200" w:rsidRPr="008C032F">
        <w:rPr>
          <w:b/>
          <w:sz w:val="22"/>
          <w:szCs w:val="22"/>
        </w:rPr>
        <w:t>20</w:t>
      </w:r>
      <w:r w:rsidR="00AB47DD" w:rsidRPr="008C032F">
        <w:rPr>
          <w:b/>
          <w:sz w:val="22"/>
          <w:szCs w:val="22"/>
        </w:rPr>
        <w:t xml:space="preserve"> октября</w:t>
      </w:r>
      <w:r w:rsidRPr="008C032F">
        <w:rPr>
          <w:b/>
          <w:sz w:val="22"/>
          <w:szCs w:val="22"/>
        </w:rPr>
        <w:t xml:space="preserve"> 2021 года.</w:t>
      </w:r>
      <w:r w:rsidR="00C45546" w:rsidRPr="008C032F">
        <w:rPr>
          <w:sz w:val="22"/>
          <w:szCs w:val="22"/>
        </w:rPr>
        <w:t xml:space="preserve"> </w:t>
      </w:r>
      <w:r w:rsidR="005B6200" w:rsidRPr="008C032F">
        <w:rPr>
          <w:color w:val="000000"/>
          <w:sz w:val="22"/>
          <w:szCs w:val="22"/>
        </w:rPr>
        <w:t>На сегодняшний день в Краснодарском крае</w:t>
      </w:r>
      <w:r w:rsidR="00737951">
        <w:rPr>
          <w:color w:val="000000"/>
          <w:sz w:val="22"/>
          <w:szCs w:val="22"/>
        </w:rPr>
        <w:t xml:space="preserve"> </w:t>
      </w:r>
      <w:r w:rsidR="006E7236" w:rsidRPr="008C032F">
        <w:rPr>
          <w:color w:val="000000"/>
          <w:sz w:val="22"/>
          <w:szCs w:val="22"/>
        </w:rPr>
        <w:t xml:space="preserve">3413 </w:t>
      </w:r>
      <w:r w:rsidR="005B6200" w:rsidRPr="008C032F">
        <w:rPr>
          <w:color w:val="000000"/>
          <w:sz w:val="22"/>
          <w:szCs w:val="22"/>
        </w:rPr>
        <w:t>беременных женщин</w:t>
      </w:r>
      <w:r w:rsidR="006E7236" w:rsidRPr="008C032F">
        <w:rPr>
          <w:color w:val="000000"/>
          <w:sz w:val="22"/>
          <w:szCs w:val="22"/>
        </w:rPr>
        <w:t>, вставших н</w:t>
      </w:r>
      <w:r w:rsidR="005B6200" w:rsidRPr="008C032F">
        <w:rPr>
          <w:color w:val="000000"/>
          <w:sz w:val="22"/>
          <w:szCs w:val="22"/>
        </w:rPr>
        <w:t>а учет в ранние срок,</w:t>
      </w:r>
      <w:r w:rsidR="006E7236" w:rsidRPr="008C032F">
        <w:rPr>
          <w:color w:val="000000"/>
          <w:sz w:val="22"/>
          <w:szCs w:val="22"/>
        </w:rPr>
        <w:t xml:space="preserve"> и родители 39 704</w:t>
      </w:r>
      <w:r w:rsidR="005B6200" w:rsidRPr="008C032F">
        <w:rPr>
          <w:color w:val="000000"/>
          <w:sz w:val="22"/>
          <w:szCs w:val="22"/>
        </w:rPr>
        <w:t xml:space="preserve"> детей от 8 до 16 лет включительно, воспитывающие их в одиночку, уже получают</w:t>
      </w:r>
      <w:r w:rsidR="005B6200" w:rsidRPr="008C032F">
        <w:rPr>
          <w:rFonts w:ascii="Tms Rmn" w:hAnsi="Tms Rmn" w:cs="Tms Rmn"/>
          <w:color w:val="000000"/>
          <w:sz w:val="22"/>
          <w:szCs w:val="22"/>
        </w:rPr>
        <w:t xml:space="preserve"> новые пособия. </w:t>
      </w:r>
    </w:p>
    <w:p w:rsidR="005B6200" w:rsidRPr="008C032F" w:rsidRDefault="005B6200" w:rsidP="005B6200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C032F">
        <w:rPr>
          <w:color w:val="000000"/>
          <w:sz w:val="22"/>
          <w:szCs w:val="22"/>
        </w:rPr>
        <w:t>На Кубани размер пособия одиноким родителям составляет 5557 рублей в месяц на ребенка (50% от прожиточного минимума ребенка в регионе), а выплата беременной женщине – 6149 рублей в месяц (50% от прожиточного минимума трудоспособного населения в регионе).</w:t>
      </w:r>
    </w:p>
    <w:p w:rsidR="005B6200" w:rsidRPr="008C032F" w:rsidRDefault="005B6200" w:rsidP="00EF47DC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C032F">
        <w:rPr>
          <w:color w:val="000000"/>
          <w:sz w:val="22"/>
          <w:szCs w:val="22"/>
        </w:rPr>
        <w:t>На выплату имеют право семьи с низким доходом: беременные женщины, которые встали на учет в медицинскую организацию в ранние сроки беременности (до 12 недель), а также одинокие родители (т.е. второй родитель умер, пропал без вести, не вписан в свидетельство о рождении) либо одинокие родители, получающие алименты (при наличии судебного решения о выплате алиментов) на ребенка (детей) в возрасте от 8 до 16 лет включительно. Доход семей в расчете на одного члена семьи не должен превышать прожиточного минимума в регионе (на Кубани это 11397 рублей). При назначении оценивается и имущество семьи (квартиры, машины, земельные участки), а также используется правило «нулевого дохода». Оно предполагает, что пособие назначается при наличии у взрослых членов семьи заработка, а отсутствие доходов должно быть обосновано объективными жизненными обстоятельствами.</w:t>
      </w:r>
    </w:p>
    <w:p w:rsidR="005B6200" w:rsidRPr="008C032F" w:rsidRDefault="00EF47DC" w:rsidP="00EF47DC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C032F">
        <w:rPr>
          <w:color w:val="000000"/>
          <w:sz w:val="22"/>
          <w:szCs w:val="22"/>
        </w:rPr>
        <w:t>Пенсионный фонд</w:t>
      </w:r>
      <w:r w:rsidR="005B6200" w:rsidRPr="008C032F">
        <w:rPr>
          <w:color w:val="000000"/>
          <w:sz w:val="22"/>
          <w:szCs w:val="22"/>
        </w:rPr>
        <w:t xml:space="preserve"> с июля принимает заявления на новые ежемесячные пособия. Достаточно подать</w:t>
      </w:r>
      <w:r w:rsidRPr="008C032F">
        <w:rPr>
          <w:color w:val="000000"/>
          <w:sz w:val="22"/>
          <w:szCs w:val="22"/>
        </w:rPr>
        <w:t xml:space="preserve"> только заявление через портал Г</w:t>
      </w:r>
      <w:r w:rsidR="005B6200" w:rsidRPr="008C032F">
        <w:rPr>
          <w:color w:val="000000"/>
          <w:sz w:val="22"/>
          <w:szCs w:val="22"/>
        </w:rPr>
        <w:t>осуслуг либо в клиентской службе ПФР по месту жительства. В большинстве случаев документы предоставлять не нужно, так как ПФР самостоятельно запрашивает необходимые документы в рамках межведомственного взаимодействия из разных ведомств и организаций. Представить сведения о доходах понадобится только в том случае, если есть доходы от силового ведомства, а также, если кто-то получает стипендии, гранты и другие выплаты научного или учебного заведения, которые не содержатся в информационных базах ФНС.</w:t>
      </w:r>
    </w:p>
    <w:p w:rsidR="005B6200" w:rsidRPr="008C032F" w:rsidRDefault="005B6200" w:rsidP="00EF47DC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Tms Rmn"/>
          <w:color w:val="000000"/>
          <w:sz w:val="22"/>
          <w:szCs w:val="22"/>
        </w:rPr>
      </w:pPr>
      <w:r w:rsidRPr="008C032F">
        <w:rPr>
          <w:rFonts w:ascii="Tms Rmn" w:hAnsi="Tms Rmn" w:cs="Tms Rmn"/>
          <w:color w:val="000000"/>
          <w:sz w:val="22"/>
          <w:szCs w:val="22"/>
        </w:rPr>
        <w:t>Заявления рассматриваются в максимальный срок – в течение 30 рабочих дней. Это связано с достаточно объемным количеством запросов, которые должен сделать Пенсионный фонд: на одного члена семьи приходится более 40 запросов. Требуется достаточно времени на рассмотрение полученных ответов из различных инстанций и установление права.</w:t>
      </w:r>
    </w:p>
    <w:p w:rsidR="005B6200" w:rsidRPr="008C032F" w:rsidRDefault="005B6200" w:rsidP="00EF47DC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C032F">
        <w:rPr>
          <w:rFonts w:ascii="Tms Rmn" w:hAnsi="Tms Rmn" w:cs="Tms Rmn"/>
          <w:color w:val="000000"/>
          <w:sz w:val="22"/>
          <w:szCs w:val="22"/>
        </w:rPr>
        <w:t xml:space="preserve">Уведомление о вынесенном решении или продлении срока рассмотрения заявления или необходимости исправления заявления (если в нем имеются ошибки, недостоверные данные) приходит в «Личный кабинет» заявителя на </w:t>
      </w:r>
      <w:r w:rsidRPr="008C032F">
        <w:rPr>
          <w:color w:val="000000"/>
          <w:sz w:val="22"/>
          <w:szCs w:val="22"/>
        </w:rPr>
        <w:t>порт</w:t>
      </w:r>
      <w:r w:rsidR="00EF47DC" w:rsidRPr="008C032F">
        <w:rPr>
          <w:color w:val="000000"/>
          <w:sz w:val="22"/>
          <w:szCs w:val="22"/>
        </w:rPr>
        <w:t>але Г</w:t>
      </w:r>
      <w:r w:rsidRPr="008C032F">
        <w:rPr>
          <w:color w:val="000000"/>
          <w:sz w:val="22"/>
          <w:szCs w:val="22"/>
        </w:rPr>
        <w:t>осуслуг.</w:t>
      </w:r>
    </w:p>
    <w:p w:rsidR="005B6200" w:rsidRPr="008C032F" w:rsidRDefault="005B6200" w:rsidP="00EF47DC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Tms Rmn"/>
          <w:color w:val="000000"/>
          <w:sz w:val="22"/>
          <w:szCs w:val="22"/>
        </w:rPr>
      </w:pPr>
      <w:r w:rsidRPr="008C032F">
        <w:rPr>
          <w:rFonts w:ascii="Tms Rmn" w:hAnsi="Tms Rmn" w:cs="Tms Rmn"/>
          <w:color w:val="000000"/>
          <w:sz w:val="22"/>
          <w:szCs w:val="22"/>
        </w:rPr>
        <w:t>Отметим, что выплаты осуществляются в текущем месяце за предыдущий: например, в октябре получателям пришло пособие за сентябрь. Беременным женщинам выплаты назначаются до месяца родов либо прерывания беременности. Выплата может приостановиться, если в ПФР не поступила информация о посещении женщиной медицинской организации на 14, 22 и 32 неделе беременности. Выплата одиноким родителям назначается на один год и продлевается по</w:t>
      </w:r>
      <w:bookmarkStart w:id="0" w:name="_GoBack"/>
      <w:bookmarkEnd w:id="0"/>
      <w:r w:rsidRPr="008C032F">
        <w:rPr>
          <w:rFonts w:ascii="Tms Rmn" w:hAnsi="Tms Rmn" w:cs="Tms Rmn"/>
          <w:color w:val="000000"/>
          <w:sz w:val="22"/>
          <w:szCs w:val="22"/>
        </w:rPr>
        <w:t xml:space="preserve"> заявлению, до достижения ребенком возраста 17 лет.</w:t>
      </w:r>
    </w:p>
    <w:p w:rsidR="005B6200" w:rsidRPr="008C032F" w:rsidRDefault="005B6200" w:rsidP="005B6200">
      <w:pPr>
        <w:autoSpaceDE w:val="0"/>
        <w:autoSpaceDN w:val="0"/>
        <w:adjustRightInd w:val="0"/>
        <w:ind w:firstLine="709"/>
        <w:jc w:val="both"/>
        <w:rPr>
          <w:rFonts w:ascii="Tms Rmn" w:hAnsi="Tms Rmn" w:cs="Tms Rmn"/>
          <w:color w:val="000000"/>
          <w:sz w:val="22"/>
          <w:szCs w:val="22"/>
        </w:rPr>
      </w:pPr>
      <w:r w:rsidRPr="008C032F">
        <w:rPr>
          <w:rFonts w:ascii="Tms Rmn" w:hAnsi="Tms Rmn" w:cs="Tms Rmn"/>
          <w:color w:val="000000"/>
          <w:sz w:val="22"/>
          <w:szCs w:val="22"/>
        </w:rPr>
        <w:t>Работа по приему заявлений продолжается.</w:t>
      </w:r>
    </w:p>
    <w:p w:rsidR="00EC6AE8" w:rsidRPr="00F36426" w:rsidRDefault="00F36426" w:rsidP="005B6200">
      <w:pPr>
        <w:autoSpaceDE w:val="0"/>
        <w:autoSpaceDN w:val="0"/>
        <w:adjustRightInd w:val="0"/>
        <w:ind w:firstLine="709"/>
        <w:jc w:val="both"/>
        <w:rPr>
          <w:b/>
          <w:color w:val="488DCD"/>
        </w:rPr>
      </w:pPr>
      <w:r w:rsidRPr="00F36426">
        <w:rPr>
          <w:color w:val="212121"/>
          <w:shd w:val="clear" w:color="auto" w:fill="FFFFFF"/>
        </w:rPr>
        <w:t>.</w:t>
      </w:r>
    </w:p>
    <w:p w:rsidR="00F36426" w:rsidRDefault="00F36426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EF47DC" w:rsidRDefault="00EF47DC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EF47DC" w:rsidRDefault="00EF47DC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27562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842026" w:rsidRPr="00997054" w:rsidRDefault="00842026" w:rsidP="001D34DA">
      <w:pPr>
        <w:pStyle w:val="a8"/>
        <w:spacing w:before="0" w:beforeAutospacing="0" w:after="0" w:afterAutospacing="0"/>
        <w:jc w:val="right"/>
        <w:rPr>
          <w:rStyle w:val="a9"/>
          <w:b/>
        </w:rPr>
      </w:pPr>
    </w:p>
    <w:sectPr w:rsidR="00842026" w:rsidRPr="00997054" w:rsidSect="009E0EA7">
      <w:headerReference w:type="default" r:id="rId18"/>
      <w:footerReference w:type="even" r:id="rId19"/>
      <w:footerReference w:type="default" r:id="rId2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1DF" w:rsidRDefault="008B61DF">
      <w:r>
        <w:separator/>
      </w:r>
    </w:p>
  </w:endnote>
  <w:endnote w:type="continuationSeparator" w:id="1">
    <w:p w:rsidR="008B61DF" w:rsidRDefault="008B6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118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118B4">
    <w:pPr>
      <w:pStyle w:val="a4"/>
      <w:ind w:right="360"/>
    </w:pPr>
    <w:r>
      <w:rPr>
        <w:noProof/>
      </w:rPr>
      <w:pict>
        <v:line id="Line 4" o:spid="_x0000_s1433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1DF" w:rsidRDefault="008B61DF">
      <w:r>
        <w:separator/>
      </w:r>
    </w:p>
  </w:footnote>
  <w:footnote w:type="continuationSeparator" w:id="1">
    <w:p w:rsidR="008B61DF" w:rsidRDefault="008B6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118B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4340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433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433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5FB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37951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1DF"/>
    <w:rsid w:val="008C032F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18B4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11A1F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261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6175F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175F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75F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6175F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6175FB"/>
  </w:style>
  <w:style w:type="paragraph" w:styleId="a6">
    <w:name w:val="Balloon Text"/>
    <w:basedOn w:val="a"/>
    <w:semiHidden/>
    <w:rsid w:val="006175FB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175FB"/>
    <w:rPr>
      <w:b/>
      <w:bCs/>
    </w:rPr>
  </w:style>
  <w:style w:type="paragraph" w:styleId="a8">
    <w:name w:val="Normal (Web)"/>
    <w:basedOn w:val="a"/>
    <w:uiPriority w:val="99"/>
    <w:rsid w:val="006175FB"/>
    <w:pPr>
      <w:spacing w:before="100" w:beforeAutospacing="1" w:after="100" w:afterAutospacing="1"/>
    </w:pPr>
  </w:style>
  <w:style w:type="character" w:styleId="a9">
    <w:name w:val="Hyperlink"/>
    <w:uiPriority w:val="99"/>
    <w:rsid w:val="006175FB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instagram.com/pfr.krasnodarskiikra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stylesWithEffects" Target="stylesWithEffects.xml"/><Relationship Id="rId10" Type="http://schemas.openxmlformats.org/officeDocument/2006/relationships/hyperlink" Target="http://twitter.com/pfr_krasnod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FB4B-E0C4-411C-A52B-1BB7FA0D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3174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2021-10-18T07:47:00Z</cp:lastPrinted>
  <dcterms:created xsi:type="dcterms:W3CDTF">2021-10-20T14:27:00Z</dcterms:created>
  <dcterms:modified xsi:type="dcterms:W3CDTF">2021-10-24T15:17:00Z</dcterms:modified>
</cp:coreProperties>
</file>