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7B" w:rsidRPr="005F5FC1" w:rsidRDefault="00E7457B" w:rsidP="00276C1A">
      <w:pPr>
        <w:widowControl/>
        <w:autoSpaceDE/>
        <w:autoSpaceDN/>
        <w:adjustRightInd/>
        <w:rPr>
          <w:b/>
          <w:bCs/>
          <w:noProof/>
        </w:rPr>
      </w:pPr>
      <w:r>
        <w:rPr>
          <w:noProof/>
        </w:rPr>
        <w:pict>
          <v:rect id="_x0000_s1026" style="position:absolute;margin-left:209.7pt;margin-top:-30.05pt;width:55.5pt;height:18pt;z-index:251658752" strokecolor="white"/>
        </w:pict>
      </w:r>
      <w:r>
        <w:rPr>
          <w:b/>
          <w:bCs/>
          <w:noProof/>
        </w:rPr>
        <w:t xml:space="preserve">                                                                                   </w:t>
      </w:r>
      <w:r w:rsidRPr="00B43A74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 filled="t">
            <v:imagedata r:id="rId6" o:title=""/>
          </v:shape>
        </w:pict>
      </w:r>
      <w:r>
        <w:rPr>
          <w:b/>
          <w:bCs/>
          <w:noProof/>
        </w:rPr>
        <w:t xml:space="preserve">                                                             </w:t>
      </w:r>
    </w:p>
    <w:p w:rsidR="00E7457B" w:rsidRPr="005F5FC1" w:rsidRDefault="00E7457B" w:rsidP="00276C1A">
      <w:pPr>
        <w:widowControl/>
        <w:autoSpaceDE/>
        <w:autoSpaceDN/>
        <w:adjustRightInd/>
      </w:pP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КОРЖЕВСКОГОГО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СЛАВЯНСКОГО РАЙОНА</w:t>
      </w: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7457B" w:rsidRPr="00A02C32" w:rsidRDefault="00E7457B" w:rsidP="00A02C3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F5FC1">
        <w:rPr>
          <w:bCs/>
          <w:sz w:val="28"/>
          <w:szCs w:val="28"/>
        </w:rPr>
        <w:t xml:space="preserve">      </w:t>
      </w:r>
      <w:r w:rsidRPr="00775E0F">
        <w:rPr>
          <w:bCs/>
          <w:sz w:val="22"/>
          <w:szCs w:val="22"/>
        </w:rPr>
        <w:t>от</w:t>
      </w:r>
      <w:r w:rsidRPr="00287D87">
        <w:rPr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25.02.2021                                                                                                             </w:t>
      </w:r>
      <w:r w:rsidRPr="00775E0F">
        <w:rPr>
          <w:bCs/>
          <w:sz w:val="22"/>
          <w:szCs w:val="22"/>
        </w:rPr>
        <w:t>№</w:t>
      </w:r>
      <w:r w:rsidRPr="00BE6AA3">
        <w:rPr>
          <w:b/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30</w:t>
      </w:r>
    </w:p>
    <w:p w:rsidR="00E7457B" w:rsidRPr="005F5FC1" w:rsidRDefault="00E7457B" w:rsidP="00276C1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х. Коржевский</w:t>
      </w:r>
    </w:p>
    <w:p w:rsidR="00E7457B" w:rsidRDefault="00E7457B" w:rsidP="00276C1A">
      <w:pPr>
        <w:widowControl/>
        <w:autoSpaceDE/>
        <w:autoSpaceDN/>
        <w:adjustRightInd/>
        <w:rPr>
          <w:sz w:val="28"/>
          <w:szCs w:val="28"/>
        </w:rPr>
      </w:pPr>
    </w:p>
    <w:p w:rsidR="00E7457B" w:rsidRDefault="00E7457B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Об утверждении анализа финансовых, экономических, </w:t>
      </w:r>
    </w:p>
    <w:p w:rsidR="00E7457B" w:rsidRDefault="00E7457B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75E0F">
        <w:rPr>
          <w:b/>
          <w:sz w:val="28"/>
          <w:szCs w:val="28"/>
        </w:rPr>
        <w:t>оциальных</w:t>
      </w:r>
      <w:r>
        <w:rPr>
          <w:b/>
          <w:sz w:val="28"/>
          <w:szCs w:val="28"/>
        </w:rPr>
        <w:t xml:space="preserve"> </w:t>
      </w:r>
      <w:r w:rsidRPr="00775E0F">
        <w:rPr>
          <w:b/>
          <w:sz w:val="28"/>
          <w:szCs w:val="28"/>
        </w:rPr>
        <w:t xml:space="preserve">и иных показателей развития малого и среднего </w:t>
      </w:r>
    </w:p>
    <w:p w:rsidR="00E7457B" w:rsidRDefault="00E7457B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предпринимательства и эффективности применения мер по его </w:t>
      </w:r>
    </w:p>
    <w:p w:rsidR="00E7457B" w:rsidRDefault="00E7457B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развитию на территории Коржевского сельского поселения </w:t>
      </w:r>
    </w:p>
    <w:p w:rsidR="00E7457B" w:rsidRPr="00775E0F" w:rsidRDefault="00E7457B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>Славянского района по итогам 20</w:t>
      </w:r>
      <w:r>
        <w:rPr>
          <w:b/>
          <w:sz w:val="28"/>
          <w:szCs w:val="28"/>
        </w:rPr>
        <w:t>20</w:t>
      </w:r>
      <w:r w:rsidRPr="00775E0F">
        <w:rPr>
          <w:b/>
          <w:sz w:val="28"/>
          <w:szCs w:val="28"/>
        </w:rPr>
        <w:t xml:space="preserve"> года</w:t>
      </w:r>
    </w:p>
    <w:p w:rsidR="00E7457B" w:rsidRPr="002B4645" w:rsidRDefault="00E7457B" w:rsidP="00276C1A">
      <w:pPr>
        <w:ind w:right="2694"/>
        <w:jc w:val="both"/>
        <w:rPr>
          <w:sz w:val="28"/>
          <w:szCs w:val="28"/>
        </w:rPr>
      </w:pPr>
    </w:p>
    <w:p w:rsidR="00E7457B" w:rsidRPr="002B4645" w:rsidRDefault="00E7457B" w:rsidP="00276C1A">
      <w:pPr>
        <w:ind w:firstLine="540"/>
        <w:jc w:val="both"/>
        <w:rPr>
          <w:sz w:val="28"/>
          <w:szCs w:val="28"/>
        </w:rPr>
      </w:pPr>
      <w:r w:rsidRPr="002B4645">
        <w:rPr>
          <w:sz w:val="28"/>
          <w:szCs w:val="28"/>
        </w:rPr>
        <w:t xml:space="preserve">Руководствуясь </w:t>
      </w:r>
      <w:r w:rsidRPr="002B4645">
        <w:rPr>
          <w:color w:val="000000"/>
          <w:sz w:val="28"/>
          <w:szCs w:val="28"/>
        </w:rPr>
        <w:t xml:space="preserve">Федеральным законом от 24.07.2007 </w:t>
      </w:r>
      <w:r>
        <w:rPr>
          <w:color w:val="000000"/>
          <w:sz w:val="28"/>
          <w:szCs w:val="28"/>
        </w:rPr>
        <w:t>№</w:t>
      </w:r>
      <w:r w:rsidRPr="002B4645">
        <w:rPr>
          <w:color w:val="000000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r w:rsidRPr="002B4645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2B46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Коржевское сельское поселение Славянского муниципального района, </w:t>
      </w:r>
      <w:r w:rsidRPr="002B464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ю:</w:t>
      </w:r>
    </w:p>
    <w:p w:rsidR="00E7457B" w:rsidRPr="002B4645" w:rsidRDefault="00E7457B" w:rsidP="00276C1A">
      <w:pPr>
        <w:pStyle w:val="NormalWeb"/>
        <w:spacing w:before="0" w:beforeAutospacing="0" w:after="0" w:afterAutospacing="0"/>
        <w:ind w:firstLine="540"/>
        <w:jc w:val="both"/>
        <w:rPr>
          <w:rStyle w:val="Strong"/>
          <w:b w:val="0"/>
          <w:sz w:val="28"/>
          <w:szCs w:val="28"/>
        </w:rPr>
      </w:pPr>
      <w:r w:rsidRPr="002B4645">
        <w:rPr>
          <w:sz w:val="28"/>
          <w:szCs w:val="28"/>
        </w:rPr>
        <w:t xml:space="preserve">1.Утвердить </w:t>
      </w:r>
      <w:r w:rsidRPr="002B4645">
        <w:rPr>
          <w:color w:val="000000"/>
          <w:sz w:val="28"/>
          <w:szCs w:val="28"/>
        </w:rPr>
        <w:t>анализ</w:t>
      </w:r>
      <w:r w:rsidRPr="002B4645">
        <w:rPr>
          <w:b/>
          <w:color w:val="232323"/>
          <w:sz w:val="28"/>
          <w:szCs w:val="28"/>
        </w:rPr>
        <w:t xml:space="preserve"> 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Strong"/>
          <w:b w:val="0"/>
          <w:bCs/>
          <w:color w:val="232323"/>
          <w:sz w:val="28"/>
          <w:szCs w:val="28"/>
        </w:rPr>
        <w:t>Коржевского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муниципального образования по итогам 20</w:t>
      </w:r>
      <w:r>
        <w:rPr>
          <w:rStyle w:val="Strong"/>
          <w:b w:val="0"/>
          <w:bCs/>
          <w:color w:val="232323"/>
          <w:sz w:val="28"/>
          <w:szCs w:val="28"/>
        </w:rPr>
        <w:t>20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года (приложение). </w:t>
      </w:r>
    </w:p>
    <w:p w:rsidR="00E7457B" w:rsidRPr="004A6594" w:rsidRDefault="00E7457B" w:rsidP="002D0D94">
      <w:pPr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     2 .</w:t>
      </w:r>
      <w:r w:rsidRPr="004A6594">
        <w:rPr>
          <w:sz w:val="28"/>
          <w:szCs w:val="26"/>
        </w:rPr>
        <w:t xml:space="preserve">Общему отделу администрации </w:t>
      </w:r>
      <w:r w:rsidRPr="004A6594">
        <w:rPr>
          <w:sz w:val="28"/>
          <w:szCs w:val="28"/>
        </w:rPr>
        <w:t>Коржевского</w:t>
      </w:r>
      <w:r w:rsidRPr="004A6594">
        <w:rPr>
          <w:sz w:val="28"/>
          <w:szCs w:val="26"/>
        </w:rPr>
        <w:t xml:space="preserve"> сельского поселения Славянского района обнародовать настоящее постановление в установленном порядке и разместить на официальном сайте администрации </w:t>
      </w:r>
      <w:r w:rsidRPr="004A6594">
        <w:rPr>
          <w:sz w:val="28"/>
          <w:szCs w:val="28"/>
        </w:rPr>
        <w:t>Коржевского</w:t>
      </w:r>
      <w:r w:rsidRPr="004A6594">
        <w:rPr>
          <w:sz w:val="28"/>
          <w:szCs w:val="26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E7457B" w:rsidRPr="004A6594" w:rsidRDefault="00E7457B" w:rsidP="002D0D94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4A6594">
        <w:rPr>
          <w:sz w:val="28"/>
          <w:szCs w:val="26"/>
        </w:rPr>
        <w:t>.</w:t>
      </w:r>
      <w:r w:rsidRPr="004A6594">
        <w:t xml:space="preserve"> </w:t>
      </w:r>
      <w:r w:rsidRPr="004A6594">
        <w:rPr>
          <w:sz w:val="28"/>
          <w:szCs w:val="26"/>
        </w:rPr>
        <w:t>Контроль за выполнением настоящего постановления возложить на специалиста по земельным вопросам, ответственного за малые формы хозяйствования на территории поселения О.В. Осипанову.</w:t>
      </w:r>
    </w:p>
    <w:p w:rsidR="00E7457B" w:rsidRPr="004A6594" w:rsidRDefault="00E7457B" w:rsidP="002D0D94">
      <w:pPr>
        <w:widowControl/>
        <w:autoSpaceDE/>
        <w:autoSpaceDN/>
        <w:adjustRightInd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4A6594">
        <w:rPr>
          <w:sz w:val="28"/>
          <w:szCs w:val="26"/>
        </w:rPr>
        <w:t>. Постановление вступает в силу на следующий день после его официального обнародования.</w:t>
      </w:r>
    </w:p>
    <w:p w:rsidR="00E7457B" w:rsidRPr="002B4645" w:rsidRDefault="00E7457B" w:rsidP="00276C1A">
      <w:pPr>
        <w:pStyle w:val="NormalWeb"/>
        <w:spacing w:before="0" w:beforeAutospacing="0" w:after="0" w:afterAutospacing="0"/>
        <w:ind w:left="780"/>
        <w:jc w:val="both"/>
        <w:rPr>
          <w:rStyle w:val="Strong"/>
          <w:b w:val="0"/>
          <w:sz w:val="28"/>
          <w:szCs w:val="28"/>
        </w:rPr>
      </w:pPr>
    </w:p>
    <w:p w:rsidR="00E7457B" w:rsidRPr="002B4645" w:rsidRDefault="00E7457B" w:rsidP="00276C1A">
      <w:pPr>
        <w:ind w:firstLine="709"/>
        <w:rPr>
          <w:sz w:val="28"/>
          <w:szCs w:val="28"/>
        </w:rPr>
      </w:pPr>
    </w:p>
    <w:p w:rsidR="00E7457B" w:rsidRPr="002B4645" w:rsidRDefault="00E7457B" w:rsidP="00276C1A">
      <w:pPr>
        <w:rPr>
          <w:sz w:val="28"/>
          <w:szCs w:val="28"/>
        </w:rPr>
      </w:pPr>
    </w:p>
    <w:p w:rsidR="00E7457B" w:rsidRDefault="00E7457B" w:rsidP="00276C1A">
      <w:pPr>
        <w:rPr>
          <w:sz w:val="28"/>
          <w:szCs w:val="28"/>
        </w:rPr>
      </w:pPr>
      <w:r w:rsidRPr="002B46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</w:p>
    <w:p w:rsidR="00E7457B" w:rsidRDefault="00E7457B" w:rsidP="002D0D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B464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2B4645">
        <w:rPr>
          <w:sz w:val="28"/>
          <w:szCs w:val="28"/>
        </w:rPr>
        <w:t xml:space="preserve">    </w:t>
      </w:r>
      <w:r>
        <w:rPr>
          <w:sz w:val="28"/>
          <w:szCs w:val="28"/>
        </w:rPr>
        <w:t>Л.Н.Трегубова</w:t>
      </w:r>
      <w:r>
        <w:rPr>
          <w:noProof/>
        </w:rPr>
        <w:pict>
          <v:rect id="_x0000_s1027" style="position:absolute;margin-left:196.2pt;margin-top:-36.8pt;width:79.5pt;height:48pt;z-index:251657728;mso-position-horizontal-relative:text;mso-position-vertical-relative:text" strokecolor="white"/>
        </w:pict>
      </w:r>
      <w:r w:rsidRPr="002B4645">
        <w:rPr>
          <w:sz w:val="28"/>
          <w:szCs w:val="28"/>
        </w:rPr>
        <w:br w:type="page"/>
      </w:r>
      <w:r>
        <w:rPr>
          <w:noProof/>
        </w:rPr>
        <w:pict>
          <v:oval id="Овал 1" o:spid="_x0000_s1028" style="position:absolute;margin-left:220.55pt;margin-top:-56.25pt;width:40.5pt;height:43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>
        <w:rPr>
          <w:noProof/>
        </w:rPr>
        <w:pict>
          <v:rect id="Прямоугольник 12" o:spid="_x0000_s1029" style="position:absolute;margin-left:243.45pt;margin-top:-39pt;width:31.5pt;height:37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7457B" w:rsidRDefault="00E7457B" w:rsidP="002D0D94">
      <w:pPr>
        <w:rPr>
          <w:sz w:val="28"/>
          <w:szCs w:val="28"/>
        </w:rPr>
      </w:pPr>
      <w:r>
        <w:rPr>
          <w:noProof/>
        </w:rPr>
        <w:pict>
          <v:rect id="_x0000_s1030" style="position:absolute;margin-left:236.7pt;margin-top:-1.35pt;width:7.15pt;height:11.25pt;z-index:251659776" strokecolor="white"/>
        </w:pic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5A730B">
        <w:rPr>
          <w:sz w:val="28"/>
          <w:szCs w:val="28"/>
        </w:rPr>
        <w:t xml:space="preserve">ПРИЛОЖЕНИЕ </w:t>
      </w:r>
    </w:p>
    <w:p w:rsidR="00E7457B" w:rsidRPr="005A730B" w:rsidRDefault="00E7457B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7457B" w:rsidRPr="005A730B" w:rsidRDefault="00E7457B" w:rsidP="00FC1D9A">
      <w:pPr>
        <w:widowControl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 </w:t>
      </w:r>
      <w:r w:rsidRPr="005A730B">
        <w:rPr>
          <w:sz w:val="28"/>
          <w:szCs w:val="28"/>
        </w:rPr>
        <w:t>администрации</w:t>
      </w:r>
    </w:p>
    <w:p w:rsidR="00E7457B" w:rsidRPr="005A730B" w:rsidRDefault="00E7457B" w:rsidP="00FC1D9A">
      <w:pPr>
        <w:widowControl/>
        <w:suppressAutoHyphens/>
        <w:outlineLv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Коржевского</w:t>
      </w:r>
      <w:r w:rsidRPr="005A730B">
        <w:rPr>
          <w:sz w:val="28"/>
          <w:szCs w:val="28"/>
        </w:rPr>
        <w:t xml:space="preserve"> сельского поселения</w:t>
      </w:r>
    </w:p>
    <w:p w:rsidR="00E7457B" w:rsidRPr="005A730B" w:rsidRDefault="00E7457B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>Славянского района</w:t>
      </w:r>
    </w:p>
    <w:p w:rsidR="00E7457B" w:rsidRPr="005A730B" w:rsidRDefault="00E7457B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25.02.2021  </w:t>
      </w:r>
      <w:r w:rsidRPr="005A730B">
        <w:rPr>
          <w:sz w:val="28"/>
          <w:szCs w:val="28"/>
        </w:rPr>
        <w:t>№</w:t>
      </w:r>
      <w:r>
        <w:rPr>
          <w:sz w:val="28"/>
          <w:szCs w:val="28"/>
        </w:rPr>
        <w:t xml:space="preserve"> 30 </w:t>
      </w:r>
    </w:p>
    <w:p w:rsidR="00E7457B" w:rsidRPr="002B4645" w:rsidRDefault="00E7457B" w:rsidP="00276C1A">
      <w:pPr>
        <w:jc w:val="right"/>
        <w:rPr>
          <w:sz w:val="28"/>
          <w:szCs w:val="28"/>
        </w:rPr>
      </w:pPr>
    </w:p>
    <w:p w:rsidR="00E7457B" w:rsidRPr="002B4645" w:rsidRDefault="00E7457B" w:rsidP="00276C1A">
      <w:pPr>
        <w:jc w:val="right"/>
        <w:rPr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Style w:val="Strong"/>
          <w:bCs/>
          <w:color w:val="000000"/>
          <w:sz w:val="28"/>
          <w:szCs w:val="28"/>
        </w:rPr>
        <w:t>Коржевс</w:t>
      </w:r>
      <w:r w:rsidRPr="002B4645">
        <w:rPr>
          <w:rStyle w:val="Strong"/>
          <w:bCs/>
          <w:color w:val="000000"/>
          <w:sz w:val="28"/>
          <w:szCs w:val="28"/>
        </w:rPr>
        <w:t>кого сельского поселени</w:t>
      </w:r>
      <w:r>
        <w:rPr>
          <w:rStyle w:val="Strong"/>
          <w:bCs/>
          <w:color w:val="000000"/>
          <w:sz w:val="28"/>
          <w:szCs w:val="28"/>
        </w:rPr>
        <w:t>е Славянского муниципального района</w:t>
      </w:r>
      <w:r w:rsidRPr="002B4645">
        <w:rPr>
          <w:rStyle w:val="Strong"/>
          <w:bCs/>
          <w:color w:val="000000"/>
          <w:sz w:val="28"/>
          <w:szCs w:val="28"/>
        </w:rPr>
        <w:t xml:space="preserve"> по итогам 20</w:t>
      </w:r>
      <w:r>
        <w:rPr>
          <w:rStyle w:val="Strong"/>
          <w:bCs/>
          <w:color w:val="000000"/>
          <w:sz w:val="28"/>
          <w:szCs w:val="28"/>
        </w:rPr>
        <w:t xml:space="preserve">20 </w:t>
      </w:r>
      <w:r w:rsidRPr="002B4645">
        <w:rPr>
          <w:rStyle w:val="Strong"/>
          <w:bCs/>
          <w:color w:val="000000"/>
          <w:sz w:val="28"/>
          <w:szCs w:val="28"/>
        </w:rPr>
        <w:t xml:space="preserve">года </w:t>
      </w:r>
    </w:p>
    <w:p w:rsidR="00E7457B" w:rsidRDefault="00E7457B" w:rsidP="00C435BE">
      <w:pPr>
        <w:rPr>
          <w:sz w:val="28"/>
          <w:szCs w:val="28"/>
        </w:rPr>
      </w:pPr>
    </w:p>
    <w:p w:rsidR="00E7457B" w:rsidRPr="002B4645" w:rsidRDefault="00E7457B" w:rsidP="00C435BE">
      <w:pPr>
        <w:jc w:val="center"/>
        <w:rPr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итогам 2020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видам экономической деятельности в течение ряда лет остается практически неизменной. Сфера торговли и грузовых перевозок в связи с достаточно высокой оборачиваемостью капитала является наиболее предпочтительной для малого бизнеса.</w:t>
      </w: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по итогам 2020 года количество действующих предприятий малого и среднего бизнеса составило 96 единиц. Их них: 93 микро –и 3 малых предприятия. В том числе: объекты розничной торговли – 42 ед., предоставление услуг грузового транспорта – 18 ед., представление услуг в области растениеводства – 14 ед., проведение строительных работ – 8 ед., КФХ – 2 ед., предоставление бытовых услуг – 12 ед. За 2020 год открылось </w:t>
      </w:r>
      <w:r w:rsidRPr="0065473B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объектов. Работников числится 132 чел., 71 чел.- на малых  предприятиях, 61 - на микропредприятиях.</w:t>
      </w: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предпринимателей только зарегистрирована на территории поселения, а свою деятельность ведет за его пределами.  Действуют на территории поселения - 34 ед., из них – 23 ед. объекты торговли, 5  - объекты бытового обслуживания, общепита. От микропредприятий в бюджет поселения не поступает подоходный налог, платежи идут только от предприятий среднего бизнеса.</w:t>
      </w: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color w:val="000000"/>
          <w:spacing w:val="-2"/>
          <w:sz w:val="28"/>
          <w:szCs w:val="28"/>
        </w:rPr>
        <w:t>Коржевском</w:t>
      </w:r>
      <w:r>
        <w:rPr>
          <w:color w:val="000000"/>
          <w:sz w:val="28"/>
          <w:szCs w:val="28"/>
        </w:rPr>
        <w:t xml:space="preserve"> сельском поселении в 2020 году не проводились. </w:t>
      </w: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E7457B" w:rsidRPr="009F7B8C" w:rsidRDefault="00E7457B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Коржевского сельского поселения Славянского района была принята муниципальная программа «Поддержка субъектов малого и среднего предпринимательства на территории Коржевского сельского поселения Славянского района на 2018-2020 годы» Постановлением администрации Коржевского сельского поселения № 178 от 08.11.2017 согласно требованиям п.1.ч.1.ст.11 Федерального закона от 24 июля 2007 года № 209-ФЗ «О развитии малого и среднего предпринимательства в Российской Федерации»,</w:t>
      </w:r>
      <w:r w:rsidRPr="009F7B8C">
        <w:rPr>
          <w:bCs/>
          <w:color w:val="00B050"/>
          <w:sz w:val="28"/>
          <w:szCs w:val="28"/>
          <w:shd w:val="clear" w:color="auto" w:fill="FFFFFF"/>
        </w:rPr>
        <w:t xml:space="preserve"> </w:t>
      </w:r>
      <w:r w:rsidRPr="009F7B8C">
        <w:rPr>
          <w:bCs/>
          <w:sz w:val="28"/>
          <w:szCs w:val="28"/>
          <w:shd w:val="clear" w:color="auto" w:fill="FFFFFF"/>
        </w:rPr>
        <w:t>с изменениями № 213 от 30.12.2019 г.</w:t>
      </w:r>
      <w:r>
        <w:rPr>
          <w:sz w:val="28"/>
          <w:szCs w:val="28"/>
        </w:rPr>
        <w:t>, которая действовала в течение 2018-2020 годов.</w:t>
      </w:r>
    </w:p>
    <w:p w:rsidR="00E7457B" w:rsidRPr="000F27E0" w:rsidRDefault="00E7457B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дефицит денежных средств местного бюджета, а также то, что он является дотационным свыше 70 %, в связи с отсутствием градообразующего предприятия на территории Коржевского сельского поселения, финансирование мероприятий, направленных на поддержку малого предпринимательства, не представляется возможным. В связи с этим, в программе заложено оказание только информационной и консультационной помощи субъектам малого бизнеса. Согласно программе на эти цели выделялось из бюджета 240 т.р,. В 2020 г. </w:t>
      </w:r>
      <w:r w:rsidRPr="000F27E0">
        <w:rPr>
          <w:sz w:val="28"/>
          <w:szCs w:val="28"/>
        </w:rPr>
        <w:t>на  изготовление баннеров, информационные стенды</w:t>
      </w:r>
      <w:r>
        <w:rPr>
          <w:sz w:val="28"/>
          <w:szCs w:val="28"/>
        </w:rPr>
        <w:t xml:space="preserve"> было освоено</w:t>
      </w:r>
      <w:r w:rsidRPr="00750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58360 руб.  </w:t>
      </w:r>
      <w:r w:rsidRPr="000F27E0">
        <w:rPr>
          <w:sz w:val="28"/>
          <w:szCs w:val="28"/>
        </w:rPr>
        <w:t xml:space="preserve"> </w:t>
      </w:r>
    </w:p>
    <w:p w:rsidR="00E7457B" w:rsidRDefault="00E7457B" w:rsidP="000F27E0">
      <w:pPr>
        <w:ind w:firstLine="708"/>
        <w:jc w:val="both"/>
        <w:rPr>
          <w:sz w:val="28"/>
          <w:szCs w:val="28"/>
        </w:rPr>
      </w:pPr>
      <w:r w:rsidRPr="000F27E0">
        <w:rPr>
          <w:sz w:val="28"/>
          <w:szCs w:val="28"/>
        </w:rPr>
        <w:t xml:space="preserve">Оказание финансовой поддержки рассматривается, но </w:t>
      </w:r>
      <w:r>
        <w:rPr>
          <w:sz w:val="28"/>
          <w:szCs w:val="28"/>
        </w:rPr>
        <w:t xml:space="preserve">по вышеуказанным причинам </w:t>
      </w:r>
      <w:r w:rsidRPr="000F27E0">
        <w:rPr>
          <w:sz w:val="28"/>
          <w:szCs w:val="28"/>
        </w:rPr>
        <w:t>администрация не может использовать деньги из краевого бюджета на оказание финн</w:t>
      </w:r>
      <w:r>
        <w:rPr>
          <w:sz w:val="28"/>
          <w:szCs w:val="28"/>
        </w:rPr>
        <w:t>ансовой</w:t>
      </w:r>
      <w:r w:rsidRPr="000F27E0">
        <w:rPr>
          <w:sz w:val="28"/>
          <w:szCs w:val="28"/>
        </w:rPr>
        <w:t xml:space="preserve"> помощи малым предприяти</w:t>
      </w:r>
      <w:r>
        <w:rPr>
          <w:sz w:val="28"/>
          <w:szCs w:val="28"/>
        </w:rPr>
        <w:t>я</w:t>
      </w:r>
      <w:r w:rsidRPr="000F27E0">
        <w:rPr>
          <w:sz w:val="28"/>
          <w:szCs w:val="28"/>
        </w:rPr>
        <w:t>м.</w:t>
      </w:r>
    </w:p>
    <w:p w:rsidR="00E7457B" w:rsidRDefault="00E7457B" w:rsidP="000F27E0">
      <w:pPr>
        <w:ind w:firstLine="708"/>
        <w:jc w:val="both"/>
        <w:rPr>
          <w:sz w:val="28"/>
          <w:szCs w:val="28"/>
        </w:rPr>
      </w:pPr>
    </w:p>
    <w:p w:rsidR="00E7457B" w:rsidRPr="000F27E0" w:rsidRDefault="00E7457B" w:rsidP="000F27E0">
      <w:pPr>
        <w:ind w:firstLine="708"/>
        <w:jc w:val="both"/>
        <w:rPr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>В муниципальном образовани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Коржевское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нет действующих объектов инфраструктуры поддержки субъектов малого и среднего предпринимательства. 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Style w:val="Strong"/>
          <w:bCs/>
          <w:color w:val="000000"/>
          <w:sz w:val="28"/>
          <w:szCs w:val="28"/>
        </w:rPr>
        <w:t>Коржевского</w:t>
      </w:r>
      <w:r w:rsidRPr="002B4645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color w:val="000000"/>
          <w:sz w:val="28"/>
          <w:szCs w:val="28"/>
        </w:rPr>
        <w:t>сельского поселения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развитие предпринимательства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серьезное влияние оказывают существующая экономическая ситуация и связанные с ней общие проблемы, а именно: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E7457B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доля предприятий производственной сферы,  преобладание сферы торговли, низка</w:t>
      </w:r>
      <w:r>
        <w:rPr>
          <w:color w:val="000000"/>
          <w:sz w:val="28"/>
          <w:szCs w:val="28"/>
        </w:rPr>
        <w:t>я востребованн</w:t>
      </w:r>
      <w:r w:rsidRPr="002B4645">
        <w:rPr>
          <w:color w:val="000000"/>
          <w:sz w:val="28"/>
          <w:szCs w:val="28"/>
        </w:rPr>
        <w:t>ость  сферы услуг;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местного бюджета</w:t>
      </w:r>
      <w:r>
        <w:rPr>
          <w:color w:val="000000"/>
          <w:sz w:val="28"/>
          <w:szCs w:val="28"/>
        </w:rPr>
        <w:t>, в связи с этим</w:t>
      </w:r>
      <w:r w:rsidRPr="002B4645">
        <w:rPr>
          <w:color w:val="000000"/>
          <w:sz w:val="28"/>
          <w:szCs w:val="28"/>
        </w:rPr>
        <w:t xml:space="preserve"> отсутствие реального финансирования муниципальных программ развития малого и среднего предпринимательства;</w:t>
      </w:r>
    </w:p>
    <w:p w:rsidR="00E7457B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предпринимательская активность молодежи</w:t>
      </w:r>
      <w:r>
        <w:rPr>
          <w:color w:val="000000"/>
          <w:sz w:val="28"/>
          <w:szCs w:val="28"/>
        </w:rPr>
        <w:t>.</w:t>
      </w:r>
    </w:p>
    <w:p w:rsidR="00E7457B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2B4645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7457B" w:rsidRPr="00691CF4" w:rsidRDefault="00E7457B" w:rsidP="00C435BE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color w:val="000000"/>
          <w:sz w:val="28"/>
          <w:szCs w:val="28"/>
        </w:rPr>
      </w:pPr>
      <w:r w:rsidRPr="00691CF4">
        <w:rPr>
          <w:rStyle w:val="Strong"/>
          <w:bCs/>
          <w:color w:val="000000"/>
          <w:sz w:val="28"/>
          <w:szCs w:val="28"/>
        </w:rPr>
        <w:t xml:space="preserve">Деятельность Совета </w:t>
      </w:r>
      <w:r w:rsidRPr="00691CF4">
        <w:rPr>
          <w:b/>
          <w:sz w:val="28"/>
          <w:szCs w:val="28"/>
        </w:rPr>
        <w:t>по поддержке и развитию малого и среднего предпринимательства Коржевского сельского поселения Славянского района</w:t>
      </w:r>
    </w:p>
    <w:p w:rsidR="00E7457B" w:rsidRPr="00691CF4" w:rsidRDefault="00E7457B" w:rsidP="00C435B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E7457B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1CF4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91CF4">
        <w:rPr>
          <w:color w:val="000000"/>
          <w:sz w:val="28"/>
          <w:szCs w:val="28"/>
        </w:rPr>
        <w:t xml:space="preserve">овет по </w:t>
      </w:r>
      <w:r>
        <w:rPr>
          <w:color w:val="000000"/>
          <w:sz w:val="28"/>
          <w:szCs w:val="28"/>
        </w:rPr>
        <w:t xml:space="preserve">поддержке </w:t>
      </w:r>
      <w:r w:rsidRPr="00691CF4">
        <w:rPr>
          <w:color w:val="000000"/>
          <w:sz w:val="28"/>
          <w:szCs w:val="28"/>
        </w:rPr>
        <w:t xml:space="preserve">развитию малого и среднего предпринимательства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</w:t>
      </w:r>
      <w:r w:rsidRPr="00691CF4">
        <w:rPr>
          <w:color w:val="000000"/>
          <w:sz w:val="28"/>
          <w:szCs w:val="28"/>
        </w:rPr>
        <w:t xml:space="preserve">сельского поселения  создан </w:t>
      </w:r>
      <w:r>
        <w:rPr>
          <w:color w:val="000000"/>
          <w:sz w:val="28"/>
          <w:szCs w:val="28"/>
        </w:rPr>
        <w:t>14</w:t>
      </w:r>
      <w:r w:rsidRPr="00691CF4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691CF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E7457B" w:rsidRPr="00691CF4" w:rsidRDefault="00E7457B" w:rsidP="00C435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 период 2020 г. было проведено  3 заседания Совета.</w:t>
      </w:r>
    </w:p>
    <w:p w:rsidR="00E7457B" w:rsidRPr="00691CF4" w:rsidRDefault="00E7457B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91CF4">
        <w:rPr>
          <w:color w:val="000000"/>
          <w:sz w:val="28"/>
          <w:szCs w:val="28"/>
        </w:rPr>
        <w:t>го деятельность в 20</w:t>
      </w:r>
      <w:r>
        <w:rPr>
          <w:color w:val="000000"/>
          <w:sz w:val="28"/>
          <w:szCs w:val="28"/>
        </w:rPr>
        <w:t xml:space="preserve">20 </w:t>
      </w:r>
      <w:r w:rsidRPr="00691CF4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заключалась в организации оказания информационной и консультационной помощи представителям малого и среднего бизнеса по обращениям</w:t>
      </w:r>
      <w:r w:rsidRPr="00691CF4">
        <w:rPr>
          <w:color w:val="000000"/>
          <w:sz w:val="28"/>
          <w:szCs w:val="28"/>
        </w:rPr>
        <w:t xml:space="preserve">. </w:t>
      </w:r>
    </w:p>
    <w:p w:rsidR="00E7457B" w:rsidRPr="00A02C32" w:rsidRDefault="00E7457B" w:rsidP="00C435BE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457B" w:rsidRPr="00A02C32" w:rsidRDefault="00E7457B" w:rsidP="00A02C3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7457B" w:rsidRDefault="00E7457B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E7457B" w:rsidRDefault="00E7457B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457B" w:rsidRDefault="00E7457B" w:rsidP="000F27E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Коржевского сельского поселения.</w:t>
      </w:r>
    </w:p>
    <w:p w:rsidR="00E7457B" w:rsidRDefault="00E7457B" w:rsidP="000F27E0">
      <w:pPr>
        <w:rPr>
          <w:sz w:val="28"/>
          <w:szCs w:val="28"/>
        </w:rPr>
      </w:pPr>
    </w:p>
    <w:sectPr w:rsidR="00E7457B" w:rsidSect="002D0D94">
      <w:headerReference w:type="default" r:id="rId7"/>
      <w:type w:val="continuous"/>
      <w:pgSz w:w="11906" w:h="16838"/>
      <w:pgMar w:top="-440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7B" w:rsidRDefault="00E7457B" w:rsidP="00031D63">
      <w:r>
        <w:separator/>
      </w:r>
    </w:p>
  </w:endnote>
  <w:endnote w:type="continuationSeparator" w:id="1">
    <w:p w:rsidR="00E7457B" w:rsidRDefault="00E7457B" w:rsidP="0003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7B" w:rsidRDefault="00E7457B" w:rsidP="00031D63">
      <w:r>
        <w:separator/>
      </w:r>
    </w:p>
  </w:footnote>
  <w:footnote w:type="continuationSeparator" w:id="1">
    <w:p w:rsidR="00E7457B" w:rsidRDefault="00E7457B" w:rsidP="0003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7B" w:rsidRDefault="00E7457B">
    <w:pPr>
      <w:pStyle w:val="Header"/>
      <w:jc w:val="center"/>
    </w:pPr>
    <w:fldSimple w:instr=" PAGE   \* MERGEFORMAT ">
      <w:r>
        <w:rPr>
          <w:noProof/>
        </w:rPr>
        <w:t>0</w:t>
      </w:r>
    </w:fldSimple>
  </w:p>
  <w:p w:rsidR="00E7457B" w:rsidRDefault="00E745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A"/>
    <w:rsid w:val="00031D63"/>
    <w:rsid w:val="0008357C"/>
    <w:rsid w:val="000D0DFB"/>
    <w:rsid w:val="000F27E0"/>
    <w:rsid w:val="00102932"/>
    <w:rsid w:val="001242B0"/>
    <w:rsid w:val="001278D2"/>
    <w:rsid w:val="001351FA"/>
    <w:rsid w:val="001824C5"/>
    <w:rsid w:val="001C78DE"/>
    <w:rsid w:val="00200AA8"/>
    <w:rsid w:val="0024487F"/>
    <w:rsid w:val="00276C1A"/>
    <w:rsid w:val="00287D87"/>
    <w:rsid w:val="002B4645"/>
    <w:rsid w:val="002D0D94"/>
    <w:rsid w:val="002E210B"/>
    <w:rsid w:val="00311C82"/>
    <w:rsid w:val="00386CA7"/>
    <w:rsid w:val="00394EC5"/>
    <w:rsid w:val="003B5962"/>
    <w:rsid w:val="004849E2"/>
    <w:rsid w:val="00484F8F"/>
    <w:rsid w:val="004A6594"/>
    <w:rsid w:val="004B7EA9"/>
    <w:rsid w:val="004E7614"/>
    <w:rsid w:val="00520BA6"/>
    <w:rsid w:val="00531086"/>
    <w:rsid w:val="00554537"/>
    <w:rsid w:val="00572DCE"/>
    <w:rsid w:val="00586483"/>
    <w:rsid w:val="005A6AA3"/>
    <w:rsid w:val="005A730B"/>
    <w:rsid w:val="005F28DB"/>
    <w:rsid w:val="005F5FC1"/>
    <w:rsid w:val="00610522"/>
    <w:rsid w:val="0065473B"/>
    <w:rsid w:val="006579DC"/>
    <w:rsid w:val="00691CF4"/>
    <w:rsid w:val="00692BED"/>
    <w:rsid w:val="006B333F"/>
    <w:rsid w:val="006B458E"/>
    <w:rsid w:val="006D5C68"/>
    <w:rsid w:val="006E496E"/>
    <w:rsid w:val="00721C54"/>
    <w:rsid w:val="0075021C"/>
    <w:rsid w:val="00775E0F"/>
    <w:rsid w:val="00826597"/>
    <w:rsid w:val="00857E02"/>
    <w:rsid w:val="009071B0"/>
    <w:rsid w:val="009250DC"/>
    <w:rsid w:val="00930992"/>
    <w:rsid w:val="009446B5"/>
    <w:rsid w:val="00956301"/>
    <w:rsid w:val="00971978"/>
    <w:rsid w:val="009823E6"/>
    <w:rsid w:val="009C20F5"/>
    <w:rsid w:val="009F7B8C"/>
    <w:rsid w:val="00A02C32"/>
    <w:rsid w:val="00A05509"/>
    <w:rsid w:val="00A058F8"/>
    <w:rsid w:val="00A1026C"/>
    <w:rsid w:val="00A5240A"/>
    <w:rsid w:val="00A82E03"/>
    <w:rsid w:val="00AB0C3E"/>
    <w:rsid w:val="00AD0EDC"/>
    <w:rsid w:val="00AD6FEC"/>
    <w:rsid w:val="00B22F05"/>
    <w:rsid w:val="00B43A74"/>
    <w:rsid w:val="00B50E50"/>
    <w:rsid w:val="00B62CF0"/>
    <w:rsid w:val="00B90933"/>
    <w:rsid w:val="00BC5C8E"/>
    <w:rsid w:val="00BE5133"/>
    <w:rsid w:val="00BE6AA3"/>
    <w:rsid w:val="00C435BE"/>
    <w:rsid w:val="00C74822"/>
    <w:rsid w:val="00C75BC2"/>
    <w:rsid w:val="00CA00A3"/>
    <w:rsid w:val="00CB6D36"/>
    <w:rsid w:val="00CF6208"/>
    <w:rsid w:val="00D450E2"/>
    <w:rsid w:val="00D60C6F"/>
    <w:rsid w:val="00D65BA3"/>
    <w:rsid w:val="00DE0EC7"/>
    <w:rsid w:val="00E04CEA"/>
    <w:rsid w:val="00E70B6E"/>
    <w:rsid w:val="00E7457B"/>
    <w:rsid w:val="00EA7BF6"/>
    <w:rsid w:val="00EE2323"/>
    <w:rsid w:val="00F247CC"/>
    <w:rsid w:val="00F24F66"/>
    <w:rsid w:val="00F63E03"/>
    <w:rsid w:val="00F97163"/>
    <w:rsid w:val="00FC1D9A"/>
    <w:rsid w:val="00FD13F8"/>
    <w:rsid w:val="00FE4E56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C1A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76C1A"/>
    <w:rPr>
      <w:rFonts w:cs="Times New Roman"/>
      <w:b/>
    </w:rPr>
  </w:style>
  <w:style w:type="paragraph" w:styleId="NormalWeb">
    <w:name w:val="Normal (Web)"/>
    <w:basedOn w:val="Normal"/>
    <w:uiPriority w:val="99"/>
    <w:rsid w:val="00276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6C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C1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E4E5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E4E5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FE4E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31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D6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</TotalTime>
  <Pages>4</Pages>
  <Words>1215</Words>
  <Characters>6932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2020-04-30T12:19:00Z</cp:lastPrinted>
  <dcterms:created xsi:type="dcterms:W3CDTF">2019-11-20T13:04:00Z</dcterms:created>
  <dcterms:modified xsi:type="dcterms:W3CDTF">2021-07-15T11:58:00Z</dcterms:modified>
</cp:coreProperties>
</file>