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C4" w:rsidRPr="005F5FC1" w:rsidRDefault="00D163C4" w:rsidP="00276C1A">
      <w:pPr>
        <w:widowControl/>
        <w:autoSpaceDE/>
        <w:autoSpaceDN/>
        <w:adjustRightInd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</w:t>
      </w:r>
      <w:r w:rsidRPr="00727274">
        <w:rPr>
          <w:b/>
          <w:noProof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1pt;visibility:visible" filled="t">
            <v:imagedata r:id="rId6" o:title=""/>
          </v:shape>
        </w:pict>
      </w:r>
      <w:r>
        <w:rPr>
          <w:b/>
          <w:bCs/>
          <w:noProof/>
        </w:rPr>
        <w:t xml:space="preserve">                                                               </w:t>
      </w:r>
    </w:p>
    <w:p w:rsidR="00D163C4" w:rsidRPr="005F5FC1" w:rsidRDefault="00D163C4" w:rsidP="00276C1A">
      <w:pPr>
        <w:widowControl/>
        <w:autoSpaceDE/>
        <w:autoSpaceDN/>
        <w:adjustRightInd/>
      </w:pP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КОРЖЕВСКОГОГО</w:t>
      </w:r>
      <w:r w:rsidRPr="005F5FC1">
        <w:rPr>
          <w:b/>
          <w:bCs/>
          <w:sz w:val="26"/>
          <w:szCs w:val="26"/>
        </w:rPr>
        <w:t xml:space="preserve"> СЕЛЬСКОГО ПОСЕЛЕНИЯ</w:t>
      </w: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СЛАВЯНСКОГО РАЙОНА</w:t>
      </w: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b/>
          <w:bCs/>
          <w:sz w:val="26"/>
          <w:szCs w:val="26"/>
        </w:rPr>
      </w:pPr>
      <w:r w:rsidRPr="005F5FC1">
        <w:rPr>
          <w:b/>
          <w:bCs/>
          <w:sz w:val="26"/>
          <w:szCs w:val="26"/>
        </w:rPr>
        <w:t>ПОСТАНОВЛЕНИЕ</w:t>
      </w: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D163C4" w:rsidRPr="00A02C32" w:rsidRDefault="00D163C4" w:rsidP="00A02C32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5F5FC1">
        <w:rPr>
          <w:bCs/>
          <w:sz w:val="28"/>
          <w:szCs w:val="28"/>
        </w:rPr>
        <w:t xml:space="preserve">      </w:t>
      </w:r>
      <w:r w:rsidRPr="00775E0F">
        <w:rPr>
          <w:bCs/>
          <w:sz w:val="22"/>
          <w:szCs w:val="22"/>
        </w:rPr>
        <w:t>от</w:t>
      </w:r>
      <w:r w:rsidRPr="00287D87">
        <w:rPr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 xml:space="preserve">01.04.2020                                                                                                            </w:t>
      </w:r>
      <w:r w:rsidRPr="00775E0F">
        <w:rPr>
          <w:bCs/>
          <w:sz w:val="22"/>
          <w:szCs w:val="22"/>
        </w:rPr>
        <w:t>№</w:t>
      </w:r>
      <w:r w:rsidRPr="00BE6AA3"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</w:rPr>
        <w:t>48</w:t>
      </w:r>
    </w:p>
    <w:p w:rsidR="00D163C4" w:rsidRPr="005F5FC1" w:rsidRDefault="00D163C4" w:rsidP="00276C1A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х. Коржевский</w:t>
      </w:r>
    </w:p>
    <w:p w:rsidR="00D163C4" w:rsidRDefault="00D163C4" w:rsidP="00276C1A">
      <w:pPr>
        <w:widowControl/>
        <w:autoSpaceDE/>
        <w:autoSpaceDN/>
        <w:adjustRightInd/>
        <w:rPr>
          <w:sz w:val="28"/>
          <w:szCs w:val="28"/>
        </w:rPr>
      </w:pPr>
    </w:p>
    <w:p w:rsidR="00D163C4" w:rsidRDefault="00D163C4" w:rsidP="00276C1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Об утверждении анализа финансовых, экономических, </w:t>
      </w:r>
    </w:p>
    <w:p w:rsidR="00D163C4" w:rsidRDefault="00D163C4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75E0F">
        <w:rPr>
          <w:b/>
          <w:sz w:val="28"/>
          <w:szCs w:val="28"/>
        </w:rPr>
        <w:t>оциальных</w:t>
      </w:r>
      <w:r>
        <w:rPr>
          <w:b/>
          <w:sz w:val="28"/>
          <w:szCs w:val="28"/>
        </w:rPr>
        <w:t xml:space="preserve"> </w:t>
      </w:r>
      <w:r w:rsidRPr="00775E0F">
        <w:rPr>
          <w:b/>
          <w:sz w:val="28"/>
          <w:szCs w:val="28"/>
        </w:rPr>
        <w:t xml:space="preserve">и иных показателей развития малого и среднего </w:t>
      </w:r>
    </w:p>
    <w:p w:rsidR="00D163C4" w:rsidRDefault="00D163C4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 xml:space="preserve">предпринимательства и эффективности применения мер по его развитию на территории Коржевского сельского поселения </w:t>
      </w:r>
    </w:p>
    <w:p w:rsidR="00D163C4" w:rsidRPr="00775E0F" w:rsidRDefault="00D163C4" w:rsidP="00A02C3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75E0F">
        <w:rPr>
          <w:b/>
          <w:sz w:val="28"/>
          <w:szCs w:val="28"/>
        </w:rPr>
        <w:t>Славянского района по итогам 201</w:t>
      </w:r>
      <w:r>
        <w:rPr>
          <w:b/>
          <w:sz w:val="28"/>
          <w:szCs w:val="28"/>
        </w:rPr>
        <w:t>9</w:t>
      </w:r>
      <w:r w:rsidRPr="00775E0F">
        <w:rPr>
          <w:b/>
          <w:sz w:val="28"/>
          <w:szCs w:val="28"/>
        </w:rPr>
        <w:t xml:space="preserve"> года</w:t>
      </w:r>
    </w:p>
    <w:p w:rsidR="00D163C4" w:rsidRPr="002B4645" w:rsidRDefault="00D163C4" w:rsidP="00276C1A">
      <w:pPr>
        <w:ind w:right="2694"/>
        <w:jc w:val="both"/>
        <w:rPr>
          <w:sz w:val="28"/>
          <w:szCs w:val="28"/>
        </w:rPr>
      </w:pPr>
    </w:p>
    <w:p w:rsidR="00D163C4" w:rsidRPr="002B4645" w:rsidRDefault="00D163C4" w:rsidP="00E54959">
      <w:pPr>
        <w:ind w:firstLine="720"/>
        <w:jc w:val="both"/>
        <w:rPr>
          <w:sz w:val="28"/>
          <w:szCs w:val="28"/>
        </w:rPr>
      </w:pPr>
      <w:r w:rsidRPr="002B4645">
        <w:rPr>
          <w:sz w:val="28"/>
          <w:szCs w:val="28"/>
        </w:rPr>
        <w:t xml:space="preserve">Руководствуясь </w:t>
      </w:r>
      <w:r w:rsidRPr="002B4645">
        <w:rPr>
          <w:color w:val="000000"/>
          <w:sz w:val="28"/>
          <w:szCs w:val="28"/>
        </w:rPr>
        <w:t xml:space="preserve">Федеральным законом от 24.07.2007 </w:t>
      </w:r>
      <w:r>
        <w:rPr>
          <w:color w:val="000000"/>
          <w:sz w:val="28"/>
          <w:szCs w:val="28"/>
        </w:rPr>
        <w:t>№</w:t>
      </w:r>
      <w:r w:rsidRPr="002B4645">
        <w:rPr>
          <w:color w:val="000000"/>
          <w:sz w:val="28"/>
          <w:szCs w:val="28"/>
        </w:rPr>
        <w:t xml:space="preserve"> 209-ФЗ "О развитии малого и среднего предпринимательства в Российской Федерации", </w:t>
      </w:r>
      <w:r w:rsidRPr="002B4645">
        <w:rPr>
          <w:sz w:val="28"/>
          <w:szCs w:val="28"/>
        </w:rPr>
        <w:t xml:space="preserve">Федеральным законом от 06.10.2003 </w:t>
      </w:r>
      <w:r>
        <w:rPr>
          <w:sz w:val="28"/>
          <w:szCs w:val="28"/>
        </w:rPr>
        <w:t>№</w:t>
      </w:r>
      <w:r w:rsidRPr="002B464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sz w:val="28"/>
          <w:szCs w:val="28"/>
        </w:rPr>
        <w:t xml:space="preserve">Коржевское сельское поселение Славянского муниципального района, </w:t>
      </w:r>
      <w:r w:rsidRPr="002B464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B4645">
        <w:rPr>
          <w:sz w:val="28"/>
          <w:szCs w:val="28"/>
        </w:rPr>
        <w:t>ю:</w:t>
      </w:r>
    </w:p>
    <w:p w:rsidR="00D163C4" w:rsidRPr="002B4645" w:rsidRDefault="00D163C4" w:rsidP="00E54959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sz w:val="28"/>
          <w:szCs w:val="28"/>
        </w:rPr>
      </w:pPr>
      <w:r w:rsidRPr="002B4645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B4645">
        <w:rPr>
          <w:sz w:val="28"/>
          <w:szCs w:val="28"/>
        </w:rPr>
        <w:t xml:space="preserve">Утвердить </w:t>
      </w:r>
      <w:r w:rsidRPr="002B4645">
        <w:rPr>
          <w:color w:val="000000"/>
          <w:sz w:val="28"/>
          <w:szCs w:val="28"/>
        </w:rPr>
        <w:t>анализ</w:t>
      </w:r>
      <w:r w:rsidRPr="002B4645">
        <w:rPr>
          <w:b/>
          <w:color w:val="232323"/>
          <w:sz w:val="28"/>
          <w:szCs w:val="28"/>
        </w:rPr>
        <w:t xml:space="preserve"> 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  <w:r>
        <w:rPr>
          <w:rStyle w:val="Strong"/>
          <w:b w:val="0"/>
          <w:bCs/>
          <w:color w:val="232323"/>
          <w:sz w:val="28"/>
          <w:szCs w:val="28"/>
        </w:rPr>
        <w:t>Коржевского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муниципального образования по итогам 201</w:t>
      </w:r>
      <w:r>
        <w:rPr>
          <w:rStyle w:val="Strong"/>
          <w:b w:val="0"/>
          <w:bCs/>
          <w:color w:val="232323"/>
          <w:sz w:val="28"/>
          <w:szCs w:val="28"/>
        </w:rPr>
        <w:t>9</w:t>
      </w:r>
      <w:r w:rsidRPr="002B4645">
        <w:rPr>
          <w:rStyle w:val="Strong"/>
          <w:b w:val="0"/>
          <w:bCs/>
          <w:color w:val="232323"/>
          <w:sz w:val="28"/>
          <w:szCs w:val="28"/>
        </w:rPr>
        <w:t xml:space="preserve"> года (приложение). </w:t>
      </w:r>
    </w:p>
    <w:p w:rsidR="00D163C4" w:rsidRPr="002B4645" w:rsidRDefault="00D163C4" w:rsidP="00E54959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464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2B4645">
        <w:rPr>
          <w:rFonts w:ascii="Times New Roman" w:hAnsi="Times New Roman"/>
          <w:sz w:val="28"/>
          <w:szCs w:val="28"/>
        </w:rPr>
        <w:t xml:space="preserve">Постановление разместить в сети Интернет на официальном сайте Администрации </w:t>
      </w:r>
      <w:r w:rsidRPr="00775E0F">
        <w:rPr>
          <w:rStyle w:val="Strong"/>
          <w:rFonts w:ascii="Times New Roman" w:hAnsi="Times New Roman"/>
          <w:b w:val="0"/>
          <w:bCs/>
          <w:sz w:val="28"/>
          <w:szCs w:val="28"/>
        </w:rPr>
        <w:t>Коржевского</w:t>
      </w:r>
      <w:r w:rsidRPr="002B4645">
        <w:rPr>
          <w:rFonts w:ascii="Times New Roman" w:hAnsi="Times New Roman"/>
          <w:sz w:val="28"/>
          <w:szCs w:val="28"/>
        </w:rPr>
        <w:t xml:space="preserve"> сельского поселения. </w:t>
      </w:r>
    </w:p>
    <w:p w:rsidR="00D163C4" w:rsidRPr="002B4645" w:rsidRDefault="00D163C4" w:rsidP="00E54959">
      <w:pPr>
        <w:tabs>
          <w:tab w:val="left" w:pos="567"/>
          <w:tab w:val="left" w:pos="1080"/>
        </w:tabs>
        <w:ind w:firstLine="720"/>
        <w:jc w:val="both"/>
        <w:rPr>
          <w:b/>
          <w:i/>
          <w:sz w:val="28"/>
          <w:szCs w:val="28"/>
        </w:rPr>
      </w:pPr>
      <w:r w:rsidRPr="002B464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2B4645">
        <w:rPr>
          <w:sz w:val="28"/>
          <w:szCs w:val="28"/>
        </w:rPr>
        <w:t>Настоящее постановление вступает в силу   после его официального      опубликования</w:t>
      </w:r>
      <w:r>
        <w:rPr>
          <w:sz w:val="28"/>
          <w:szCs w:val="28"/>
        </w:rPr>
        <w:t>.</w:t>
      </w:r>
    </w:p>
    <w:p w:rsidR="00D163C4" w:rsidRPr="002B4645" w:rsidRDefault="00D163C4" w:rsidP="00276C1A">
      <w:pPr>
        <w:pStyle w:val="NormalWeb"/>
        <w:spacing w:before="0" w:beforeAutospacing="0" w:after="0" w:afterAutospacing="0"/>
        <w:ind w:left="780"/>
        <w:jc w:val="both"/>
        <w:rPr>
          <w:rStyle w:val="Strong"/>
          <w:b w:val="0"/>
          <w:sz w:val="28"/>
          <w:szCs w:val="28"/>
        </w:rPr>
      </w:pPr>
    </w:p>
    <w:p w:rsidR="00D163C4" w:rsidRPr="002B4645" w:rsidRDefault="00D163C4" w:rsidP="00276C1A">
      <w:pPr>
        <w:ind w:firstLine="709"/>
        <w:rPr>
          <w:sz w:val="28"/>
          <w:szCs w:val="28"/>
        </w:rPr>
      </w:pPr>
    </w:p>
    <w:p w:rsidR="00D163C4" w:rsidRPr="002B4645" w:rsidRDefault="00D163C4" w:rsidP="00276C1A">
      <w:pPr>
        <w:rPr>
          <w:sz w:val="28"/>
          <w:szCs w:val="28"/>
        </w:rPr>
      </w:pPr>
    </w:p>
    <w:p w:rsidR="00D163C4" w:rsidRPr="002B4645" w:rsidRDefault="00D163C4" w:rsidP="00276C1A">
      <w:pPr>
        <w:rPr>
          <w:sz w:val="28"/>
          <w:szCs w:val="28"/>
        </w:rPr>
      </w:pPr>
      <w:r w:rsidRPr="002B464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 сельского поселения</w:t>
      </w:r>
      <w:r w:rsidRPr="002B464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</w:t>
      </w:r>
      <w:r w:rsidRPr="002B4645">
        <w:rPr>
          <w:sz w:val="28"/>
          <w:szCs w:val="28"/>
        </w:rPr>
        <w:t xml:space="preserve">    </w:t>
      </w:r>
      <w:r>
        <w:rPr>
          <w:sz w:val="28"/>
          <w:szCs w:val="28"/>
        </w:rPr>
        <w:t>Л.Н.Трегубова</w:t>
      </w:r>
    </w:p>
    <w:p w:rsidR="00D163C4" w:rsidRPr="002B4645" w:rsidRDefault="00D163C4" w:rsidP="00276C1A">
      <w:pPr>
        <w:ind w:firstLine="709"/>
        <w:rPr>
          <w:sz w:val="28"/>
          <w:szCs w:val="28"/>
        </w:rPr>
      </w:pPr>
    </w:p>
    <w:p w:rsidR="00D163C4" w:rsidRPr="002B4645" w:rsidRDefault="00D163C4" w:rsidP="00276C1A">
      <w:pPr>
        <w:ind w:firstLine="709"/>
        <w:rPr>
          <w:sz w:val="28"/>
          <w:szCs w:val="28"/>
        </w:rPr>
      </w:pPr>
    </w:p>
    <w:p w:rsidR="00D163C4" w:rsidRPr="002B4645" w:rsidRDefault="00D163C4" w:rsidP="00276C1A">
      <w:pPr>
        <w:ind w:firstLine="709"/>
        <w:rPr>
          <w:sz w:val="28"/>
          <w:szCs w:val="28"/>
        </w:rPr>
      </w:pPr>
    </w:p>
    <w:p w:rsidR="00D163C4" w:rsidRPr="002B4645" w:rsidRDefault="00D163C4" w:rsidP="00276C1A">
      <w:pPr>
        <w:ind w:firstLine="709"/>
        <w:rPr>
          <w:sz w:val="28"/>
          <w:szCs w:val="28"/>
        </w:rPr>
      </w:pPr>
    </w:p>
    <w:p w:rsidR="00D163C4" w:rsidRDefault="00D163C4" w:rsidP="005A6229">
      <w:pPr>
        <w:jc w:val="right"/>
        <w:rPr>
          <w:sz w:val="28"/>
          <w:szCs w:val="28"/>
        </w:rPr>
      </w:pPr>
      <w:r w:rsidRPr="002B4645">
        <w:rPr>
          <w:sz w:val="28"/>
          <w:szCs w:val="28"/>
        </w:rPr>
        <w:br w:type="page"/>
      </w:r>
    </w:p>
    <w:p w:rsidR="00D163C4" w:rsidRPr="005A730B" w:rsidRDefault="00D163C4" w:rsidP="005A6229">
      <w:pPr>
        <w:ind w:left="5220"/>
        <w:jc w:val="center"/>
        <w:rPr>
          <w:sz w:val="28"/>
          <w:szCs w:val="28"/>
        </w:rPr>
      </w:pPr>
      <w:r>
        <w:rPr>
          <w:noProof/>
        </w:rPr>
        <w:pict>
          <v:oval id="Овал 1" o:spid="_x0000_s1026" style="position:absolute;left:0;text-align:left;margin-left:220.55pt;margin-top:-56.25pt;width:40.5pt;height:43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" fillcolor="window" stroked="f" strokeweight="2pt"/>
        </w:pict>
      </w:r>
      <w:r>
        <w:rPr>
          <w:noProof/>
        </w:rPr>
        <w:pict>
          <v:rect id="Прямоугольник 12" o:spid="_x0000_s1027" style="position:absolute;left:0;text-align:left;margin-left:243.45pt;margin-top:-39pt;width:31.5pt;height:37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" fillcolor="window" stroked="f" strokeweight="2pt"/>
        </w:pict>
      </w:r>
      <w:r w:rsidRPr="005A730B">
        <w:rPr>
          <w:sz w:val="28"/>
          <w:szCs w:val="28"/>
        </w:rPr>
        <w:t>ПРИЛОЖЕНИЕ</w:t>
      </w:r>
    </w:p>
    <w:p w:rsidR="00D163C4" w:rsidRPr="005A730B" w:rsidRDefault="00D163C4" w:rsidP="00FC1D9A">
      <w:pPr>
        <w:widowControl/>
        <w:suppressAutoHyphens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</w:t>
      </w:r>
      <w:r w:rsidRPr="005A730B">
        <w:rPr>
          <w:sz w:val="28"/>
          <w:szCs w:val="28"/>
        </w:rPr>
        <w:t>администрации</w:t>
      </w:r>
    </w:p>
    <w:p w:rsidR="00D163C4" w:rsidRPr="005A730B" w:rsidRDefault="00D163C4" w:rsidP="00FC1D9A">
      <w:pPr>
        <w:widowControl/>
        <w:suppressAutoHyphens/>
        <w:outlineLvl w:val="0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Коржевского</w:t>
      </w:r>
      <w:r w:rsidRPr="005A730B">
        <w:rPr>
          <w:sz w:val="28"/>
          <w:szCs w:val="28"/>
        </w:rPr>
        <w:t xml:space="preserve"> сельского поселения</w:t>
      </w:r>
    </w:p>
    <w:p w:rsidR="00D163C4" w:rsidRPr="005A730B" w:rsidRDefault="00D163C4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>Славянского района</w:t>
      </w:r>
    </w:p>
    <w:p w:rsidR="00D163C4" w:rsidRPr="005A730B" w:rsidRDefault="00D163C4" w:rsidP="00FC1D9A">
      <w:pPr>
        <w:widowControl/>
        <w:suppressAutoHyphens/>
        <w:ind w:firstLine="5387"/>
        <w:jc w:val="center"/>
        <w:outlineLvl w:val="0"/>
        <w:rPr>
          <w:sz w:val="28"/>
          <w:szCs w:val="28"/>
        </w:rPr>
      </w:pPr>
      <w:r w:rsidRPr="005A730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01.04.2020  </w:t>
      </w:r>
      <w:r w:rsidRPr="005A730B">
        <w:rPr>
          <w:sz w:val="28"/>
          <w:szCs w:val="28"/>
        </w:rPr>
        <w:t>№</w:t>
      </w:r>
      <w:r>
        <w:rPr>
          <w:sz w:val="28"/>
          <w:szCs w:val="28"/>
        </w:rPr>
        <w:t xml:space="preserve"> 48</w:t>
      </w:r>
    </w:p>
    <w:p w:rsidR="00D163C4" w:rsidRPr="002B4645" w:rsidRDefault="00D163C4" w:rsidP="00276C1A">
      <w:pPr>
        <w:jc w:val="right"/>
        <w:rPr>
          <w:sz w:val="28"/>
          <w:szCs w:val="28"/>
        </w:rPr>
      </w:pPr>
    </w:p>
    <w:p w:rsidR="00D163C4" w:rsidRPr="002B4645" w:rsidRDefault="00D163C4" w:rsidP="00276C1A">
      <w:pPr>
        <w:jc w:val="right"/>
        <w:rPr>
          <w:sz w:val="28"/>
          <w:szCs w:val="28"/>
        </w:rPr>
      </w:pPr>
    </w:p>
    <w:p w:rsidR="00D163C4" w:rsidRPr="002B4645" w:rsidRDefault="00D163C4" w:rsidP="00C435BE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Анализ финансовых, экономических, социальных и иных показателей развития малого и среднего  предпринимательства и эффективности применения мер по его развитию на территории 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 муниципального образования </w:t>
      </w:r>
      <w:r>
        <w:rPr>
          <w:rStyle w:val="Strong"/>
          <w:bCs/>
          <w:color w:val="000000"/>
          <w:sz w:val="28"/>
          <w:szCs w:val="28"/>
        </w:rPr>
        <w:t>Коржевс</w:t>
      </w:r>
      <w:r w:rsidRPr="002B4645">
        <w:rPr>
          <w:rStyle w:val="Strong"/>
          <w:bCs/>
          <w:color w:val="000000"/>
          <w:sz w:val="28"/>
          <w:szCs w:val="28"/>
        </w:rPr>
        <w:t>кого сельского поселени</w:t>
      </w:r>
      <w:r>
        <w:rPr>
          <w:rStyle w:val="Strong"/>
          <w:bCs/>
          <w:color w:val="000000"/>
          <w:sz w:val="28"/>
          <w:szCs w:val="28"/>
        </w:rPr>
        <w:t>е Славянского муниципального района</w:t>
      </w:r>
      <w:r w:rsidRPr="002B4645">
        <w:rPr>
          <w:rStyle w:val="Strong"/>
          <w:bCs/>
          <w:color w:val="000000"/>
          <w:sz w:val="28"/>
          <w:szCs w:val="28"/>
        </w:rPr>
        <w:t xml:space="preserve"> по итогам 201</w:t>
      </w:r>
      <w:r>
        <w:rPr>
          <w:rStyle w:val="Strong"/>
          <w:bCs/>
          <w:color w:val="000000"/>
          <w:sz w:val="28"/>
          <w:szCs w:val="28"/>
        </w:rPr>
        <w:t xml:space="preserve">9 </w:t>
      </w:r>
      <w:r w:rsidRPr="002B4645">
        <w:rPr>
          <w:rStyle w:val="Strong"/>
          <w:bCs/>
          <w:color w:val="000000"/>
          <w:sz w:val="28"/>
          <w:szCs w:val="28"/>
        </w:rPr>
        <w:t xml:space="preserve">года </w:t>
      </w:r>
    </w:p>
    <w:p w:rsidR="00D163C4" w:rsidRDefault="00D163C4" w:rsidP="00C435BE">
      <w:pPr>
        <w:rPr>
          <w:sz w:val="28"/>
          <w:szCs w:val="28"/>
        </w:rPr>
      </w:pPr>
    </w:p>
    <w:p w:rsidR="00D163C4" w:rsidRPr="002B4645" w:rsidRDefault="00D163C4" w:rsidP="00C435BE">
      <w:pPr>
        <w:jc w:val="center"/>
        <w:rPr>
          <w:sz w:val="28"/>
          <w:szCs w:val="28"/>
        </w:rPr>
      </w:pP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о состоянии, проблем и перспектив развития малого и среднего предпринимательства  на территории 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итогам 2019 года  подготовлен на основании статьи 11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 xml:space="preserve">. № 209-ФЗ «О развитии малого и среднего предпринимательства в Российской Федерации». </w:t>
      </w: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малых предприятий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Славянского</w:t>
      </w:r>
      <w:r>
        <w:rPr>
          <w:color w:val="000000"/>
          <w:sz w:val="28"/>
          <w:szCs w:val="28"/>
        </w:rPr>
        <w:t xml:space="preserve"> района по видам экономической деятельности в течение ряда лет остается практически неизменной. Сфера торговли и грузовых перевозок в связи с достаточно высокой оборачиваемостью капитала является наиболее предпочтительной для малого бизнеса.</w:t>
      </w: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по итогам 2019 года количество действующих малых предприятий составило 95 единицы. Из них: объекты розничной торговли – 46 ед., предоставление услуг грузового транспорта – 14 ед., представление услуг в области растениеводства – 9 ед., проведение строительных работ – 7ед., КФХ – 2 ед., предоставление бытовых услуг – 14 ед. За 2019 год открылось 17 объектов. Работников числится 73 чел., 70 чел.- на малых  предприятие, 3- на микропредприятиях.</w:t>
      </w: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Большая часть предпринимателей только зарегистрирована на территории поселения и ведет свою деятельность за его пределами.  Действуют на территории поселения - 36 ед., из них - 28 ед. объекты торговли, 8  - объекты бытового обслуживания, общепита. От микропредприятий в бюджет поселения не поступает подоходный налог, платежи идут только от предприятий среднего бизнеса.</w:t>
      </w: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Конкурсы на получение грантов начинающим субъектам малого и среднего предпринимательства в </w:t>
      </w:r>
      <w:r>
        <w:rPr>
          <w:color w:val="000000"/>
          <w:spacing w:val="-2"/>
          <w:sz w:val="28"/>
          <w:szCs w:val="28"/>
        </w:rPr>
        <w:t>Коржевском</w:t>
      </w:r>
      <w:r>
        <w:rPr>
          <w:color w:val="000000"/>
          <w:sz w:val="28"/>
          <w:szCs w:val="28"/>
        </w:rPr>
        <w:t xml:space="preserve"> сельском поселении в 2019 году не проводились. </w:t>
      </w:r>
    </w:p>
    <w:p w:rsidR="00D163C4" w:rsidRDefault="00D163C4" w:rsidP="000F27E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>
        <w:rPr>
          <w:color w:val="000000"/>
          <w:sz w:val="28"/>
          <w:szCs w:val="28"/>
        </w:rPr>
        <w:t xml:space="preserve"> сельского поселения прослеживается положительная динамика развития субъектов малого и среднего предпринимательства.</w:t>
      </w:r>
    </w:p>
    <w:p w:rsidR="00D163C4" w:rsidRPr="009F7B8C" w:rsidRDefault="00D163C4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Коржевского сельского поселения Славянского района принята муниципальная программа «Поддержка субъектов малого и среднего предпринимательства на территории Коржевского сельского поселения Славянского района на 2018-2020 годы» Постановлением администрации Коржевского сельского поселения № 178 от 08.11.2017 согласно требованиям п.1.ч.1.ст.11 Федерального закона от 24 июля 2007 года № 209-ФЗ «О развитии малого и среднего предпринимательства в Российской Федерации»,</w:t>
      </w:r>
      <w:r w:rsidRPr="009F7B8C">
        <w:rPr>
          <w:bCs/>
          <w:color w:val="00B050"/>
          <w:sz w:val="28"/>
          <w:szCs w:val="28"/>
          <w:shd w:val="clear" w:color="auto" w:fill="FFFFFF"/>
        </w:rPr>
        <w:t xml:space="preserve"> </w:t>
      </w:r>
      <w:r w:rsidRPr="009F7B8C">
        <w:rPr>
          <w:bCs/>
          <w:sz w:val="28"/>
          <w:szCs w:val="28"/>
          <w:shd w:val="clear" w:color="auto" w:fill="FFFFFF"/>
        </w:rPr>
        <w:t>с изменениями № 213 от 30.12.2019 г.</w:t>
      </w:r>
      <w:r w:rsidRPr="009F7B8C">
        <w:rPr>
          <w:sz w:val="28"/>
          <w:szCs w:val="28"/>
        </w:rPr>
        <w:t xml:space="preserve"> </w:t>
      </w:r>
    </w:p>
    <w:p w:rsidR="00D163C4" w:rsidRDefault="00D163C4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дефицит денежных средств местного бюджета, а также то, что он является дотационным свыше 70 %, в связи с отсутствием градообразующего предприятия на территории Коржевского сельского поселения, финансирование мероприятий, направленных на поддержку малого предпринимательства, не представляется возможным. В связи с этим, в программе заложено оказание только информационной и консультационной помощи субъектам малого бизнеса. Согласно программе на эти цели выделяется из бюджета 240 тыс. руб.</w:t>
      </w:r>
    </w:p>
    <w:p w:rsidR="00D163C4" w:rsidRPr="000F27E0" w:rsidRDefault="00D163C4" w:rsidP="00A02C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освоено 65 тыс. руб. </w:t>
      </w:r>
      <w:r w:rsidRPr="000F27E0">
        <w:rPr>
          <w:sz w:val="28"/>
          <w:szCs w:val="28"/>
        </w:rPr>
        <w:t xml:space="preserve">на  изготовление баннеров, информационные стенды. </w:t>
      </w:r>
    </w:p>
    <w:p w:rsidR="00D163C4" w:rsidRDefault="00D163C4" w:rsidP="000F27E0">
      <w:pPr>
        <w:ind w:firstLine="708"/>
        <w:jc w:val="both"/>
        <w:rPr>
          <w:sz w:val="28"/>
          <w:szCs w:val="28"/>
        </w:rPr>
      </w:pPr>
      <w:r w:rsidRPr="000F27E0">
        <w:rPr>
          <w:sz w:val="28"/>
          <w:szCs w:val="28"/>
        </w:rPr>
        <w:t>Оказание финансовой поддержки рассматривается, но т.к. бюджет более 70% дотационный администрация не может использовать деньги из краевого бюджета на оказание фина</w:t>
      </w:r>
      <w:r>
        <w:rPr>
          <w:sz w:val="28"/>
          <w:szCs w:val="28"/>
        </w:rPr>
        <w:t>нсовой</w:t>
      </w:r>
      <w:r w:rsidRPr="000F27E0">
        <w:rPr>
          <w:sz w:val="28"/>
          <w:szCs w:val="28"/>
        </w:rPr>
        <w:t xml:space="preserve"> помощи малым предприятием.</w:t>
      </w:r>
    </w:p>
    <w:p w:rsidR="00D163C4" w:rsidRDefault="00D163C4" w:rsidP="000F27E0">
      <w:pPr>
        <w:ind w:firstLine="708"/>
        <w:jc w:val="both"/>
        <w:rPr>
          <w:sz w:val="28"/>
          <w:szCs w:val="28"/>
        </w:rPr>
      </w:pPr>
    </w:p>
    <w:p w:rsidR="00D163C4" w:rsidRPr="002B4645" w:rsidRDefault="00D163C4" w:rsidP="00C435B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>Развитие инфраструктуры поддержки субъектов малого и среднего предпринимательства.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>В муниципальном образовани</w:t>
      </w:r>
      <w:r>
        <w:rPr>
          <w:color w:val="000000"/>
          <w:sz w:val="28"/>
          <w:szCs w:val="28"/>
        </w:rPr>
        <w:t>и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Коржевское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нет действующих объектов инфраструктуры поддержки субъектов малого и среднего предпринимательства. 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63C4" w:rsidRPr="002B4645" w:rsidRDefault="00D163C4" w:rsidP="00C435BE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B4645">
        <w:rPr>
          <w:rStyle w:val="Strong"/>
          <w:bCs/>
          <w:color w:val="000000"/>
          <w:sz w:val="28"/>
          <w:szCs w:val="28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>
        <w:rPr>
          <w:rStyle w:val="Strong"/>
          <w:bCs/>
          <w:color w:val="000000"/>
          <w:sz w:val="28"/>
          <w:szCs w:val="28"/>
        </w:rPr>
        <w:t>Коржевского</w:t>
      </w:r>
      <w:r w:rsidRPr="002B4645">
        <w:rPr>
          <w:rStyle w:val="Strong"/>
          <w:bCs/>
          <w:color w:val="000000"/>
          <w:sz w:val="28"/>
          <w:szCs w:val="28"/>
        </w:rPr>
        <w:t xml:space="preserve"> </w:t>
      </w:r>
      <w:r>
        <w:rPr>
          <w:rStyle w:val="Strong"/>
          <w:bCs/>
          <w:color w:val="000000"/>
          <w:sz w:val="28"/>
          <w:szCs w:val="28"/>
        </w:rPr>
        <w:t>сельского поселения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B4645">
        <w:rPr>
          <w:color w:val="000000"/>
          <w:sz w:val="28"/>
          <w:szCs w:val="28"/>
        </w:rPr>
        <w:t xml:space="preserve">На развитие предпринимательства на территории муниципального образования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 w:rsidRPr="005A730B">
        <w:rPr>
          <w:sz w:val="28"/>
          <w:szCs w:val="28"/>
        </w:rPr>
        <w:t>Славянского</w:t>
      </w:r>
      <w:r w:rsidRPr="002B4645">
        <w:rPr>
          <w:color w:val="000000"/>
          <w:sz w:val="28"/>
          <w:szCs w:val="28"/>
        </w:rPr>
        <w:t xml:space="preserve"> района серьезное влияние оказывают существующая экономическая ситуация и связанные с ней общие проблемы, а именно: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низкая доля предприятий производственной сферы,  преобладание сферы торговли, низка</w:t>
      </w:r>
      <w:r>
        <w:rPr>
          <w:color w:val="000000"/>
          <w:sz w:val="28"/>
          <w:szCs w:val="28"/>
        </w:rPr>
        <w:t>я вос</w:t>
      </w:r>
      <w:r w:rsidRPr="002B4645">
        <w:rPr>
          <w:color w:val="000000"/>
          <w:sz w:val="28"/>
          <w:szCs w:val="28"/>
        </w:rPr>
        <w:t>требованность  сферы услуг;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дефицит квалифицированных кадров, недостаточный уровень профессиональной подготовки;</w:t>
      </w:r>
    </w:p>
    <w:p w:rsidR="00D163C4" w:rsidRPr="002B4645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дефицит местного бюджета</w:t>
      </w:r>
      <w:r>
        <w:rPr>
          <w:color w:val="000000"/>
          <w:sz w:val="28"/>
          <w:szCs w:val="28"/>
        </w:rPr>
        <w:t>, в связи с этим</w:t>
      </w:r>
      <w:r w:rsidRPr="002B4645">
        <w:rPr>
          <w:color w:val="000000"/>
          <w:sz w:val="28"/>
          <w:szCs w:val="28"/>
        </w:rPr>
        <w:t xml:space="preserve"> отсутствие реального финансирования муниципальных программ развития малого и среднего предпринимательства;</w:t>
      </w:r>
    </w:p>
    <w:p w:rsidR="00D163C4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2B4645">
        <w:rPr>
          <w:color w:val="000000"/>
          <w:sz w:val="28"/>
          <w:szCs w:val="28"/>
        </w:rPr>
        <w:t>низкая предпринимательская активность молодежи</w:t>
      </w:r>
      <w:r>
        <w:rPr>
          <w:color w:val="000000"/>
          <w:sz w:val="28"/>
          <w:szCs w:val="28"/>
        </w:rPr>
        <w:t>.</w:t>
      </w:r>
    </w:p>
    <w:p w:rsidR="00D163C4" w:rsidRDefault="00D163C4" w:rsidP="00C435BE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163C4" w:rsidRPr="00691CF4" w:rsidRDefault="00D163C4" w:rsidP="00C435BE">
      <w:pPr>
        <w:pStyle w:val="NormalWeb"/>
        <w:spacing w:before="0" w:beforeAutospacing="0" w:after="0" w:afterAutospacing="0"/>
        <w:jc w:val="center"/>
        <w:rPr>
          <w:rStyle w:val="Strong"/>
          <w:b w:val="0"/>
          <w:bCs/>
          <w:color w:val="000000"/>
          <w:sz w:val="28"/>
          <w:szCs w:val="28"/>
        </w:rPr>
      </w:pPr>
      <w:r w:rsidRPr="00691CF4">
        <w:rPr>
          <w:rStyle w:val="Strong"/>
          <w:bCs/>
          <w:color w:val="000000"/>
          <w:sz w:val="28"/>
          <w:szCs w:val="28"/>
        </w:rPr>
        <w:t xml:space="preserve">Деятельность Совета </w:t>
      </w:r>
      <w:r w:rsidRPr="00691CF4">
        <w:rPr>
          <w:b/>
          <w:sz w:val="28"/>
          <w:szCs w:val="28"/>
        </w:rPr>
        <w:t>по поддержке и развитию малого и среднего предпринимательства Коржевского сельского поселения Славянского района</w:t>
      </w:r>
    </w:p>
    <w:p w:rsidR="00D163C4" w:rsidRPr="00691CF4" w:rsidRDefault="00D163C4" w:rsidP="00C435B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D163C4" w:rsidRDefault="00D163C4" w:rsidP="005A62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1CF4"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е</w:t>
      </w:r>
      <w:r w:rsidRPr="002B4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91CF4">
        <w:rPr>
          <w:color w:val="000000"/>
          <w:sz w:val="28"/>
          <w:szCs w:val="28"/>
        </w:rPr>
        <w:t xml:space="preserve">овет по </w:t>
      </w:r>
      <w:r>
        <w:rPr>
          <w:color w:val="000000"/>
          <w:sz w:val="28"/>
          <w:szCs w:val="28"/>
        </w:rPr>
        <w:t xml:space="preserve">поддержке </w:t>
      </w:r>
      <w:r w:rsidRPr="00691CF4">
        <w:rPr>
          <w:color w:val="000000"/>
          <w:sz w:val="28"/>
          <w:szCs w:val="28"/>
        </w:rPr>
        <w:t xml:space="preserve">развитию малого и среднего предпринимательства на территории </w:t>
      </w:r>
      <w:r>
        <w:rPr>
          <w:color w:val="000000"/>
          <w:spacing w:val="-2"/>
          <w:sz w:val="28"/>
          <w:szCs w:val="28"/>
        </w:rPr>
        <w:t>Коржевского</w:t>
      </w:r>
      <w:r w:rsidRPr="002B4645">
        <w:rPr>
          <w:color w:val="000000"/>
          <w:sz w:val="28"/>
          <w:szCs w:val="28"/>
        </w:rPr>
        <w:t xml:space="preserve"> </w:t>
      </w:r>
      <w:r w:rsidRPr="00691CF4">
        <w:rPr>
          <w:color w:val="000000"/>
          <w:sz w:val="28"/>
          <w:szCs w:val="28"/>
        </w:rPr>
        <w:t xml:space="preserve">сельского поселения  создан </w:t>
      </w:r>
      <w:r>
        <w:rPr>
          <w:color w:val="000000"/>
          <w:sz w:val="28"/>
          <w:szCs w:val="28"/>
        </w:rPr>
        <w:t>14</w:t>
      </w:r>
      <w:r w:rsidRPr="00691CF4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>8</w:t>
      </w:r>
      <w:r w:rsidRPr="00691CF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D163C4" w:rsidRPr="00691CF4" w:rsidRDefault="00D163C4" w:rsidP="005A62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 2019 г. было проведено  3 заседания Совета.</w:t>
      </w:r>
    </w:p>
    <w:p w:rsidR="00D163C4" w:rsidRPr="00691CF4" w:rsidRDefault="00D163C4" w:rsidP="005A6229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691CF4">
        <w:rPr>
          <w:color w:val="000000"/>
          <w:sz w:val="28"/>
          <w:szCs w:val="28"/>
        </w:rPr>
        <w:t>го деятельность в 201</w:t>
      </w:r>
      <w:r>
        <w:rPr>
          <w:color w:val="000000"/>
          <w:sz w:val="28"/>
          <w:szCs w:val="28"/>
        </w:rPr>
        <w:t xml:space="preserve">9 </w:t>
      </w:r>
      <w:r w:rsidRPr="00691CF4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заключалась в организации оказания информационной и консультационной помощи представителям малого и среднего бизнеса по обращениям</w:t>
      </w:r>
      <w:r w:rsidRPr="00691CF4">
        <w:rPr>
          <w:color w:val="000000"/>
          <w:sz w:val="28"/>
          <w:szCs w:val="28"/>
        </w:rPr>
        <w:t xml:space="preserve">. </w:t>
      </w:r>
    </w:p>
    <w:p w:rsidR="00D163C4" w:rsidRPr="00A02C32" w:rsidRDefault="00D163C4" w:rsidP="00C435BE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163C4" w:rsidRDefault="00D163C4" w:rsidP="000F27E0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Перспективы развития:</w:t>
      </w:r>
    </w:p>
    <w:p w:rsidR="00D163C4" w:rsidRDefault="00D163C4" w:rsidP="000F27E0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163C4" w:rsidRDefault="00D163C4" w:rsidP="005A62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Ориентация органами местного самоуправления субъектов предпринимательства на реализацию стратегических направлений социально-экономического развития Коржевского сельского поселения.</w:t>
      </w:r>
    </w:p>
    <w:sectPr w:rsidR="00D163C4" w:rsidSect="005A622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3C4" w:rsidRDefault="00D163C4">
      <w:r>
        <w:separator/>
      </w:r>
    </w:p>
  </w:endnote>
  <w:endnote w:type="continuationSeparator" w:id="1">
    <w:p w:rsidR="00D163C4" w:rsidRDefault="00D16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3C4" w:rsidRDefault="00D163C4">
      <w:r>
        <w:separator/>
      </w:r>
    </w:p>
  </w:footnote>
  <w:footnote w:type="continuationSeparator" w:id="1">
    <w:p w:rsidR="00D163C4" w:rsidRDefault="00D16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C4" w:rsidRDefault="00D163C4" w:rsidP="00DA3F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63C4" w:rsidRDefault="00D163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C4" w:rsidRDefault="00D163C4" w:rsidP="00DA3F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163C4" w:rsidRDefault="00D163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6C1A"/>
    <w:rsid w:val="000D0DFB"/>
    <w:rsid w:val="000F27E0"/>
    <w:rsid w:val="00121CAC"/>
    <w:rsid w:val="001242B0"/>
    <w:rsid w:val="001351FA"/>
    <w:rsid w:val="001C78DE"/>
    <w:rsid w:val="0024487F"/>
    <w:rsid w:val="00276C1A"/>
    <w:rsid w:val="00287D87"/>
    <w:rsid w:val="0029335A"/>
    <w:rsid w:val="002B4645"/>
    <w:rsid w:val="002E210B"/>
    <w:rsid w:val="002E5615"/>
    <w:rsid w:val="00311C82"/>
    <w:rsid w:val="003B5962"/>
    <w:rsid w:val="004849E2"/>
    <w:rsid w:val="00484F8F"/>
    <w:rsid w:val="004E7614"/>
    <w:rsid w:val="00520BA6"/>
    <w:rsid w:val="00531086"/>
    <w:rsid w:val="00551760"/>
    <w:rsid w:val="00554537"/>
    <w:rsid w:val="00572DCE"/>
    <w:rsid w:val="00586483"/>
    <w:rsid w:val="005A6229"/>
    <w:rsid w:val="005A6AA3"/>
    <w:rsid w:val="005A730B"/>
    <w:rsid w:val="005F5FC1"/>
    <w:rsid w:val="006579DC"/>
    <w:rsid w:val="00691CF4"/>
    <w:rsid w:val="00692BED"/>
    <w:rsid w:val="006B333F"/>
    <w:rsid w:val="006D5C68"/>
    <w:rsid w:val="006E496E"/>
    <w:rsid w:val="00727274"/>
    <w:rsid w:val="00775E0F"/>
    <w:rsid w:val="00826597"/>
    <w:rsid w:val="00857E02"/>
    <w:rsid w:val="00930992"/>
    <w:rsid w:val="009446B5"/>
    <w:rsid w:val="009C20F5"/>
    <w:rsid w:val="009F7B8C"/>
    <w:rsid w:val="00A02C32"/>
    <w:rsid w:val="00A1026C"/>
    <w:rsid w:val="00A5240A"/>
    <w:rsid w:val="00AB0C3E"/>
    <w:rsid w:val="00B50E50"/>
    <w:rsid w:val="00B62CF0"/>
    <w:rsid w:val="00BC5C8E"/>
    <w:rsid w:val="00BE5133"/>
    <w:rsid w:val="00BE6AA3"/>
    <w:rsid w:val="00C435BE"/>
    <w:rsid w:val="00C74822"/>
    <w:rsid w:val="00CA00A3"/>
    <w:rsid w:val="00CF6208"/>
    <w:rsid w:val="00D163C4"/>
    <w:rsid w:val="00D60C6F"/>
    <w:rsid w:val="00DA3F6C"/>
    <w:rsid w:val="00DE0EC7"/>
    <w:rsid w:val="00E54959"/>
    <w:rsid w:val="00E70B6E"/>
    <w:rsid w:val="00EA7BF6"/>
    <w:rsid w:val="00F247CC"/>
    <w:rsid w:val="00F24F66"/>
    <w:rsid w:val="00F63E03"/>
    <w:rsid w:val="00F97163"/>
    <w:rsid w:val="00FC1D9A"/>
    <w:rsid w:val="00FD13F8"/>
    <w:rsid w:val="00FF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C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6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1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76C1A"/>
    <w:pPr>
      <w:suppressAutoHyphens/>
      <w:autoSpaceDN/>
      <w:adjustRightInd/>
      <w:ind w:left="720"/>
      <w:contextualSpacing/>
    </w:pPr>
    <w:rPr>
      <w:rFonts w:ascii="Arial" w:hAnsi="Arial"/>
      <w:sz w:val="24"/>
      <w:szCs w:val="24"/>
      <w:lang w:eastAsia="ar-SA"/>
    </w:rPr>
  </w:style>
  <w:style w:type="character" w:styleId="Strong">
    <w:name w:val="Strong"/>
    <w:basedOn w:val="DefaultParagraphFont"/>
    <w:uiPriority w:val="99"/>
    <w:qFormat/>
    <w:rsid w:val="00276C1A"/>
    <w:rPr>
      <w:rFonts w:cs="Times New Roman"/>
      <w:b/>
    </w:rPr>
  </w:style>
  <w:style w:type="paragraph" w:styleId="NormalWeb">
    <w:name w:val="Normal (Web)"/>
    <w:basedOn w:val="Normal"/>
    <w:uiPriority w:val="99"/>
    <w:rsid w:val="00276C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76C1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6C1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5A62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420</TotalTime>
  <Pages>4</Pages>
  <Words>1105</Words>
  <Characters>6302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2019-11-27T08:52:00Z</cp:lastPrinted>
  <dcterms:created xsi:type="dcterms:W3CDTF">2019-11-20T13:04:00Z</dcterms:created>
  <dcterms:modified xsi:type="dcterms:W3CDTF">2020-04-13T06:56:00Z</dcterms:modified>
</cp:coreProperties>
</file>