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172" w:rsidRPr="00B57155" w:rsidRDefault="00B34172" w:rsidP="00B57155">
      <w:pPr>
        <w:pStyle w:val="Title"/>
        <w:spacing w:line="360" w:lineRule="auto"/>
        <w:rPr>
          <w:bCs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23.95pt;margin-top:0;width:45pt;height:56.25pt;z-index:251658240;visibility:visible">
            <v:imagedata r:id="rId4" r:href="rId5"/>
          </v:shape>
        </w:pict>
      </w:r>
      <w:r>
        <w:rPr>
          <w:bCs/>
          <w:sz w:val="32"/>
          <w:szCs w:val="32"/>
        </w:rPr>
        <w:t xml:space="preserve">               </w:t>
      </w:r>
    </w:p>
    <w:p w:rsidR="00B34172" w:rsidRPr="00B57155" w:rsidRDefault="00B34172" w:rsidP="00B57155">
      <w:pPr>
        <w:pStyle w:val="Title"/>
        <w:spacing w:line="360" w:lineRule="auto"/>
        <w:rPr>
          <w:bCs/>
          <w:sz w:val="32"/>
          <w:szCs w:val="32"/>
        </w:rPr>
      </w:pPr>
    </w:p>
    <w:p w:rsidR="00B34172" w:rsidRDefault="00B34172" w:rsidP="00B57155">
      <w:pPr>
        <w:pStyle w:val="Title"/>
        <w:jc w:val="left"/>
        <w:rPr>
          <w:sz w:val="30"/>
        </w:rPr>
      </w:pPr>
      <w:r>
        <w:rPr>
          <w:sz w:val="30"/>
        </w:rPr>
        <w:t xml:space="preserve">                                                   Р Е Ш Е Н И Е                    </w:t>
      </w:r>
    </w:p>
    <w:p w:rsidR="00B34172" w:rsidRPr="000D2164" w:rsidRDefault="00B34172" w:rsidP="00B57155">
      <w:pPr>
        <w:pStyle w:val="Title"/>
        <w:rPr>
          <w:bCs/>
          <w:caps/>
          <w:szCs w:val="28"/>
        </w:rPr>
      </w:pPr>
      <w:r w:rsidRPr="000D2164">
        <w:rPr>
          <w:bCs/>
          <w:caps/>
          <w:szCs w:val="28"/>
        </w:rPr>
        <w:t xml:space="preserve">совета КОРЖЕВСКОГО сельского поселения </w:t>
      </w:r>
    </w:p>
    <w:p w:rsidR="00B34172" w:rsidRPr="000D2164" w:rsidRDefault="00B34172" w:rsidP="00B57155">
      <w:pPr>
        <w:pStyle w:val="Title"/>
        <w:rPr>
          <w:caps/>
          <w:szCs w:val="28"/>
        </w:rPr>
      </w:pPr>
      <w:r w:rsidRPr="000D2164">
        <w:rPr>
          <w:bCs/>
          <w:caps/>
          <w:szCs w:val="28"/>
        </w:rPr>
        <w:t xml:space="preserve">Славянского района  </w:t>
      </w:r>
    </w:p>
    <w:p w:rsidR="00B34172" w:rsidRDefault="00B34172" w:rsidP="00B57155">
      <w:pPr>
        <w:pStyle w:val="ConsTitle"/>
        <w:ind w:right="0"/>
        <w:rPr>
          <w:rFonts w:ascii="Times New Roman" w:hAnsi="Times New Roman"/>
          <w:bCs w:val="0"/>
          <w:sz w:val="28"/>
        </w:rPr>
      </w:pPr>
      <w:r>
        <w:rPr>
          <w:rFonts w:ascii="Times New Roman" w:hAnsi="Times New Roman"/>
          <w:bCs w:val="0"/>
          <w:sz w:val="28"/>
        </w:rPr>
        <w:t xml:space="preserve">                                                                                                                      </w:t>
      </w:r>
    </w:p>
    <w:p w:rsidR="00B34172" w:rsidRPr="000D2164" w:rsidRDefault="00B34172" w:rsidP="00B57155">
      <w:pPr>
        <w:pStyle w:val="Title"/>
        <w:rPr>
          <w:bCs/>
          <w:smallCaps/>
          <w:szCs w:val="28"/>
        </w:rPr>
      </w:pPr>
      <w:r>
        <w:rPr>
          <w:bCs/>
          <w:smallCaps/>
          <w:szCs w:val="28"/>
        </w:rPr>
        <w:t xml:space="preserve">ТРЕТЬЯ </w:t>
      </w:r>
      <w:r w:rsidRPr="000D2164">
        <w:rPr>
          <w:bCs/>
          <w:smallCaps/>
          <w:szCs w:val="28"/>
        </w:rPr>
        <w:t>СЕССИЯ СОВЕТА</w:t>
      </w:r>
    </w:p>
    <w:p w:rsidR="00B34172" w:rsidRPr="00D54E3D" w:rsidRDefault="00B34172" w:rsidP="00B57155">
      <w:pPr>
        <w:pStyle w:val="Title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третьего созыва</w:t>
      </w:r>
    </w:p>
    <w:p w:rsidR="00B34172" w:rsidRPr="00C64DED" w:rsidRDefault="00B34172" w:rsidP="00B57155">
      <w:pPr>
        <w:pStyle w:val="Title"/>
        <w:jc w:val="left"/>
        <w:rPr>
          <w:b w:val="0"/>
        </w:rPr>
      </w:pPr>
      <w:r w:rsidRPr="006D078B">
        <w:rPr>
          <w:rFonts w:cs="Arial"/>
          <w:b w:val="0"/>
          <w:bCs/>
          <w:szCs w:val="22"/>
          <w:lang w:eastAsia="en-US"/>
        </w:rPr>
        <w:t xml:space="preserve">от  </w:t>
      </w:r>
      <w:r>
        <w:rPr>
          <w:rFonts w:cs="Arial"/>
          <w:b w:val="0"/>
          <w:bCs/>
          <w:szCs w:val="22"/>
          <w:lang w:eastAsia="en-US"/>
        </w:rPr>
        <w:t xml:space="preserve">09.12.2014                                                                                                      </w:t>
      </w:r>
      <w:r>
        <w:rPr>
          <w:b w:val="0"/>
        </w:rPr>
        <w:t>№ 5</w:t>
      </w:r>
    </w:p>
    <w:p w:rsidR="00B34172" w:rsidRDefault="00B34172" w:rsidP="00B57155">
      <w:pPr>
        <w:pStyle w:val="Heading2"/>
      </w:pPr>
      <w:r>
        <w:t>х. Коржевский</w:t>
      </w:r>
    </w:p>
    <w:p w:rsidR="00B34172" w:rsidRDefault="00B34172" w:rsidP="00B57155"/>
    <w:p w:rsidR="00B34172" w:rsidRDefault="00B34172" w:rsidP="00B57155">
      <w:pPr>
        <w:jc w:val="center"/>
        <w:rPr>
          <w:b/>
          <w:bCs/>
          <w:sz w:val="28"/>
        </w:rPr>
      </w:pPr>
      <w:r w:rsidRPr="003B58BC">
        <w:rPr>
          <w:b/>
          <w:sz w:val="28"/>
          <w:szCs w:val="28"/>
        </w:rPr>
        <w:t>О внесении изменений</w:t>
      </w:r>
      <w:r w:rsidRPr="003B58BC">
        <w:rPr>
          <w:b/>
          <w:bCs/>
          <w:sz w:val="28"/>
        </w:rPr>
        <w:t xml:space="preserve"> в решение тридцать сессии </w:t>
      </w:r>
    </w:p>
    <w:p w:rsidR="00B34172" w:rsidRDefault="00B34172" w:rsidP="00B5715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Совета Коржевского сельского поселения Славянского района от 28.06.2013 года № 3 «Об утверждении тарифов для оказания платных услуг муниципальным казённым учреждением «Общественно-социальный центр Коржевского сельского поселения Славянского района»</w:t>
      </w:r>
    </w:p>
    <w:p w:rsidR="00B34172" w:rsidRDefault="00B34172" w:rsidP="00B57155">
      <w:pPr>
        <w:jc w:val="center"/>
        <w:rPr>
          <w:b/>
          <w:bCs/>
          <w:sz w:val="28"/>
        </w:rPr>
      </w:pP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В связи с увеличением объёма работы  и материальных затрат на содержание техники, Совет муниципального образования Коржевское сельское поселение Славянского района р е ш и л:</w:t>
      </w: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1. Внести в решение 42 сессии</w:t>
      </w:r>
      <w:r w:rsidRPr="003B58BC">
        <w:rPr>
          <w:b/>
          <w:bCs/>
          <w:sz w:val="28"/>
        </w:rPr>
        <w:t xml:space="preserve"> </w:t>
      </w:r>
      <w:r w:rsidRPr="00672B4E">
        <w:rPr>
          <w:bCs/>
          <w:sz w:val="28"/>
        </w:rPr>
        <w:t>Совета муниципального образования</w:t>
      </w:r>
      <w:r>
        <w:rPr>
          <w:bCs/>
          <w:sz w:val="28"/>
        </w:rPr>
        <w:t xml:space="preserve"> Коржевское сельское поселение Славянского района от 28.06.2013года № 3 «Об утверждении тарифов для оказания платных услуг муниципальным казённым учреждением «Общественно-социальный центр Коржевского сельского поселения Славянского района» следующие изменения:</w:t>
      </w: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1. Пункт 1 решения изложить в следующей редакции: «1. Утвердить с 01.02.2015 года:</w:t>
      </w: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1.1 Тарифы на оказание платных услуг муниципальным казённым учреждением «Общественно-социальный центр Коржевского сельского поселения Славянского района (далее МКУ «Коржевский центр»)» согласно приложению к настоящему решению.</w:t>
      </w: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2. Контроль за выполнением настоящего решения возложить на постоянную депутатскую комиссию по вопросам экономики и бюджету, финансам, налогам и сборам.</w:t>
      </w: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3.Обнародовать настоящее решение в специально установленных местах и на официальном сайте Коржевского сельского поселения.</w:t>
      </w:r>
    </w:p>
    <w:p w:rsidR="00B34172" w:rsidRDefault="00B34172" w:rsidP="00B57155">
      <w:pPr>
        <w:jc w:val="both"/>
        <w:rPr>
          <w:bCs/>
          <w:sz w:val="28"/>
        </w:rPr>
      </w:pPr>
      <w:r>
        <w:rPr>
          <w:bCs/>
          <w:sz w:val="28"/>
        </w:rPr>
        <w:tab/>
        <w:t>4. Решение вступает в силу с 01 февраля 2015 года.</w:t>
      </w:r>
    </w:p>
    <w:p w:rsidR="00B34172" w:rsidRDefault="00B34172" w:rsidP="00B57155">
      <w:pPr>
        <w:rPr>
          <w:bCs/>
          <w:sz w:val="28"/>
        </w:rPr>
      </w:pPr>
    </w:p>
    <w:p w:rsidR="00B34172" w:rsidRDefault="00B34172" w:rsidP="00B57155">
      <w:pPr>
        <w:rPr>
          <w:bCs/>
          <w:sz w:val="28"/>
        </w:rPr>
      </w:pPr>
    </w:p>
    <w:p w:rsidR="00B34172" w:rsidRDefault="00B34172" w:rsidP="00B57155">
      <w:pPr>
        <w:rPr>
          <w:bCs/>
          <w:sz w:val="28"/>
        </w:rPr>
      </w:pPr>
    </w:p>
    <w:p w:rsidR="00B34172" w:rsidRPr="003B58BC" w:rsidRDefault="00B34172" w:rsidP="00B57155">
      <w:pPr>
        <w:rPr>
          <w:b/>
          <w:sz w:val="28"/>
          <w:szCs w:val="28"/>
        </w:rPr>
      </w:pPr>
      <w:r>
        <w:rPr>
          <w:bCs/>
          <w:sz w:val="28"/>
        </w:rPr>
        <w:t>Глава Коржевского сельского поселения                                        Л.Н.Трегубова</w:t>
      </w:r>
    </w:p>
    <w:p w:rsidR="00B34172" w:rsidRPr="009D2576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Default="00B34172" w:rsidP="009D2576">
      <w:pPr>
        <w:ind w:left="5640"/>
        <w:rPr>
          <w:sz w:val="28"/>
          <w:szCs w:val="28"/>
        </w:rPr>
      </w:pPr>
      <w:r>
        <w:rPr>
          <w:sz w:val="28"/>
          <w:szCs w:val="28"/>
        </w:rPr>
        <w:t xml:space="preserve">Приложение к </w:t>
      </w:r>
      <w:r w:rsidRPr="00CE0C37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CE0C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3 </w:t>
      </w:r>
      <w:r w:rsidRPr="00CE0C37">
        <w:rPr>
          <w:sz w:val="28"/>
          <w:szCs w:val="28"/>
        </w:rPr>
        <w:t xml:space="preserve">сессии Совета </w:t>
      </w:r>
      <w:r w:rsidRPr="00CE0C37">
        <w:rPr>
          <w:sz w:val="28"/>
          <w:szCs w:val="28"/>
        </w:rPr>
        <w:tab/>
      </w:r>
      <w:r>
        <w:rPr>
          <w:sz w:val="28"/>
          <w:szCs w:val="28"/>
        </w:rPr>
        <w:t xml:space="preserve">муниципального   образования  </w:t>
      </w:r>
      <w:r w:rsidRPr="00CE0C37">
        <w:rPr>
          <w:sz w:val="28"/>
          <w:szCs w:val="28"/>
        </w:rPr>
        <w:t>Коржевское сельское  поселение  Славянского района</w:t>
      </w:r>
      <w:r>
        <w:rPr>
          <w:sz w:val="28"/>
          <w:szCs w:val="28"/>
        </w:rPr>
        <w:t xml:space="preserve"> третьего созыва    </w:t>
      </w:r>
    </w:p>
    <w:p w:rsidR="00B34172" w:rsidRPr="00CE0C37" w:rsidRDefault="00B34172" w:rsidP="009D2576">
      <w:pPr>
        <w:ind w:left="5640"/>
        <w:rPr>
          <w:sz w:val="28"/>
          <w:szCs w:val="28"/>
        </w:rPr>
      </w:pPr>
      <w:r w:rsidRPr="00CE0C37">
        <w:rPr>
          <w:sz w:val="28"/>
          <w:szCs w:val="28"/>
        </w:rPr>
        <w:t xml:space="preserve">от </w:t>
      </w:r>
      <w:r>
        <w:rPr>
          <w:sz w:val="28"/>
          <w:szCs w:val="28"/>
        </w:rPr>
        <w:t>09.12.2014</w:t>
      </w:r>
      <w:r w:rsidRPr="00CE0C37">
        <w:rPr>
          <w:sz w:val="28"/>
          <w:szCs w:val="28"/>
        </w:rPr>
        <w:t xml:space="preserve"> г. №  </w:t>
      </w:r>
      <w:r>
        <w:rPr>
          <w:sz w:val="28"/>
          <w:szCs w:val="28"/>
        </w:rPr>
        <w:t>5</w:t>
      </w:r>
    </w:p>
    <w:p w:rsidR="00B34172" w:rsidRPr="00CE0C37" w:rsidRDefault="00B34172" w:rsidP="009D2576">
      <w:pPr>
        <w:ind w:left="5400"/>
        <w:rPr>
          <w:sz w:val="28"/>
          <w:szCs w:val="28"/>
        </w:rPr>
      </w:pPr>
    </w:p>
    <w:p w:rsidR="00B34172" w:rsidRDefault="00B34172" w:rsidP="009D2576">
      <w:pPr>
        <w:ind w:left="5400"/>
        <w:rPr>
          <w:sz w:val="28"/>
          <w:szCs w:val="28"/>
        </w:rPr>
      </w:pPr>
    </w:p>
    <w:p w:rsidR="00B34172" w:rsidRPr="00C85CB2" w:rsidRDefault="00B34172" w:rsidP="009D2576">
      <w:pPr>
        <w:ind w:left="5400"/>
        <w:rPr>
          <w:sz w:val="28"/>
          <w:szCs w:val="28"/>
        </w:rPr>
      </w:pPr>
    </w:p>
    <w:p w:rsidR="00B34172" w:rsidRPr="00C85CB2" w:rsidRDefault="00B34172" w:rsidP="009D2576">
      <w:pPr>
        <w:jc w:val="center"/>
        <w:rPr>
          <w:sz w:val="28"/>
          <w:szCs w:val="28"/>
        </w:rPr>
      </w:pPr>
      <w:r w:rsidRPr="00C85CB2">
        <w:rPr>
          <w:sz w:val="28"/>
          <w:szCs w:val="28"/>
        </w:rPr>
        <w:t xml:space="preserve">Калькуляция затрат </w:t>
      </w:r>
    </w:p>
    <w:p w:rsidR="00B34172" w:rsidRDefault="00B34172" w:rsidP="009D2576">
      <w:pPr>
        <w:jc w:val="center"/>
        <w:rPr>
          <w:sz w:val="28"/>
          <w:szCs w:val="28"/>
        </w:rPr>
      </w:pPr>
      <w:r w:rsidRPr="00C85CB2">
        <w:rPr>
          <w:sz w:val="28"/>
          <w:szCs w:val="28"/>
        </w:rPr>
        <w:t xml:space="preserve">по оказанию </w:t>
      </w:r>
      <w:r>
        <w:rPr>
          <w:sz w:val="28"/>
          <w:szCs w:val="28"/>
        </w:rPr>
        <w:t xml:space="preserve">транспортных </w:t>
      </w:r>
      <w:r w:rsidRPr="00C85CB2">
        <w:rPr>
          <w:sz w:val="28"/>
          <w:szCs w:val="28"/>
        </w:rPr>
        <w:t xml:space="preserve">услуг населению </w:t>
      </w:r>
    </w:p>
    <w:p w:rsidR="00B34172" w:rsidRDefault="00B34172" w:rsidP="009D2576">
      <w:pPr>
        <w:jc w:val="center"/>
        <w:rPr>
          <w:sz w:val="28"/>
          <w:szCs w:val="28"/>
        </w:rPr>
      </w:pPr>
      <w:r w:rsidRPr="00C85CB2">
        <w:rPr>
          <w:sz w:val="28"/>
          <w:szCs w:val="28"/>
        </w:rPr>
        <w:t>трактор</w:t>
      </w:r>
      <w:r>
        <w:rPr>
          <w:sz w:val="28"/>
          <w:szCs w:val="28"/>
        </w:rPr>
        <w:t>ом</w:t>
      </w:r>
      <w:r w:rsidRPr="00C85CB2">
        <w:rPr>
          <w:sz w:val="28"/>
          <w:szCs w:val="28"/>
        </w:rPr>
        <w:t xml:space="preserve"> </w:t>
      </w:r>
      <w:r>
        <w:rPr>
          <w:sz w:val="28"/>
          <w:szCs w:val="28"/>
        </w:rPr>
        <w:t>МТЗ-82 (Беларус)</w:t>
      </w:r>
      <w:r w:rsidRPr="00C85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Pr="00C85CB2">
        <w:rPr>
          <w:sz w:val="28"/>
          <w:szCs w:val="28"/>
        </w:rPr>
        <w:t>прицеп</w:t>
      </w:r>
      <w:r>
        <w:rPr>
          <w:sz w:val="28"/>
          <w:szCs w:val="28"/>
        </w:rPr>
        <w:t>ом</w:t>
      </w:r>
      <w:r w:rsidRPr="00C85CB2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C85CB2">
        <w:rPr>
          <w:sz w:val="28"/>
          <w:szCs w:val="28"/>
        </w:rPr>
        <w:t>ПТС</w:t>
      </w:r>
      <w:r>
        <w:rPr>
          <w:sz w:val="28"/>
          <w:szCs w:val="28"/>
        </w:rPr>
        <w:t>-4,5</w:t>
      </w:r>
    </w:p>
    <w:p w:rsidR="00B34172" w:rsidRDefault="00B34172" w:rsidP="009D2576">
      <w:pPr>
        <w:jc w:val="center"/>
        <w:rPr>
          <w:sz w:val="28"/>
          <w:szCs w:val="28"/>
        </w:rPr>
      </w:pPr>
    </w:p>
    <w:p w:rsidR="00B34172" w:rsidRDefault="00B34172" w:rsidP="009D2576"/>
    <w:tbl>
      <w:tblPr>
        <w:tblW w:w="9691" w:type="dxa"/>
        <w:tblLook w:val="0000"/>
      </w:tblPr>
      <w:tblGrid>
        <w:gridCol w:w="620"/>
        <w:gridCol w:w="6928"/>
        <w:gridCol w:w="2143"/>
      </w:tblGrid>
      <w:tr w:rsidR="00B34172" w:rsidTr="000C6E0E">
        <w:trPr>
          <w:trHeight w:val="78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Cs/>
                <w:sz w:val="28"/>
                <w:szCs w:val="28"/>
              </w:rPr>
            </w:pPr>
            <w:r w:rsidRPr="00417078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Cs/>
                <w:sz w:val="28"/>
                <w:szCs w:val="28"/>
              </w:rPr>
            </w:pPr>
            <w:r w:rsidRPr="00417078">
              <w:rPr>
                <w:bCs/>
                <w:sz w:val="28"/>
                <w:szCs w:val="28"/>
              </w:rPr>
              <w:t>Наименование затрат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Cs/>
                <w:sz w:val="28"/>
                <w:szCs w:val="28"/>
              </w:rPr>
            </w:pPr>
            <w:r w:rsidRPr="00417078">
              <w:rPr>
                <w:bCs/>
                <w:sz w:val="28"/>
                <w:szCs w:val="28"/>
              </w:rPr>
              <w:t>Затраты в руб. за 1 мес.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1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Амортизация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6851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2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Затраты на техническое обслуживание и ремонт машины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6667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3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Замена быстроизнашивающихся частей (шины)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2208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4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Оплата труда с начислениями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50750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5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Затраты на топливо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9750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6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Затраты на смазочные материалы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800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Итого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77026</w:t>
            </w:r>
          </w:p>
        </w:tc>
      </w:tr>
      <w:tr w:rsidR="00B34172" w:rsidTr="000C6E0E">
        <w:trPr>
          <w:trHeight w:val="6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7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Накладные расходы (общехозяйственные)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11554</w:t>
            </w:r>
          </w:p>
        </w:tc>
      </w:tr>
      <w:tr w:rsidR="00B34172" w:rsidTr="000C6E0E">
        <w:trPr>
          <w:trHeight w:val="354"/>
        </w:trPr>
        <w:tc>
          <w:tcPr>
            <w:tcW w:w="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8</w:t>
            </w:r>
          </w:p>
        </w:tc>
        <w:tc>
          <w:tcPr>
            <w:tcW w:w="6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Общеэксплуатационные расходы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45675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Итого: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134255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Рентабельность (среднеотраслевая)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13425,5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rPr>
                <w:b/>
                <w:bCs/>
                <w:sz w:val="28"/>
                <w:szCs w:val="28"/>
              </w:rPr>
            </w:pPr>
            <w:r w:rsidRPr="00417078">
              <w:rPr>
                <w:b/>
                <w:bCs/>
                <w:sz w:val="28"/>
                <w:szCs w:val="28"/>
              </w:rPr>
              <w:t>Итого за месяц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  <w:sz w:val="28"/>
                <w:szCs w:val="28"/>
              </w:rPr>
            </w:pPr>
            <w:r w:rsidRPr="00417078">
              <w:rPr>
                <w:b/>
                <w:bCs/>
                <w:sz w:val="28"/>
                <w:szCs w:val="28"/>
              </w:rPr>
              <w:t>147680,5</w:t>
            </w:r>
          </w:p>
        </w:tc>
      </w:tr>
      <w:tr w:rsidR="00B34172" w:rsidTr="000C6E0E">
        <w:trPr>
          <w:trHeight w:val="131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172" w:rsidRPr="00417078" w:rsidRDefault="00B34172" w:rsidP="000C6E0E">
            <w:pPr>
              <w:rPr>
                <w:b/>
              </w:rPr>
            </w:pPr>
            <w:r w:rsidRPr="00417078">
              <w:rPr>
                <w:rStyle w:val="Strong"/>
                <w:b w:val="0"/>
                <w:shd w:val="clear" w:color="auto" w:fill="FFFFFF"/>
              </w:rPr>
              <w:t>Справочно: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172" w:rsidRPr="00417078" w:rsidRDefault="00B34172" w:rsidP="000C6E0E">
            <w:pPr>
              <w:jc w:val="center"/>
            </w:pP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Производственная программа на 1 месяц, м3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512,5</w:t>
            </w:r>
          </w:p>
        </w:tc>
      </w:tr>
      <w:tr w:rsidR="00B34172" w:rsidTr="000C6E0E">
        <w:trPr>
          <w:trHeight w:val="64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 xml:space="preserve">Стоимость вывоза без утилизации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417078">
                <w:rPr>
                  <w:sz w:val="28"/>
                  <w:szCs w:val="28"/>
                </w:rPr>
                <w:t>1 м3</w:t>
              </w:r>
            </w:smartTag>
            <w:r w:rsidRPr="00417078">
              <w:rPr>
                <w:sz w:val="28"/>
                <w:szCs w:val="28"/>
              </w:rPr>
              <w:t>, руб.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288,16</w:t>
            </w:r>
          </w:p>
        </w:tc>
      </w:tr>
      <w:tr w:rsidR="00B34172" w:rsidTr="000C6E0E">
        <w:trPr>
          <w:trHeight w:val="80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 xml:space="preserve">Охват населения, чел. 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172" w:rsidRPr="00417078" w:rsidRDefault="00B34172" w:rsidP="000C6E0E">
            <w:pPr>
              <w:jc w:val="center"/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3280</w:t>
            </w:r>
          </w:p>
        </w:tc>
      </w:tr>
      <w:tr w:rsidR="00B34172" w:rsidTr="000C6E0E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4172" w:rsidRPr="00417078" w:rsidRDefault="00B34172" w:rsidP="000C6E0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4172" w:rsidRPr="00417078" w:rsidRDefault="00B34172" w:rsidP="000C6E0E">
            <w:pPr>
              <w:rPr>
                <w:sz w:val="28"/>
                <w:szCs w:val="28"/>
              </w:rPr>
            </w:pPr>
            <w:r w:rsidRPr="00417078">
              <w:rPr>
                <w:sz w:val="28"/>
                <w:szCs w:val="28"/>
              </w:rPr>
              <w:t>Действующий тариф для населения, руб.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34172" w:rsidRPr="00417078" w:rsidRDefault="00B34172" w:rsidP="000C6E0E">
            <w:pPr>
              <w:jc w:val="center"/>
              <w:rPr>
                <w:b/>
                <w:sz w:val="28"/>
                <w:szCs w:val="28"/>
              </w:rPr>
            </w:pPr>
            <w:r w:rsidRPr="00417078">
              <w:rPr>
                <w:b/>
                <w:sz w:val="28"/>
                <w:szCs w:val="28"/>
              </w:rPr>
              <w:t>45,00</w:t>
            </w:r>
          </w:p>
        </w:tc>
      </w:tr>
      <w:tr w:rsidR="00B34172" w:rsidTr="000C6E0E">
        <w:trPr>
          <w:trHeight w:val="627"/>
        </w:trPr>
        <w:tc>
          <w:tcPr>
            <w:tcW w:w="96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9B153A" w:rsidRDefault="00B34172" w:rsidP="000C6E0E">
            <w:r w:rsidRPr="00C93202">
              <w:rPr>
                <w:rStyle w:val="Strong"/>
                <w:color w:val="333333"/>
                <w:shd w:val="clear" w:color="auto" w:fill="FFFFFF"/>
              </w:rPr>
              <w:t>Примечание: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Сбор и вывоз твердых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бытовых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отходов оплачивается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гражданами на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условиях, предусмотренных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договором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между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организацией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и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потребителями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данной</w:t>
            </w:r>
            <w:r w:rsidRPr="00C93202">
              <w:rPr>
                <w:rStyle w:val="apple-converted-space"/>
                <w:color w:val="333333"/>
                <w:shd w:val="clear" w:color="auto" w:fill="FFFFFF"/>
              </w:rPr>
              <w:t xml:space="preserve"> </w:t>
            </w:r>
            <w:r w:rsidRPr="00C93202">
              <w:rPr>
                <w:color w:val="333333"/>
                <w:shd w:val="clear" w:color="auto" w:fill="FFFFFF"/>
              </w:rPr>
              <w:t>услуги.</w:t>
            </w:r>
          </w:p>
        </w:tc>
      </w:tr>
    </w:tbl>
    <w:p w:rsidR="00B34172" w:rsidRDefault="00B34172" w:rsidP="009D2576"/>
    <w:p w:rsidR="00B34172" w:rsidRPr="00C93202" w:rsidRDefault="00B34172" w:rsidP="009D2576">
      <w:pPr>
        <w:rPr>
          <w:sz w:val="28"/>
          <w:szCs w:val="28"/>
        </w:rPr>
      </w:pPr>
    </w:p>
    <w:p w:rsidR="00B34172" w:rsidRDefault="00B34172" w:rsidP="009D2576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финансового отдела                                                           Л.В.Демченко  </w:t>
      </w:r>
      <w:r w:rsidRPr="00C93202">
        <w:rPr>
          <w:sz w:val="28"/>
          <w:szCs w:val="28"/>
        </w:rPr>
        <w:t xml:space="preserve"> </w:t>
      </w:r>
    </w:p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604AE" w:rsidRDefault="00B34172"/>
    <w:p w:rsidR="00B34172" w:rsidRPr="004453BF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>Приложение</w:t>
      </w:r>
      <w:r>
        <w:rPr>
          <w:color w:val="000000"/>
          <w:spacing w:val="4"/>
          <w:sz w:val="28"/>
          <w:szCs w:val="28"/>
        </w:rPr>
        <w:t xml:space="preserve"> № 1 </w:t>
      </w:r>
    </w:p>
    <w:p w:rsidR="00B34172" w:rsidRPr="004453BF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 xml:space="preserve">к калькуляции затрат на оказание услуг </w:t>
      </w:r>
    </w:p>
    <w:p w:rsidR="00B34172" w:rsidRPr="004453BF" w:rsidRDefault="00B34172" w:rsidP="009D2576">
      <w:pPr>
        <w:shd w:val="clear" w:color="auto" w:fill="FFFFFF"/>
        <w:ind w:right="-143"/>
        <w:jc w:val="both"/>
        <w:rPr>
          <w:color w:val="000000"/>
          <w:spacing w:val="4"/>
          <w:sz w:val="28"/>
          <w:szCs w:val="28"/>
        </w:rPr>
      </w:pPr>
    </w:p>
    <w:p w:rsidR="00B34172" w:rsidRPr="004453BF" w:rsidRDefault="00B34172" w:rsidP="009D2576">
      <w:pPr>
        <w:shd w:val="clear" w:color="auto" w:fill="FFFFFF"/>
        <w:ind w:right="-143"/>
        <w:jc w:val="center"/>
        <w:rPr>
          <w:color w:val="000000"/>
          <w:spacing w:val="4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>Производственная программа</w:t>
      </w:r>
    </w:p>
    <w:p w:rsidR="00B34172" w:rsidRPr="004453BF" w:rsidRDefault="00B34172" w:rsidP="009D2576">
      <w:pPr>
        <w:shd w:val="clear" w:color="auto" w:fill="FFFFFF"/>
        <w:ind w:right="158"/>
        <w:jc w:val="center"/>
        <w:rPr>
          <w:color w:val="000000"/>
          <w:spacing w:val="4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 xml:space="preserve">Расчётное количество муниципальных отходов на календарный год </w:t>
      </w:r>
    </w:p>
    <w:p w:rsidR="00B34172" w:rsidRPr="004453BF" w:rsidRDefault="00B34172" w:rsidP="009D2576">
      <w:pPr>
        <w:shd w:val="clear" w:color="auto" w:fill="FFFFFF"/>
        <w:ind w:right="-143"/>
        <w:jc w:val="center"/>
        <w:rPr>
          <w:color w:val="000000"/>
          <w:spacing w:val="5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>(</w:t>
      </w:r>
      <w:r w:rsidRPr="004453BF">
        <w:rPr>
          <w:color w:val="000000"/>
          <w:spacing w:val="5"/>
          <w:sz w:val="28"/>
          <w:szCs w:val="28"/>
        </w:rPr>
        <w:t>СНиП 2.07.01-89)</w:t>
      </w:r>
    </w:p>
    <w:p w:rsidR="00B34172" w:rsidRPr="004453BF" w:rsidRDefault="00B34172" w:rsidP="009D2576">
      <w:pPr>
        <w:shd w:val="clear" w:color="auto" w:fill="FFFFFF"/>
        <w:ind w:right="-143"/>
        <w:jc w:val="right"/>
        <w:rPr>
          <w:color w:val="000000"/>
          <w:spacing w:val="5"/>
          <w:sz w:val="28"/>
          <w:szCs w:val="28"/>
        </w:rPr>
      </w:pPr>
    </w:p>
    <w:tbl>
      <w:tblPr>
        <w:tblW w:w="9495" w:type="dxa"/>
        <w:tblInd w:w="93" w:type="dxa"/>
        <w:tblLayout w:type="fixed"/>
        <w:tblLook w:val="00A0"/>
      </w:tblPr>
      <w:tblGrid>
        <w:gridCol w:w="4215"/>
        <w:gridCol w:w="1440"/>
        <w:gridCol w:w="120"/>
        <w:gridCol w:w="59"/>
        <w:gridCol w:w="781"/>
        <w:gridCol w:w="14"/>
        <w:gridCol w:w="826"/>
        <w:gridCol w:w="14"/>
        <w:gridCol w:w="946"/>
        <w:gridCol w:w="14"/>
        <w:gridCol w:w="1066"/>
      </w:tblGrid>
      <w:tr w:rsidR="00B34172" w:rsidRPr="004453BF" w:rsidTr="000C6E0E">
        <w:trPr>
          <w:trHeight w:val="405"/>
        </w:trPr>
        <w:tc>
          <w:tcPr>
            <w:tcW w:w="42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>Наименование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 xml:space="preserve">Численность населения по данным похозяйственного учета </w:t>
            </w:r>
          </w:p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>(площадь покрытий)</w:t>
            </w:r>
          </w:p>
        </w:tc>
        <w:tc>
          <w:tcPr>
            <w:tcW w:w="18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 xml:space="preserve">Норма образования бытовых отходов в год на 1 чел. (на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0D59B8">
                <w:rPr>
                  <w:sz w:val="25"/>
                  <w:szCs w:val="25"/>
                </w:rPr>
                <w:t>1 м</w:t>
              </w:r>
              <w:r w:rsidRPr="000D59B8">
                <w:rPr>
                  <w:sz w:val="25"/>
                  <w:szCs w:val="25"/>
                  <w:vertAlign w:val="superscript"/>
                </w:rPr>
                <w:t>2</w:t>
              </w:r>
            </w:smartTag>
            <w:r w:rsidRPr="000D59B8">
              <w:rPr>
                <w:sz w:val="25"/>
                <w:szCs w:val="25"/>
              </w:rPr>
              <w:t>)</w:t>
            </w:r>
          </w:p>
        </w:tc>
        <w:tc>
          <w:tcPr>
            <w:tcW w:w="20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>Годовое накопление муниципальных отходов</w:t>
            </w:r>
          </w:p>
        </w:tc>
      </w:tr>
      <w:tr w:rsidR="00B34172" w:rsidRPr="004453BF" w:rsidTr="000C6E0E">
        <w:trPr>
          <w:trHeight w:val="91"/>
        </w:trPr>
        <w:tc>
          <w:tcPr>
            <w:tcW w:w="42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44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9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>кг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center"/>
              <w:rPr>
                <w:sz w:val="25"/>
                <w:szCs w:val="25"/>
              </w:rPr>
            </w:pPr>
            <w:r w:rsidRPr="000D59B8">
              <w:rPr>
                <w:sz w:val="25"/>
                <w:szCs w:val="25"/>
              </w:rPr>
              <w:t>м</w:t>
            </w:r>
            <w:r w:rsidRPr="000D59B8">
              <w:rPr>
                <w:sz w:val="25"/>
                <w:szCs w:val="25"/>
                <w:vertAlign w:val="superscript"/>
              </w:rPr>
              <w:t>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center"/>
              <w:rPr>
                <w:color w:val="000000"/>
                <w:sz w:val="25"/>
                <w:szCs w:val="25"/>
              </w:rPr>
            </w:pPr>
            <w:r w:rsidRPr="000D59B8">
              <w:rPr>
                <w:color w:val="000000"/>
                <w:sz w:val="25"/>
                <w:szCs w:val="25"/>
              </w:rPr>
              <w:t>тонн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center"/>
              <w:rPr>
                <w:color w:val="000000"/>
                <w:sz w:val="25"/>
                <w:szCs w:val="25"/>
              </w:rPr>
            </w:pPr>
            <w:r w:rsidRPr="000D59B8">
              <w:rPr>
                <w:color w:val="000000"/>
                <w:sz w:val="25"/>
                <w:szCs w:val="25"/>
              </w:rPr>
              <w:t>м</w:t>
            </w:r>
            <w:r w:rsidRPr="000D59B8">
              <w:rPr>
                <w:color w:val="000000"/>
                <w:sz w:val="25"/>
                <w:szCs w:val="25"/>
                <w:vertAlign w:val="superscript"/>
              </w:rPr>
              <w:t>3</w:t>
            </w:r>
          </w:p>
        </w:tc>
      </w:tr>
      <w:tr w:rsidR="00B34172" w:rsidRPr="004453BF" w:rsidTr="000C6E0E">
        <w:trPr>
          <w:trHeight w:val="330"/>
        </w:trPr>
        <w:tc>
          <w:tcPr>
            <w:tcW w:w="94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34172" w:rsidRPr="000D59B8" w:rsidRDefault="00B34172" w:rsidP="000C6E0E">
            <w:pPr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хутор Коржевский</w:t>
            </w:r>
          </w:p>
        </w:tc>
      </w:tr>
      <w:tr w:rsidR="00B34172" w:rsidRPr="004453BF" w:rsidTr="000C6E0E">
        <w:trPr>
          <w:trHeight w:val="605"/>
        </w:trPr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172" w:rsidRPr="000D59B8" w:rsidRDefault="00B34172" w:rsidP="000C6E0E">
            <w:pPr>
              <w:rPr>
                <w:color w:val="000000"/>
                <w:sz w:val="26"/>
                <w:szCs w:val="26"/>
              </w:rPr>
            </w:pPr>
            <w:r w:rsidRPr="000D59B8">
              <w:rPr>
                <w:color w:val="000000"/>
                <w:sz w:val="26"/>
                <w:szCs w:val="26"/>
              </w:rPr>
              <w:t>Общее количество ТБО с учетом общественных зданий и учреждений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4000 чел.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1286,0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/>
                <w:sz w:val="26"/>
                <w:szCs w:val="26"/>
              </w:rPr>
            </w:pPr>
            <w:r w:rsidRPr="000D59B8">
              <w:rPr>
                <w:b/>
                <w:sz w:val="26"/>
                <w:szCs w:val="26"/>
              </w:rPr>
              <w:t>6000,00</w:t>
            </w:r>
          </w:p>
        </w:tc>
      </w:tr>
      <w:tr w:rsidR="00B34172" w:rsidRPr="004453BF" w:rsidTr="000C6E0E">
        <w:trPr>
          <w:trHeight w:val="733"/>
        </w:trPr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172" w:rsidRPr="000D59B8" w:rsidRDefault="00B34172" w:rsidP="000C6E0E">
            <w:pPr>
              <w:rPr>
                <w:color w:val="000000"/>
                <w:sz w:val="26"/>
                <w:szCs w:val="26"/>
              </w:rPr>
            </w:pPr>
            <w:r w:rsidRPr="000D59B8">
              <w:rPr>
                <w:color w:val="000000"/>
                <w:sz w:val="26"/>
                <w:szCs w:val="26"/>
              </w:rPr>
              <w:t>Общее количество крупных отходов с учетом общественных зданий и учреждений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4000 чел.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0,015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60,0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300,0</w:t>
            </w:r>
          </w:p>
        </w:tc>
      </w:tr>
      <w:tr w:rsidR="00B34172" w:rsidRPr="004453BF" w:rsidTr="000C6E0E">
        <w:trPr>
          <w:trHeight w:val="377"/>
        </w:trPr>
        <w:tc>
          <w:tcPr>
            <w:tcW w:w="4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172" w:rsidRPr="000D59B8" w:rsidRDefault="00B34172" w:rsidP="000C6E0E">
            <w:pPr>
              <w:rPr>
                <w:color w:val="000000"/>
                <w:sz w:val="26"/>
                <w:szCs w:val="26"/>
              </w:rPr>
            </w:pPr>
            <w:r w:rsidRPr="000D59B8">
              <w:rPr>
                <w:color w:val="000000"/>
                <w:sz w:val="26"/>
                <w:szCs w:val="26"/>
              </w:rPr>
              <w:t xml:space="preserve">Смет с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0D59B8">
                <w:rPr>
                  <w:color w:val="000000"/>
                  <w:sz w:val="26"/>
                  <w:szCs w:val="26"/>
                </w:rPr>
                <w:t>1 м</w:t>
              </w:r>
              <w:r w:rsidRPr="000D59B8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  <w:r w:rsidRPr="000D59B8">
              <w:rPr>
                <w:color w:val="000000"/>
                <w:sz w:val="26"/>
                <w:szCs w:val="26"/>
              </w:rPr>
              <w:t xml:space="preserve"> твердых покрытий, площадей</w:t>
            </w:r>
          </w:p>
        </w:tc>
        <w:tc>
          <w:tcPr>
            <w:tcW w:w="16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579580 кв.м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0,005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0,008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2897,9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4636,6</w:t>
            </w:r>
          </w:p>
        </w:tc>
      </w:tr>
      <w:tr w:rsidR="00B34172" w:rsidRPr="004453BF" w:rsidTr="000C6E0E">
        <w:trPr>
          <w:trHeight w:val="108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bCs/>
                <w:color w:val="000000"/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6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 </w:t>
            </w:r>
          </w:p>
        </w:tc>
        <w:tc>
          <w:tcPr>
            <w:tcW w:w="7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4157,9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10536,6</w:t>
            </w:r>
          </w:p>
        </w:tc>
      </w:tr>
      <w:tr w:rsidR="00B34172" w:rsidRPr="004453BF" w:rsidTr="000C6E0E">
        <w:trPr>
          <w:trHeight w:val="54"/>
        </w:trPr>
        <w:tc>
          <w:tcPr>
            <w:tcW w:w="94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B34172" w:rsidRPr="000D59B8" w:rsidRDefault="00B34172" w:rsidP="000C6E0E">
            <w:pPr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хутор Шапарской</w:t>
            </w:r>
          </w:p>
        </w:tc>
      </w:tr>
      <w:tr w:rsidR="00B34172" w:rsidRPr="004453BF" w:rsidTr="000C6E0E">
        <w:trPr>
          <w:trHeight w:val="780"/>
        </w:trPr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172" w:rsidRPr="000D59B8" w:rsidRDefault="00B34172" w:rsidP="000C6E0E">
            <w:pPr>
              <w:rPr>
                <w:color w:val="000000"/>
                <w:sz w:val="26"/>
                <w:szCs w:val="26"/>
              </w:rPr>
            </w:pPr>
            <w:r w:rsidRPr="000D59B8">
              <w:rPr>
                <w:color w:val="000000"/>
                <w:sz w:val="26"/>
                <w:szCs w:val="26"/>
              </w:rPr>
              <w:t>Общее количество ТБО с учетом общественных зданий и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100 чел.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0,32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1,5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32,0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/>
                <w:sz w:val="26"/>
                <w:szCs w:val="26"/>
              </w:rPr>
            </w:pPr>
            <w:r w:rsidRPr="000D59B8">
              <w:rPr>
                <w:b/>
                <w:sz w:val="26"/>
                <w:szCs w:val="26"/>
              </w:rPr>
              <w:t>150,0</w:t>
            </w:r>
          </w:p>
        </w:tc>
      </w:tr>
      <w:tr w:rsidR="00B34172" w:rsidRPr="004453BF" w:rsidTr="000C6E0E">
        <w:trPr>
          <w:trHeight w:val="780"/>
        </w:trPr>
        <w:tc>
          <w:tcPr>
            <w:tcW w:w="42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4172" w:rsidRPr="000D59B8" w:rsidRDefault="00B34172" w:rsidP="000C6E0E">
            <w:pPr>
              <w:rPr>
                <w:color w:val="000000"/>
                <w:sz w:val="26"/>
                <w:szCs w:val="26"/>
              </w:rPr>
            </w:pPr>
            <w:r w:rsidRPr="000D59B8">
              <w:rPr>
                <w:color w:val="000000"/>
                <w:sz w:val="26"/>
                <w:szCs w:val="26"/>
              </w:rPr>
              <w:t>Общее количество крупных отходов с учетом общественных зданий и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100 чел.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0,015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0,075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7,5</w:t>
            </w:r>
          </w:p>
        </w:tc>
      </w:tr>
      <w:tr w:rsidR="00B34172" w:rsidRPr="004453BF" w:rsidTr="000C6E0E">
        <w:trPr>
          <w:trHeight w:val="555"/>
        </w:trPr>
        <w:tc>
          <w:tcPr>
            <w:tcW w:w="42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34172" w:rsidRPr="000D59B8" w:rsidRDefault="00B34172" w:rsidP="000C6E0E">
            <w:pPr>
              <w:rPr>
                <w:color w:val="000000"/>
                <w:sz w:val="26"/>
                <w:szCs w:val="26"/>
              </w:rPr>
            </w:pPr>
            <w:r w:rsidRPr="000D59B8">
              <w:rPr>
                <w:color w:val="000000"/>
                <w:sz w:val="26"/>
                <w:szCs w:val="26"/>
              </w:rPr>
              <w:t xml:space="preserve">Смет с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0D59B8">
                <w:rPr>
                  <w:color w:val="000000"/>
                  <w:sz w:val="26"/>
                  <w:szCs w:val="26"/>
                </w:rPr>
                <w:t>1 м</w:t>
              </w:r>
              <w:r w:rsidRPr="000D59B8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  <w:r w:rsidRPr="000D59B8">
              <w:rPr>
                <w:color w:val="000000"/>
                <w:sz w:val="26"/>
                <w:szCs w:val="26"/>
              </w:rPr>
              <w:t xml:space="preserve"> твердых покрытий, площадей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75120 кв.м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0,005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0,008</w:t>
            </w:r>
          </w:p>
        </w:tc>
        <w:tc>
          <w:tcPr>
            <w:tcW w:w="9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375,6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601,0</w:t>
            </w:r>
          </w:p>
        </w:tc>
      </w:tr>
      <w:tr w:rsidR="00B34172" w:rsidRPr="004453BF" w:rsidTr="000C6E0E">
        <w:trPr>
          <w:trHeight w:val="54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bCs/>
                <w:color w:val="000000"/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 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407,1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748,5</w:t>
            </w:r>
          </w:p>
        </w:tc>
      </w:tr>
      <w:tr w:rsidR="00B34172" w:rsidRPr="004453BF" w:rsidTr="000C6E0E">
        <w:trPr>
          <w:trHeight w:val="54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bCs/>
                <w:color w:val="000000"/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324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4100 чел. / 654700 кв.м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4565,0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11285,1</w:t>
            </w:r>
          </w:p>
        </w:tc>
      </w:tr>
      <w:tr w:rsidR="00B34172" w:rsidRPr="004453BF" w:rsidTr="000C6E0E">
        <w:trPr>
          <w:trHeight w:val="94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bCs/>
                <w:color w:val="000000"/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>в т.ч.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B34172" w:rsidRPr="004453BF" w:rsidTr="000C6E0E">
        <w:trPr>
          <w:trHeight w:val="54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bCs/>
                <w:color w:val="000000"/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>- количество ТБО на 1 чел. /население/ годовое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 xml:space="preserve">без смет с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0D59B8">
                <w:rPr>
                  <w:color w:val="000000"/>
                  <w:sz w:val="26"/>
                  <w:szCs w:val="26"/>
                </w:rPr>
                <w:t>1 м</w:t>
              </w:r>
              <w:r w:rsidRPr="000D59B8">
                <w:rPr>
                  <w:color w:val="000000"/>
                  <w:sz w:val="26"/>
                  <w:szCs w:val="26"/>
                  <w:vertAlign w:val="superscript"/>
                </w:rPr>
                <w:t>2</w:t>
              </w:r>
            </w:smartTag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1,5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1318,0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6150,0</w:t>
            </w:r>
          </w:p>
        </w:tc>
      </w:tr>
      <w:tr w:rsidR="00B34172" w:rsidRPr="004453BF" w:rsidTr="000C6E0E">
        <w:trPr>
          <w:trHeight w:val="54"/>
        </w:trPr>
        <w:tc>
          <w:tcPr>
            <w:tcW w:w="4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bCs/>
                <w:color w:val="000000"/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 xml:space="preserve">- количество ТБО ежемесячное 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sz w:val="26"/>
                <w:szCs w:val="26"/>
              </w:rPr>
            </w:pPr>
            <w:r w:rsidRPr="000D59B8">
              <w:rPr>
                <w:bCs/>
                <w:color w:val="000000"/>
                <w:sz w:val="26"/>
                <w:szCs w:val="26"/>
              </w:rPr>
              <w:t>1 месяц</w:t>
            </w:r>
          </w:p>
        </w:tc>
        <w:tc>
          <w:tcPr>
            <w:tcW w:w="8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6"/>
                <w:szCs w:val="26"/>
              </w:rPr>
            </w:pPr>
            <w:r w:rsidRPr="000D59B8">
              <w:rPr>
                <w:sz w:val="26"/>
                <w:szCs w:val="26"/>
              </w:rPr>
              <w:t>0,125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110,0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center"/>
              <w:rPr>
                <w:bCs/>
                <w:sz w:val="26"/>
                <w:szCs w:val="26"/>
              </w:rPr>
            </w:pPr>
            <w:r w:rsidRPr="000D59B8">
              <w:rPr>
                <w:bCs/>
                <w:sz w:val="26"/>
                <w:szCs w:val="26"/>
              </w:rPr>
              <w:t>512,5</w:t>
            </w:r>
          </w:p>
        </w:tc>
      </w:tr>
    </w:tbl>
    <w:p w:rsidR="00B34172" w:rsidRPr="000C0242" w:rsidRDefault="00B34172" w:rsidP="009D2576">
      <w:pPr>
        <w:rPr>
          <w:sz w:val="18"/>
          <w:szCs w:val="18"/>
        </w:rPr>
      </w:pPr>
    </w:p>
    <w:p w:rsidR="00B34172" w:rsidRDefault="00B34172" w:rsidP="009D2576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0C0242">
        <w:rPr>
          <w:sz w:val="28"/>
          <w:szCs w:val="28"/>
        </w:rPr>
        <w:t>становленная норма накопления ТБО - 1,5 куб.м./ чел. в год</w:t>
      </w:r>
    </w:p>
    <w:p w:rsidR="00B34172" w:rsidRDefault="00B34172" w:rsidP="009D2576">
      <w:pPr>
        <w:rPr>
          <w:sz w:val="28"/>
          <w:szCs w:val="28"/>
        </w:rPr>
      </w:pPr>
    </w:p>
    <w:p w:rsidR="00B34172" w:rsidRPr="004453BF" w:rsidRDefault="00B34172" w:rsidP="009D2576">
      <w:pPr>
        <w:rPr>
          <w:sz w:val="28"/>
          <w:szCs w:val="28"/>
        </w:rPr>
      </w:pPr>
    </w:p>
    <w:p w:rsidR="00B34172" w:rsidRPr="004453BF" w:rsidRDefault="00B34172" w:rsidP="009D2576">
      <w:pPr>
        <w:rPr>
          <w:sz w:val="28"/>
          <w:szCs w:val="28"/>
        </w:rPr>
      </w:pPr>
      <w:r w:rsidRPr="004453BF">
        <w:rPr>
          <w:sz w:val="28"/>
          <w:szCs w:val="28"/>
        </w:rPr>
        <w:t>Начальник финансового отдела                                                           Л.В.Демченко</w:t>
      </w:r>
    </w:p>
    <w:p w:rsidR="00B34172" w:rsidRPr="004604AE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</w:p>
    <w:p w:rsidR="00B34172" w:rsidRPr="004604AE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</w:p>
    <w:p w:rsidR="00B34172" w:rsidRPr="004604AE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</w:p>
    <w:p w:rsidR="00B34172" w:rsidRPr="004604AE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</w:p>
    <w:p w:rsidR="00B34172" w:rsidRPr="004604AE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</w:p>
    <w:p w:rsidR="00B34172" w:rsidRPr="004604AE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</w:p>
    <w:p w:rsidR="00B34172" w:rsidRPr="004453BF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>Приложение</w:t>
      </w:r>
      <w:r>
        <w:rPr>
          <w:color w:val="000000"/>
          <w:spacing w:val="4"/>
          <w:sz w:val="28"/>
          <w:szCs w:val="28"/>
        </w:rPr>
        <w:t xml:space="preserve"> № 2</w:t>
      </w:r>
    </w:p>
    <w:p w:rsidR="00B34172" w:rsidRPr="004453BF" w:rsidRDefault="00B34172" w:rsidP="009D2576">
      <w:pPr>
        <w:shd w:val="clear" w:color="auto" w:fill="FFFFFF"/>
        <w:ind w:left="5640" w:right="-143"/>
        <w:rPr>
          <w:color w:val="000000"/>
          <w:spacing w:val="4"/>
          <w:sz w:val="28"/>
          <w:szCs w:val="28"/>
        </w:rPr>
      </w:pPr>
      <w:r w:rsidRPr="004453BF">
        <w:rPr>
          <w:color w:val="000000"/>
          <w:spacing w:val="4"/>
          <w:sz w:val="28"/>
          <w:szCs w:val="28"/>
        </w:rPr>
        <w:t xml:space="preserve">к калькуляции затрат на оказание услуг </w:t>
      </w:r>
    </w:p>
    <w:p w:rsidR="00B34172" w:rsidRDefault="00B34172" w:rsidP="009D2576">
      <w:pPr>
        <w:ind w:left="6720"/>
      </w:pPr>
    </w:p>
    <w:p w:rsidR="00B34172" w:rsidRDefault="00B34172" w:rsidP="009D2576">
      <w:pPr>
        <w:jc w:val="center"/>
      </w:pPr>
    </w:p>
    <w:p w:rsidR="00B34172" w:rsidRPr="008A04E8" w:rsidRDefault="00B34172" w:rsidP="009D2576">
      <w:pPr>
        <w:jc w:val="center"/>
        <w:rPr>
          <w:sz w:val="28"/>
          <w:szCs w:val="28"/>
        </w:rPr>
      </w:pPr>
      <w:r w:rsidRPr="008A04E8">
        <w:rPr>
          <w:sz w:val="28"/>
          <w:szCs w:val="28"/>
        </w:rPr>
        <w:t xml:space="preserve">Расчет затрат по оказанию услуг населению </w:t>
      </w:r>
    </w:p>
    <w:p w:rsidR="00B34172" w:rsidRDefault="00B34172" w:rsidP="009D2576">
      <w:pPr>
        <w:jc w:val="center"/>
        <w:rPr>
          <w:sz w:val="28"/>
          <w:szCs w:val="28"/>
        </w:rPr>
      </w:pPr>
      <w:r w:rsidRPr="008A04E8">
        <w:rPr>
          <w:sz w:val="28"/>
          <w:szCs w:val="28"/>
        </w:rPr>
        <w:t xml:space="preserve">на предоставление трактора </w:t>
      </w:r>
      <w:r>
        <w:rPr>
          <w:sz w:val="28"/>
          <w:szCs w:val="28"/>
        </w:rPr>
        <w:t>МТЗ-82</w:t>
      </w:r>
      <w:r w:rsidRPr="008A04E8">
        <w:rPr>
          <w:sz w:val="28"/>
          <w:szCs w:val="28"/>
        </w:rPr>
        <w:t xml:space="preserve"> и прицепа 2ПТС-4.5, с погрузкой и вывозом твердых бытовых отходов из контейнеров и мусорных </w:t>
      </w:r>
      <w:r>
        <w:rPr>
          <w:sz w:val="28"/>
          <w:szCs w:val="28"/>
        </w:rPr>
        <w:t>камер</w:t>
      </w:r>
      <w:r w:rsidRPr="008A04E8">
        <w:rPr>
          <w:sz w:val="28"/>
          <w:szCs w:val="28"/>
        </w:rPr>
        <w:t xml:space="preserve"> </w:t>
      </w:r>
    </w:p>
    <w:p w:rsidR="00B34172" w:rsidRDefault="00B34172" w:rsidP="009D2576">
      <w:pPr>
        <w:jc w:val="center"/>
        <w:rPr>
          <w:sz w:val="28"/>
          <w:szCs w:val="28"/>
        </w:rPr>
      </w:pPr>
      <w:r w:rsidRPr="008A04E8">
        <w:rPr>
          <w:sz w:val="28"/>
          <w:szCs w:val="28"/>
        </w:rPr>
        <w:t>за 1 месяц</w:t>
      </w:r>
      <w:r>
        <w:rPr>
          <w:sz w:val="28"/>
          <w:szCs w:val="28"/>
        </w:rPr>
        <w:t xml:space="preserve"> с 1 человека</w:t>
      </w:r>
    </w:p>
    <w:p w:rsidR="00B34172" w:rsidRPr="008A04E8" w:rsidRDefault="00B34172" w:rsidP="009D2576">
      <w:pPr>
        <w:jc w:val="center"/>
        <w:rPr>
          <w:sz w:val="28"/>
          <w:szCs w:val="28"/>
        </w:rPr>
      </w:pPr>
    </w:p>
    <w:tbl>
      <w:tblPr>
        <w:tblW w:w="9494" w:type="dxa"/>
        <w:tblInd w:w="94" w:type="dxa"/>
        <w:tblLayout w:type="fixed"/>
        <w:tblLook w:val="0000"/>
      </w:tblPr>
      <w:tblGrid>
        <w:gridCol w:w="14"/>
        <w:gridCol w:w="624"/>
        <w:gridCol w:w="5856"/>
        <w:gridCol w:w="960"/>
        <w:gridCol w:w="2040"/>
      </w:tblGrid>
      <w:tr w:rsidR="00B34172" w:rsidTr="000C6E0E">
        <w:trPr>
          <w:trHeight w:val="377"/>
        </w:trPr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№ п/п</w:t>
            </w:r>
          </w:p>
        </w:tc>
        <w:tc>
          <w:tcPr>
            <w:tcW w:w="58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Наименование затрат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Ед. изм.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Стоимость, руб. без НДС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1.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88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Амортизация:</w:t>
            </w:r>
          </w:p>
        </w:tc>
      </w:tr>
      <w:tr w:rsidR="00B34172" w:rsidTr="000C6E0E">
        <w:trPr>
          <w:trHeight w:val="196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Балансовая стоимость (трактор колесный МТЗ-83, прицеп тракторный 2ПТС-4,5)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760000,00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 xml:space="preserve">Норма годовой амортизации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10,82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Годовая амортизация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82214</w:t>
            </w:r>
          </w:p>
        </w:tc>
      </w:tr>
      <w:tr w:rsidR="00B34172" w:rsidTr="000C6E0E">
        <w:trPr>
          <w:trHeight w:val="115"/>
        </w:trPr>
        <w:tc>
          <w:tcPr>
            <w:tcW w:w="6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Месячная амортизация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6851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2.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88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Затраты на техническое обслуживание и ремонт транспорта: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Годовая норма* (от 400 тыс. руб.)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20</w:t>
            </w:r>
          </w:p>
        </w:tc>
      </w:tr>
      <w:tr w:rsidR="00B34172" w:rsidTr="000C6E0E">
        <w:trPr>
          <w:trHeight w:val="103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80 000,00</w:t>
            </w:r>
          </w:p>
        </w:tc>
      </w:tr>
      <w:tr w:rsidR="00B34172" w:rsidTr="000C6E0E">
        <w:trPr>
          <w:trHeight w:val="127"/>
        </w:trPr>
        <w:tc>
          <w:tcPr>
            <w:tcW w:w="6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Месячные затраты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6 667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3.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88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Замена быстроизнашивающихся частей (шины):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Годовой пробег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км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20 600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Количество шин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шт.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8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Стоимость 1 шины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7 200,00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Стоимость комплекта шин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57 600,00</w:t>
            </w:r>
          </w:p>
        </w:tc>
      </w:tr>
      <w:tr w:rsidR="00B34172" w:rsidTr="000C6E0E">
        <w:trPr>
          <w:trHeight w:val="85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Пробег шин до износа**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км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45 000</w:t>
            </w:r>
          </w:p>
        </w:tc>
      </w:tr>
      <w:tr w:rsidR="00B34172" w:rsidTr="000C6E0E">
        <w:trPr>
          <w:trHeight w:val="76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leftChars="-5" w:left="31680" w:hangingChars="4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 xml:space="preserve">Коэффициент использования комплекта шин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0,46</w:t>
            </w:r>
          </w:p>
        </w:tc>
      </w:tr>
      <w:tr w:rsidR="00B34172" w:rsidTr="000C6E0E">
        <w:trPr>
          <w:trHeight w:val="111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Годовая стоимость шин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26 496,00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Месячная стоимость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2208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4.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88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Оплата труда тракториста: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Оклад, надбавки в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11 125,00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Начисления на оплату труда 30,2%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3360 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ФОТ за 1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14485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885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Оплата труда рабочих по благоустройству, кассира: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 xml:space="preserve">Оклад, надбавки (рабочие 3 ед.)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27853,00 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leftChars="-1" w:left="31680" w:firstLineChars="84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Текущее премирование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8412,00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ind w:firstLine="27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ФОТ за 1 месяц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36265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5. 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Затраты на топливо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Годовой пробег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км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20600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Норма расхода топлива на 100 км***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17,5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Годовой расход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3600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Месячный расход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300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Стоимость 1 литра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32,5</w:t>
            </w:r>
          </w:p>
        </w:tc>
      </w:tr>
      <w:tr w:rsidR="00B34172" w:rsidTr="000C6E0E">
        <w:trPr>
          <w:trHeight w:val="172"/>
        </w:trPr>
        <w:tc>
          <w:tcPr>
            <w:tcW w:w="6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Стоимость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9750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6.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Затраты на смазочные материалы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 </w:t>
            </w:r>
          </w:p>
        </w:tc>
      </w:tr>
      <w:tr w:rsidR="00B34172" w:rsidTr="000C6E0E">
        <w:trPr>
          <w:trHeight w:val="27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ind w:firstLine="228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 xml:space="preserve">Норма расхода масла на </w:t>
            </w:r>
            <w:smartTag w:uri="urn:schemas-microsoft-com:office:smarttags" w:element="metricconverter">
              <w:smartTagPr>
                <w:attr w:name="ProductID" w:val="100 л"/>
              </w:smartTagPr>
              <w:r w:rsidRPr="000D59B8">
                <w:rPr>
                  <w:sz w:val="27"/>
                  <w:szCs w:val="27"/>
                </w:rPr>
                <w:t>100 л</w:t>
              </w:r>
            </w:smartTag>
            <w:r w:rsidRPr="000D59B8">
              <w:rPr>
                <w:sz w:val="27"/>
                <w:szCs w:val="27"/>
              </w:rPr>
              <w:t xml:space="preserve"> расхода топлива***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Годовой расход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150</w:t>
            </w:r>
          </w:p>
        </w:tc>
      </w:tr>
      <w:tr w:rsidR="00B34172" w:rsidTr="000C6E0E">
        <w:trPr>
          <w:trHeight w:val="167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Месячный расход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12,51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Стоимость 1 литра масла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64</w:t>
            </w:r>
          </w:p>
        </w:tc>
      </w:tr>
      <w:tr w:rsidR="00B34172" w:rsidRPr="00622528" w:rsidTr="000C6E0E">
        <w:trPr>
          <w:trHeight w:val="54"/>
        </w:trPr>
        <w:tc>
          <w:tcPr>
            <w:tcW w:w="63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8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B34172">
            <w:pPr>
              <w:ind w:firstLineChars="100" w:firstLine="31680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Затраты на смазочные материалы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center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800</w:t>
            </w:r>
          </w:p>
        </w:tc>
      </w:tr>
      <w:tr w:rsidR="00B34172" w:rsidTr="000C6E0E">
        <w:trPr>
          <w:trHeight w:val="74"/>
        </w:trPr>
        <w:tc>
          <w:tcPr>
            <w:tcW w:w="7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Итого  затраты на 1 месяц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Cs/>
                <w:sz w:val="27"/>
                <w:szCs w:val="27"/>
              </w:rPr>
            </w:pPr>
            <w:r w:rsidRPr="000D59B8">
              <w:rPr>
                <w:bCs/>
                <w:sz w:val="27"/>
                <w:szCs w:val="27"/>
              </w:rPr>
              <w:t>77 026,00</w:t>
            </w:r>
          </w:p>
        </w:tc>
      </w:tr>
      <w:tr w:rsidR="00B34172" w:rsidTr="000C6E0E">
        <w:trPr>
          <w:trHeight w:val="117"/>
        </w:trPr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7.</w:t>
            </w: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Накладные расходы (общехозяйственные) - 15%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11554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89671F" w:rsidRDefault="00B34172" w:rsidP="000C6E0E">
            <w:pPr>
              <w:rPr>
                <w:bCs/>
                <w:sz w:val="27"/>
                <w:szCs w:val="27"/>
              </w:rPr>
            </w:pPr>
            <w:r w:rsidRPr="0089671F">
              <w:rPr>
                <w:bCs/>
                <w:sz w:val="27"/>
                <w:szCs w:val="27"/>
              </w:rPr>
              <w:t>8. 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Общеэксплуатационные расходы - 90% от ФОТ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45675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89671F" w:rsidRDefault="00B34172" w:rsidP="000C6E0E">
            <w:pPr>
              <w:rPr>
                <w:bCs/>
                <w:sz w:val="27"/>
                <w:szCs w:val="27"/>
              </w:rPr>
            </w:pPr>
            <w:r w:rsidRPr="0089671F">
              <w:rPr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Итого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134 255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89671F" w:rsidRDefault="00B34172" w:rsidP="000C6E0E">
            <w:pPr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9.</w:t>
            </w:r>
            <w:r w:rsidRPr="0089671F">
              <w:rPr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Рентабельность - 10%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13425,5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Итого за месяц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147 680,50</w:t>
            </w:r>
          </w:p>
        </w:tc>
      </w:tr>
      <w:tr w:rsidR="00B34172" w:rsidTr="000C6E0E">
        <w:trPr>
          <w:trHeight w:val="54"/>
        </w:trPr>
        <w:tc>
          <w:tcPr>
            <w:tcW w:w="74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34172" w:rsidRPr="00D75F30" w:rsidRDefault="00B34172" w:rsidP="000C6E0E">
            <w:pPr>
              <w:rPr>
                <w:bCs/>
                <w:color w:val="333333"/>
              </w:rPr>
            </w:pPr>
            <w:r w:rsidRPr="00D75F30">
              <w:rPr>
                <w:bCs/>
                <w:color w:val="333333"/>
              </w:rPr>
              <w:t>Справочно: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Производственная программа за месяц (см. приложение)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smartTag w:uri="urn:schemas-microsoft-com:office:smarttags" w:element="metricconverter">
              <w:smartTagPr>
                <w:attr w:name="ProductID" w:val="512,5 м3"/>
              </w:smartTagPr>
              <w:r w:rsidRPr="000D59B8">
                <w:rPr>
                  <w:sz w:val="27"/>
                  <w:szCs w:val="27"/>
                </w:rPr>
                <w:t>512,5 м3</w:t>
              </w:r>
            </w:smartTag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 xml:space="preserve">Стоимость вывоза без утилизации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0D59B8">
                <w:rPr>
                  <w:sz w:val="27"/>
                  <w:szCs w:val="27"/>
                </w:rPr>
                <w:t>1 м3</w:t>
              </w:r>
            </w:smartTag>
            <w:r w:rsidRPr="000D59B8">
              <w:rPr>
                <w:sz w:val="27"/>
                <w:szCs w:val="27"/>
              </w:rPr>
              <w:t>, 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288,16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Количество мусороприемных камер, площадок, ед.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1367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Охват населения услугой - 80%, чел.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b/>
                <w:sz w:val="27"/>
                <w:szCs w:val="27"/>
              </w:rPr>
            </w:pPr>
            <w:r w:rsidRPr="000D59B8">
              <w:rPr>
                <w:b/>
                <w:sz w:val="27"/>
                <w:szCs w:val="27"/>
              </w:rPr>
              <w:t>3280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Действующий тариф для населения, руб.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45,00</w:t>
            </w:r>
          </w:p>
        </w:tc>
      </w:tr>
      <w:tr w:rsidR="00B34172" w:rsidTr="000C6E0E">
        <w:trPr>
          <w:trHeight w:val="276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Доходы в месяц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13 425,50</w:t>
            </w:r>
          </w:p>
        </w:tc>
      </w:tr>
      <w:tr w:rsidR="00B34172" w:rsidTr="000C6E0E">
        <w:trPr>
          <w:trHeight w:val="54"/>
        </w:trPr>
        <w:tc>
          <w:tcPr>
            <w:tcW w:w="6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34172" w:rsidRPr="000D59B8" w:rsidRDefault="00B34172" w:rsidP="000C6E0E">
            <w:pPr>
              <w:jc w:val="right"/>
              <w:rPr>
                <w:b/>
                <w:bCs/>
                <w:sz w:val="27"/>
                <w:szCs w:val="27"/>
              </w:rPr>
            </w:pPr>
            <w:r w:rsidRPr="000D59B8">
              <w:rPr>
                <w:b/>
                <w:bCs/>
                <w:sz w:val="27"/>
                <w:szCs w:val="27"/>
              </w:rPr>
              <w:t> </w:t>
            </w:r>
          </w:p>
        </w:tc>
        <w:tc>
          <w:tcPr>
            <w:tcW w:w="68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B34172" w:rsidRPr="000D59B8" w:rsidRDefault="00B34172" w:rsidP="000C6E0E">
            <w:pPr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Расчетный убыток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34172" w:rsidRPr="000D59B8" w:rsidRDefault="00B34172" w:rsidP="000C6E0E">
            <w:pPr>
              <w:jc w:val="right"/>
              <w:rPr>
                <w:sz w:val="27"/>
                <w:szCs w:val="27"/>
              </w:rPr>
            </w:pPr>
            <w:r w:rsidRPr="000D59B8">
              <w:rPr>
                <w:sz w:val="27"/>
                <w:szCs w:val="27"/>
              </w:rPr>
              <w:t>0</w:t>
            </w:r>
          </w:p>
        </w:tc>
      </w:tr>
      <w:tr w:rsidR="00B34172" w:rsidTr="000C6E0E">
        <w:trPr>
          <w:gridBefore w:val="1"/>
          <w:wBefore w:w="14" w:type="dxa"/>
          <w:trHeight w:val="64"/>
        </w:trPr>
        <w:tc>
          <w:tcPr>
            <w:tcW w:w="94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8A04E8" w:rsidRDefault="00B34172" w:rsidP="000C6E0E">
            <w:r w:rsidRPr="008A04E8">
              <w:t>* Методические указания по разработке сметных норм и расценок на эксплуатацию строительных машин и автотранспортных средств (МДС 81-3.99)</w:t>
            </w:r>
            <w:r>
              <w:t xml:space="preserve"> – 20% от рыночной стоимости ОС</w:t>
            </w:r>
          </w:p>
        </w:tc>
      </w:tr>
      <w:tr w:rsidR="00B34172" w:rsidTr="000C6E0E">
        <w:trPr>
          <w:gridBefore w:val="1"/>
          <w:wBefore w:w="14" w:type="dxa"/>
          <w:trHeight w:val="226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8A04E8" w:rsidRDefault="00B34172" w:rsidP="000C6E0E">
            <w:r w:rsidRPr="008A04E8">
              <w:t>** Временные нормы эксплуатационного пробега шин автотранспортных средств, РД 3112199-1085-02</w:t>
            </w:r>
          </w:p>
        </w:tc>
      </w:tr>
      <w:tr w:rsidR="00B34172" w:rsidTr="000C6E0E">
        <w:trPr>
          <w:gridBefore w:val="1"/>
          <w:wBefore w:w="14" w:type="dxa"/>
          <w:trHeight w:val="356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8A04E8" w:rsidRDefault="00B34172" w:rsidP="000C6E0E">
            <w:r w:rsidRPr="008A04E8">
              <w:t>*** Нормативы расхода топлив и смазочных материалов на автомобильном транспорте, утвержденные распоряжением  Минтранса России от 14.03.08г. №АМ-23-р</w:t>
            </w:r>
          </w:p>
        </w:tc>
      </w:tr>
      <w:tr w:rsidR="00B34172" w:rsidTr="000C6E0E">
        <w:trPr>
          <w:gridBefore w:val="1"/>
          <w:wBefore w:w="14" w:type="dxa"/>
          <w:trHeight w:val="356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72" w:rsidRPr="004148E9" w:rsidRDefault="00B34172" w:rsidP="000C6E0E">
            <w:pPr>
              <w:rPr>
                <w:sz w:val="27"/>
                <w:szCs w:val="27"/>
              </w:rPr>
            </w:pPr>
            <w:r w:rsidRPr="004148E9">
              <w:rPr>
                <w:sz w:val="27"/>
                <w:szCs w:val="27"/>
              </w:rPr>
              <w:t>Планируемый объем вывоза ТБО за 1 день:</w:t>
            </w:r>
          </w:p>
          <w:p w:rsidR="00B34172" w:rsidRPr="004148E9" w:rsidRDefault="00B34172" w:rsidP="000C6E0E">
            <w:pPr>
              <w:jc w:val="both"/>
              <w:rPr>
                <w:sz w:val="27"/>
                <w:szCs w:val="27"/>
              </w:rPr>
            </w:pPr>
            <w:r w:rsidRPr="004148E9">
              <w:rPr>
                <w:sz w:val="27"/>
                <w:szCs w:val="27"/>
              </w:rPr>
              <w:t xml:space="preserve">- Производственная программа в месяц - </w:t>
            </w:r>
            <w:smartTag w:uri="urn:schemas-microsoft-com:office:smarttags" w:element="metricconverter">
              <w:smartTagPr>
                <w:attr w:name="ProductID" w:val="512,5 м3"/>
              </w:smartTagPr>
              <w:r w:rsidRPr="004148E9">
                <w:rPr>
                  <w:sz w:val="27"/>
                  <w:szCs w:val="27"/>
                </w:rPr>
                <w:t>512,5 м3</w:t>
              </w:r>
            </w:smartTag>
            <w:r w:rsidRPr="004148E9">
              <w:rPr>
                <w:sz w:val="27"/>
                <w:szCs w:val="27"/>
              </w:rPr>
              <w:t xml:space="preserve">; вывоз 5 раз в неделю: за 20 рабочих дней – </w:t>
            </w:r>
            <w:smartTag w:uri="urn:schemas-microsoft-com:office:smarttags" w:element="metricconverter">
              <w:smartTagPr>
                <w:attr w:name="ProductID" w:val="25,6 м3"/>
              </w:smartTagPr>
              <w:r w:rsidRPr="004148E9">
                <w:rPr>
                  <w:sz w:val="27"/>
                  <w:szCs w:val="27"/>
                </w:rPr>
                <w:t>25,6 м3</w:t>
              </w:r>
            </w:smartTag>
            <w:r w:rsidRPr="004148E9">
              <w:rPr>
                <w:sz w:val="27"/>
                <w:szCs w:val="27"/>
              </w:rPr>
              <w:t xml:space="preserve"> в день </w:t>
            </w:r>
          </w:p>
          <w:p w:rsidR="00B34172" w:rsidRPr="008A04E8" w:rsidRDefault="00B34172" w:rsidP="000C6E0E">
            <w:pPr>
              <w:jc w:val="both"/>
            </w:pPr>
            <w:r w:rsidRPr="004148E9">
              <w:rPr>
                <w:sz w:val="27"/>
                <w:szCs w:val="27"/>
              </w:rPr>
              <w:t xml:space="preserve">- Вместимость прицепа тракторного 2ПТС-4,5 - 4,5м3: для вывоза </w:t>
            </w:r>
            <w:smartTag w:uri="urn:schemas-microsoft-com:office:smarttags" w:element="metricconverter">
              <w:smartTagPr>
                <w:attr w:name="ProductID" w:val="25,6 м3"/>
              </w:smartTagPr>
              <w:r w:rsidRPr="004148E9">
                <w:rPr>
                  <w:sz w:val="27"/>
                  <w:szCs w:val="27"/>
                </w:rPr>
                <w:t>25,6 м3</w:t>
              </w:r>
            </w:smartTag>
            <w:r w:rsidRPr="004148E9">
              <w:rPr>
                <w:sz w:val="27"/>
                <w:szCs w:val="27"/>
              </w:rPr>
              <w:t xml:space="preserve"> необходимо 5 прицепов (или 5 ездок) в день</w:t>
            </w:r>
          </w:p>
        </w:tc>
      </w:tr>
    </w:tbl>
    <w:p w:rsidR="00B34172" w:rsidRDefault="00B34172" w:rsidP="009D2576"/>
    <w:p w:rsidR="00B34172" w:rsidRDefault="00B34172" w:rsidP="009D2576"/>
    <w:p w:rsidR="00B34172" w:rsidRDefault="00B34172" w:rsidP="009D2576">
      <w:pPr>
        <w:rPr>
          <w:sz w:val="28"/>
          <w:szCs w:val="28"/>
        </w:rPr>
      </w:pPr>
    </w:p>
    <w:p w:rsidR="00B34172" w:rsidRDefault="00B34172" w:rsidP="009D2576">
      <w:pPr>
        <w:rPr>
          <w:color w:val="000000"/>
          <w:spacing w:val="4"/>
          <w:sz w:val="28"/>
          <w:szCs w:val="28"/>
        </w:rPr>
      </w:pPr>
      <w:r w:rsidRPr="00D54151">
        <w:rPr>
          <w:sz w:val="28"/>
          <w:szCs w:val="28"/>
        </w:rPr>
        <w:t xml:space="preserve">Начальник финансового отдела                                                           Л.В.Демченко </w:t>
      </w:r>
    </w:p>
    <w:p w:rsidR="00B34172" w:rsidRPr="009D2576" w:rsidRDefault="00B34172"/>
    <w:sectPr w:rsidR="00B34172" w:rsidRPr="009D2576" w:rsidSect="00B816AB">
      <w:pgSz w:w="11906" w:h="16838"/>
      <w:pgMar w:top="284" w:right="567" w:bottom="567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155"/>
    <w:rsid w:val="000C0242"/>
    <w:rsid w:val="000C6E0E"/>
    <w:rsid w:val="000D2164"/>
    <w:rsid w:val="000D59B8"/>
    <w:rsid w:val="001B57FE"/>
    <w:rsid w:val="00203DD2"/>
    <w:rsid w:val="00245C47"/>
    <w:rsid w:val="003B0703"/>
    <w:rsid w:val="003B58BC"/>
    <w:rsid w:val="004148E9"/>
    <w:rsid w:val="00417078"/>
    <w:rsid w:val="004453BF"/>
    <w:rsid w:val="004604AE"/>
    <w:rsid w:val="00622528"/>
    <w:rsid w:val="00672B4E"/>
    <w:rsid w:val="006D078B"/>
    <w:rsid w:val="007C032A"/>
    <w:rsid w:val="0089671F"/>
    <w:rsid w:val="008A04E8"/>
    <w:rsid w:val="0098226B"/>
    <w:rsid w:val="009B153A"/>
    <w:rsid w:val="009D2576"/>
    <w:rsid w:val="00B34172"/>
    <w:rsid w:val="00B57155"/>
    <w:rsid w:val="00B816AB"/>
    <w:rsid w:val="00BF5824"/>
    <w:rsid w:val="00C64DED"/>
    <w:rsid w:val="00C85CB2"/>
    <w:rsid w:val="00C93202"/>
    <w:rsid w:val="00CE0C37"/>
    <w:rsid w:val="00D54151"/>
    <w:rsid w:val="00D54E3D"/>
    <w:rsid w:val="00D7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155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7155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57155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B5715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5715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Title">
    <w:name w:val="ConsTitle"/>
    <w:uiPriority w:val="99"/>
    <w:rsid w:val="00B5715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Strong">
    <w:name w:val="Strong"/>
    <w:basedOn w:val="DefaultParagraphFont"/>
    <w:uiPriority w:val="99"/>
    <w:qFormat/>
    <w:rsid w:val="009D2576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D257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\\Serg\222\pismo\Gerb\&#1057;&#1083;&#1072;&#1074;&#1103;&#1085;&#1089;&#1082;&#1080;&#1081;%20&#1088;-&#1085;(&#1075;&#1077;&#1088;&#1073;)%20&#1082;&#1086;&#1085;&#1090;&#1091;&#1088;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1162</Words>
  <Characters>6625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Общ отдел</cp:lastModifiedBy>
  <cp:revision>4</cp:revision>
  <dcterms:created xsi:type="dcterms:W3CDTF">2014-12-03T14:00:00Z</dcterms:created>
  <dcterms:modified xsi:type="dcterms:W3CDTF">2014-12-31T11:23:00Z</dcterms:modified>
</cp:coreProperties>
</file>