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F4" w:rsidRPr="00235E73" w:rsidRDefault="00E929F4" w:rsidP="00235E73">
      <w:pPr>
        <w:jc w:val="center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>КРАСНОДАРСКИЙ КРАЙ</w:t>
      </w:r>
    </w:p>
    <w:p w:rsidR="00E929F4" w:rsidRPr="00235E73" w:rsidRDefault="00E929F4" w:rsidP="00235E73">
      <w:pPr>
        <w:jc w:val="center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>СЛАВЯНСКИЙ РАЙОН</w:t>
      </w:r>
    </w:p>
    <w:p w:rsidR="00E929F4" w:rsidRPr="00235E73" w:rsidRDefault="00E929F4" w:rsidP="00235E73">
      <w:pPr>
        <w:jc w:val="center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>АДМИНИСТРАЦИЯ КОРЖЕВСКОГО СЕЛЬСКОГО ПОСЕЛЕНИЯ</w:t>
      </w:r>
    </w:p>
    <w:p w:rsidR="00E929F4" w:rsidRPr="00235E73" w:rsidRDefault="00E929F4" w:rsidP="00235E73">
      <w:pPr>
        <w:jc w:val="center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>СЛАВЯНСКОГО РАЙОНА</w:t>
      </w:r>
    </w:p>
    <w:p w:rsidR="00E929F4" w:rsidRPr="00235E73" w:rsidRDefault="00E929F4" w:rsidP="00235E73">
      <w:pPr>
        <w:jc w:val="both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 xml:space="preserve">                </w:t>
      </w:r>
    </w:p>
    <w:p w:rsidR="00E929F4" w:rsidRPr="00235E73" w:rsidRDefault="00E929F4" w:rsidP="00235E73">
      <w:pPr>
        <w:jc w:val="center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>ПОСТАНОВЛЕНИЕ</w:t>
      </w:r>
    </w:p>
    <w:p w:rsidR="00E929F4" w:rsidRPr="00235E73" w:rsidRDefault="00E929F4" w:rsidP="00235E73">
      <w:pPr>
        <w:rPr>
          <w:rFonts w:ascii="Arial" w:hAnsi="Arial" w:cs="Arial"/>
          <w:sz w:val="24"/>
          <w:szCs w:val="24"/>
        </w:rPr>
      </w:pPr>
    </w:p>
    <w:p w:rsidR="00E929F4" w:rsidRPr="00235E73" w:rsidRDefault="00E929F4" w:rsidP="00235E73">
      <w:pPr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 xml:space="preserve">               15 июня 2017 года                  №96                                     </w:t>
      </w:r>
      <w:r w:rsidRPr="00235E73">
        <w:rPr>
          <w:rFonts w:ascii="Arial" w:hAnsi="Arial" w:cs="Arial"/>
          <w:bCs/>
          <w:sz w:val="24"/>
          <w:szCs w:val="24"/>
        </w:rPr>
        <w:t>х. Коржевский</w:t>
      </w:r>
    </w:p>
    <w:p w:rsidR="00E929F4" w:rsidRPr="00235E73" w:rsidRDefault="00E929F4" w:rsidP="00F47023">
      <w:pPr>
        <w:jc w:val="center"/>
        <w:rPr>
          <w:rFonts w:ascii="Arial" w:hAnsi="Arial" w:cs="Arial"/>
          <w:sz w:val="24"/>
          <w:szCs w:val="24"/>
        </w:rPr>
      </w:pPr>
    </w:p>
    <w:p w:rsidR="00E929F4" w:rsidRPr="00235E73" w:rsidRDefault="00E929F4" w:rsidP="00F47023">
      <w:pPr>
        <w:pStyle w:val="PlainText"/>
        <w:spacing w:line="223" w:lineRule="auto"/>
        <w:ind w:left="993" w:right="992"/>
        <w:jc w:val="center"/>
        <w:rPr>
          <w:rFonts w:ascii="Arial" w:hAnsi="Arial" w:cs="Arial"/>
          <w:b/>
          <w:sz w:val="32"/>
          <w:szCs w:val="32"/>
        </w:rPr>
      </w:pPr>
      <w:r w:rsidRPr="00235E73">
        <w:rPr>
          <w:rFonts w:ascii="Arial" w:hAnsi="Arial" w:cs="Arial"/>
          <w:b/>
          <w:sz w:val="32"/>
          <w:szCs w:val="32"/>
        </w:rPr>
        <w:t>Об установлении оценочной стоимости посадки, посадочного материала и годового ухода в отношении одной единицы вида зеленых насаждений на территории Коржевского сельского поселения Славянского района на 2017 год</w:t>
      </w:r>
    </w:p>
    <w:p w:rsidR="00E929F4" w:rsidRPr="00235E73" w:rsidRDefault="00E929F4" w:rsidP="00D04A80">
      <w:pPr>
        <w:pStyle w:val="PlainText"/>
        <w:spacing w:line="223" w:lineRule="auto"/>
        <w:jc w:val="both"/>
        <w:rPr>
          <w:rFonts w:ascii="Arial" w:hAnsi="Arial" w:cs="Arial"/>
          <w:sz w:val="24"/>
          <w:szCs w:val="24"/>
        </w:rPr>
      </w:pPr>
    </w:p>
    <w:p w:rsidR="00E929F4" w:rsidRPr="00235E73" w:rsidRDefault="00E929F4" w:rsidP="00D04A80">
      <w:pPr>
        <w:pStyle w:val="PlainText"/>
        <w:spacing w:line="223" w:lineRule="auto"/>
        <w:jc w:val="both"/>
        <w:rPr>
          <w:rFonts w:ascii="Arial" w:hAnsi="Arial" w:cs="Arial"/>
          <w:sz w:val="24"/>
          <w:szCs w:val="24"/>
        </w:rPr>
      </w:pPr>
    </w:p>
    <w:p w:rsidR="00E929F4" w:rsidRPr="00235E73" w:rsidRDefault="00E929F4" w:rsidP="00235E73">
      <w:pPr>
        <w:pStyle w:val="PlainText"/>
        <w:spacing w:line="223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Краснодарского края от 23.04.2013 </w:t>
      </w:r>
      <w:bookmarkStart w:id="0" w:name="_GoBack"/>
      <w:r w:rsidRPr="00235E73">
        <w:rPr>
          <w:rFonts w:ascii="Arial" w:hAnsi="Arial" w:cs="Arial"/>
          <w:sz w:val="24"/>
          <w:szCs w:val="24"/>
        </w:rPr>
        <w:t xml:space="preserve">№ 2695-КЗ </w:t>
      </w:r>
      <w:bookmarkEnd w:id="0"/>
      <w:r w:rsidRPr="00235E73">
        <w:rPr>
          <w:rFonts w:ascii="Arial" w:hAnsi="Arial" w:cs="Arial"/>
          <w:sz w:val="24"/>
          <w:szCs w:val="24"/>
        </w:rPr>
        <w:t xml:space="preserve">«Об охране зеленых насаждений в Краснодарском крае», постановляю: </w:t>
      </w:r>
    </w:p>
    <w:p w:rsidR="00E929F4" w:rsidRPr="00235E73" w:rsidRDefault="00E929F4" w:rsidP="00235E73">
      <w:pPr>
        <w:pStyle w:val="PlainText"/>
        <w:spacing w:line="223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 xml:space="preserve">1. Установить оценочную стоимость посадки, посадочного материала и годового ухода в отношении одной единицы вида зеленых насаждений на территории Коржевского сельского поселения Славянского района, на 2017 год (прилагается). </w:t>
      </w:r>
    </w:p>
    <w:p w:rsidR="00E929F4" w:rsidRPr="00235E73" w:rsidRDefault="00E929F4" w:rsidP="00235E73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235E73">
        <w:rPr>
          <w:rFonts w:ascii="Arial" w:hAnsi="Arial" w:cs="Arial"/>
          <w:spacing w:val="-2"/>
          <w:sz w:val="24"/>
          <w:szCs w:val="24"/>
        </w:rPr>
        <w:t>2. Постановление администрации Коржевского сельского поселения Славянского района от 28.12.2015 № 368 «Об установлении оценочной стоимости посадки, посадочного материала и годового ухода в отношении одной единицы вида зелёных насаждений на территории Коржевского сельского поселения Славянского района» считать утратившим силу.</w:t>
      </w:r>
    </w:p>
    <w:p w:rsidR="00E929F4" w:rsidRPr="00235E73" w:rsidRDefault="00E929F4" w:rsidP="00235E73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235E73">
        <w:rPr>
          <w:rFonts w:ascii="Arial" w:hAnsi="Arial" w:cs="Arial"/>
          <w:spacing w:val="-2"/>
          <w:sz w:val="24"/>
          <w:szCs w:val="24"/>
        </w:rPr>
        <w:t xml:space="preserve">3. </w:t>
      </w:r>
      <w:r w:rsidRPr="00235E73">
        <w:rPr>
          <w:rFonts w:ascii="Arial" w:hAnsi="Arial" w:cs="Arial"/>
          <w:sz w:val="24"/>
          <w:szCs w:val="24"/>
        </w:rPr>
        <w:t>Директору МКУ «Коржевский центр» (Ченская) ежегодно, на очередной финансовый год, осуществлять корректировку оценочной стоимости посадки, посадочного материала и годового ухода в отношении одной единицы вида зелёных насаждений с учетом коэффициентов уровня инфляции, устанавливаемых федеральным законодательством о федеральном бюджете, на основе утвержденной базовой составляющей.</w:t>
      </w:r>
    </w:p>
    <w:p w:rsidR="00E929F4" w:rsidRPr="00235E73" w:rsidRDefault="00E929F4" w:rsidP="00235E73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235E73">
        <w:rPr>
          <w:rFonts w:ascii="Arial" w:hAnsi="Arial" w:cs="Arial"/>
          <w:spacing w:val="-2"/>
          <w:sz w:val="24"/>
          <w:szCs w:val="24"/>
        </w:rPr>
        <w:t>4. Общему отделу (Зеленцова)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E929F4" w:rsidRPr="00235E73" w:rsidRDefault="00E929F4" w:rsidP="00235E73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235E73">
        <w:rPr>
          <w:rFonts w:ascii="Arial" w:hAnsi="Arial" w:cs="Arial"/>
          <w:spacing w:val="-2"/>
          <w:sz w:val="24"/>
          <w:szCs w:val="24"/>
        </w:rPr>
        <w:t xml:space="preserve">5. Контроль за выполнением настоящего постановления возложить на директора муниципального казённого учреждения "Общественно-социальный центр Коржевского сельского поселения Славянского района" Ю.А.Ченскую. </w:t>
      </w:r>
    </w:p>
    <w:p w:rsidR="00E929F4" w:rsidRPr="00235E73" w:rsidRDefault="00E929F4" w:rsidP="00235E73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235E73">
        <w:rPr>
          <w:rFonts w:ascii="Arial" w:hAnsi="Arial" w:cs="Arial"/>
          <w:spacing w:val="-2"/>
          <w:sz w:val="24"/>
          <w:szCs w:val="24"/>
        </w:rPr>
        <w:t>6. Постановление вступает в силу на следующий день после его официального обнародования.</w:t>
      </w:r>
    </w:p>
    <w:p w:rsidR="00E929F4" w:rsidRPr="00235E73" w:rsidRDefault="00E929F4" w:rsidP="00235E73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</w:p>
    <w:p w:rsidR="00E929F4" w:rsidRPr="00235E73" w:rsidRDefault="00E929F4" w:rsidP="00235E73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</w:p>
    <w:p w:rsidR="00E929F4" w:rsidRPr="00235E73" w:rsidRDefault="00E929F4" w:rsidP="00235E73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</w:p>
    <w:p w:rsidR="00E929F4" w:rsidRPr="00235E73" w:rsidRDefault="00E929F4" w:rsidP="00235E73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235E73">
        <w:rPr>
          <w:rFonts w:ascii="Arial" w:hAnsi="Arial" w:cs="Arial"/>
          <w:spacing w:val="-2"/>
          <w:sz w:val="24"/>
          <w:szCs w:val="24"/>
        </w:rPr>
        <w:t xml:space="preserve">Глава Коржевского </w:t>
      </w:r>
    </w:p>
    <w:p w:rsidR="00E929F4" w:rsidRPr="00235E73" w:rsidRDefault="00E929F4" w:rsidP="00235E73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235E73">
        <w:rPr>
          <w:rFonts w:ascii="Arial" w:hAnsi="Arial" w:cs="Arial"/>
          <w:spacing w:val="-2"/>
          <w:sz w:val="24"/>
          <w:szCs w:val="24"/>
        </w:rPr>
        <w:t xml:space="preserve">сельского поселения                                             </w:t>
      </w:r>
    </w:p>
    <w:p w:rsidR="00E929F4" w:rsidRPr="00235E73" w:rsidRDefault="00E929F4" w:rsidP="00235E73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235E73">
        <w:rPr>
          <w:rFonts w:ascii="Arial" w:hAnsi="Arial" w:cs="Arial"/>
          <w:spacing w:val="-2"/>
          <w:sz w:val="24"/>
          <w:szCs w:val="24"/>
        </w:rPr>
        <w:t>Славянского района</w:t>
      </w:r>
    </w:p>
    <w:p w:rsidR="00E929F4" w:rsidRPr="00235E73" w:rsidRDefault="00E929F4" w:rsidP="00235E73">
      <w:pPr>
        <w:spacing w:line="223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235E73">
        <w:rPr>
          <w:rFonts w:ascii="Arial" w:hAnsi="Arial" w:cs="Arial"/>
          <w:spacing w:val="-2"/>
          <w:sz w:val="24"/>
          <w:szCs w:val="24"/>
        </w:rPr>
        <w:t>Л.Н.Трегубова</w:t>
      </w:r>
    </w:p>
    <w:p w:rsidR="00E929F4" w:rsidRPr="00235E73" w:rsidRDefault="00E929F4" w:rsidP="00235E73">
      <w:pPr>
        <w:suppressAutoHyphens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E929F4" w:rsidRPr="00235E73" w:rsidRDefault="00E929F4" w:rsidP="00235E73">
      <w:pPr>
        <w:suppressAutoHyphens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E929F4" w:rsidRPr="00235E73" w:rsidRDefault="00E929F4" w:rsidP="00235E73">
      <w:pPr>
        <w:suppressAutoHyphens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E929F4" w:rsidRPr="00235E73" w:rsidRDefault="00E929F4" w:rsidP="00235E73">
      <w:pPr>
        <w:suppressAutoHyphens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E929F4" w:rsidRPr="00235E73" w:rsidRDefault="00E929F4" w:rsidP="00235E73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>ПРИЛОЖЕНИЕ</w:t>
      </w:r>
    </w:p>
    <w:p w:rsidR="00E929F4" w:rsidRPr="00235E73" w:rsidRDefault="00E929F4" w:rsidP="00235E73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>УТВЕРЖДЕН</w:t>
      </w:r>
      <w:r>
        <w:rPr>
          <w:rFonts w:ascii="Arial" w:hAnsi="Arial" w:cs="Arial"/>
          <w:sz w:val="24"/>
          <w:szCs w:val="24"/>
        </w:rPr>
        <w:t>О</w:t>
      </w:r>
    </w:p>
    <w:p w:rsidR="00E929F4" w:rsidRPr="00235E73" w:rsidRDefault="00E929F4" w:rsidP="00235E73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929F4" w:rsidRPr="00235E73" w:rsidRDefault="00E929F4" w:rsidP="00235E73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>Коржевского сельского поселения</w:t>
      </w:r>
    </w:p>
    <w:p w:rsidR="00E929F4" w:rsidRPr="00235E73" w:rsidRDefault="00E929F4" w:rsidP="00235E73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>Славянского района</w:t>
      </w:r>
    </w:p>
    <w:p w:rsidR="00E929F4" w:rsidRPr="00235E73" w:rsidRDefault="00E929F4" w:rsidP="00235E73">
      <w:pPr>
        <w:suppressAutoHyphens/>
        <w:autoSpaceDE w:val="0"/>
        <w:autoSpaceDN w:val="0"/>
        <w:adjustRightInd w:val="0"/>
        <w:ind w:firstLine="567"/>
        <w:outlineLvl w:val="0"/>
        <w:rPr>
          <w:rFonts w:ascii="Arial" w:hAnsi="Arial" w:cs="Arial"/>
          <w:sz w:val="24"/>
          <w:szCs w:val="24"/>
        </w:rPr>
      </w:pPr>
      <w:r w:rsidRPr="00235E73">
        <w:rPr>
          <w:rFonts w:ascii="Arial" w:hAnsi="Arial" w:cs="Arial"/>
          <w:sz w:val="24"/>
          <w:szCs w:val="24"/>
        </w:rPr>
        <w:t>от 15.06.2017 № 96</w:t>
      </w:r>
    </w:p>
    <w:p w:rsidR="00E929F4" w:rsidRPr="00235E73" w:rsidRDefault="00E929F4" w:rsidP="00427CFB">
      <w:pPr>
        <w:pStyle w:val="Heading1"/>
        <w:jc w:val="center"/>
        <w:rPr>
          <w:rFonts w:ascii="Arial" w:hAnsi="Arial" w:cs="Arial"/>
          <w:sz w:val="24"/>
          <w:szCs w:val="24"/>
        </w:rPr>
      </w:pPr>
      <w:bookmarkStart w:id="1" w:name="sub_100"/>
    </w:p>
    <w:p w:rsidR="00E929F4" w:rsidRPr="00235E73" w:rsidRDefault="00E929F4" w:rsidP="00427CFB">
      <w:pPr>
        <w:pStyle w:val="Heading1"/>
        <w:jc w:val="center"/>
        <w:rPr>
          <w:rFonts w:ascii="Arial" w:hAnsi="Arial" w:cs="Arial"/>
          <w:sz w:val="24"/>
          <w:szCs w:val="24"/>
        </w:rPr>
      </w:pPr>
    </w:p>
    <w:p w:rsidR="00E929F4" w:rsidRPr="00235E73" w:rsidRDefault="00E929F4" w:rsidP="00427CFB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235E73">
        <w:rPr>
          <w:rFonts w:ascii="Arial" w:hAnsi="Arial" w:cs="Arial"/>
          <w:b/>
          <w:sz w:val="24"/>
          <w:szCs w:val="24"/>
        </w:rPr>
        <w:t>Оценочная стоимость</w:t>
      </w:r>
    </w:p>
    <w:p w:rsidR="00E929F4" w:rsidRPr="00235E73" w:rsidRDefault="00E929F4" w:rsidP="00427CFB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235E73">
        <w:rPr>
          <w:rFonts w:ascii="Arial" w:hAnsi="Arial" w:cs="Arial"/>
          <w:b/>
          <w:sz w:val="24"/>
          <w:szCs w:val="24"/>
        </w:rPr>
        <w:t xml:space="preserve"> посадочного материала, посадки и годового ухода единицы зеленых насаждений на территории Коржевского сельского поселения </w:t>
      </w:r>
    </w:p>
    <w:p w:rsidR="00E929F4" w:rsidRPr="00235E73" w:rsidRDefault="00E929F4" w:rsidP="00427CFB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235E73">
        <w:rPr>
          <w:rFonts w:ascii="Arial" w:hAnsi="Arial" w:cs="Arial"/>
          <w:b/>
          <w:sz w:val="24"/>
          <w:szCs w:val="24"/>
        </w:rPr>
        <w:t>Славянского района на 2017 год</w:t>
      </w:r>
    </w:p>
    <w:p w:rsidR="00E929F4" w:rsidRPr="00235E73" w:rsidRDefault="00E929F4" w:rsidP="00FA42DB">
      <w:pPr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43"/>
        <w:gridCol w:w="2261"/>
        <w:gridCol w:w="2064"/>
        <w:gridCol w:w="2113"/>
      </w:tblGrid>
      <w:tr w:rsidR="00E929F4" w:rsidRPr="00235E73" w:rsidTr="00B06366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E929F4" w:rsidRPr="00235E73" w:rsidRDefault="00E929F4" w:rsidP="00895A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 w:rsidRPr="00235E73">
              <w:rPr>
                <w:rFonts w:ascii="Arial" w:hAnsi="Arial" w:cs="Arial"/>
                <w:bCs/>
                <w:color w:val="26282F"/>
                <w:sz w:val="24"/>
                <w:szCs w:val="24"/>
              </w:rPr>
              <w:t>Классификация зеленых насаждений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 w:rsidRPr="00235E73">
              <w:rPr>
                <w:rFonts w:ascii="Arial" w:hAnsi="Arial" w:cs="Arial"/>
                <w:bCs/>
                <w:color w:val="26282F"/>
                <w:sz w:val="24"/>
                <w:szCs w:val="24"/>
              </w:rPr>
              <w:t>Стоимость работ по созданию (посадке) зеленых насаждений (рублей)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 w:rsidRPr="00235E73">
              <w:rPr>
                <w:rFonts w:ascii="Arial" w:hAnsi="Arial" w:cs="Arial"/>
                <w:bCs/>
                <w:color w:val="26282F"/>
                <w:sz w:val="24"/>
                <w:szCs w:val="24"/>
              </w:rPr>
              <w:t>Стоимость посадочного материала (рублей)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Cs/>
                <w:color w:val="26282F"/>
                <w:sz w:val="24"/>
                <w:szCs w:val="24"/>
              </w:rPr>
            </w:pPr>
            <w:r w:rsidRPr="00235E73">
              <w:rPr>
                <w:rFonts w:ascii="Arial" w:hAnsi="Arial" w:cs="Arial"/>
                <w:bCs/>
                <w:color w:val="26282F"/>
                <w:sz w:val="24"/>
                <w:szCs w:val="24"/>
              </w:rPr>
              <w:t>Стоимость ухода в течение года (рублей)</w:t>
            </w:r>
          </w:p>
        </w:tc>
      </w:tr>
      <w:tr w:rsidR="00E929F4" w:rsidRPr="00235E73" w:rsidTr="00B06366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Субтропические ценные растения, 1 штука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1896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  <w:tr w:rsidR="00E929F4" w:rsidRPr="00235E73" w:rsidTr="00B06366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Деревья субтропические, 1 штука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1896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12500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  <w:tr w:rsidR="00E929F4" w:rsidRPr="00235E73" w:rsidTr="00B06366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Деревья хвойные, 1 штука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1896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9500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  <w:tr w:rsidR="00E929F4" w:rsidRPr="00235E73" w:rsidTr="00B06366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Деревья лиственные 1-й группы, 1 штука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1149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4500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422</w:t>
            </w:r>
          </w:p>
        </w:tc>
      </w:tr>
      <w:tr w:rsidR="00E929F4" w:rsidRPr="00235E73" w:rsidTr="00B06366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Деревья лиственные 2-й группы, 1 штука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1149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422</w:t>
            </w:r>
          </w:p>
        </w:tc>
      </w:tr>
      <w:tr w:rsidR="00E929F4" w:rsidRPr="00235E73" w:rsidTr="00B06366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Деревья лиственные 3-й группы, 1 штука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1149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422</w:t>
            </w:r>
          </w:p>
        </w:tc>
      </w:tr>
      <w:tr w:rsidR="00E929F4" w:rsidRPr="00235E73" w:rsidTr="00B06366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Кустарники, 1 штука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414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306</w:t>
            </w:r>
          </w:p>
        </w:tc>
      </w:tr>
      <w:tr w:rsidR="00E929F4" w:rsidRPr="00235E73" w:rsidTr="00B06366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Газон, естественный травяной покров, 1 кв. 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270</w:t>
            </w:r>
          </w:p>
        </w:tc>
      </w:tr>
      <w:tr w:rsidR="00E929F4" w:rsidRPr="00235E73" w:rsidTr="00B06366">
        <w:tc>
          <w:tcPr>
            <w:tcW w:w="3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Цветники, 1 кв. 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9F4" w:rsidRPr="00235E73" w:rsidRDefault="00E929F4" w:rsidP="00895A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5E73">
              <w:rPr>
                <w:rFonts w:ascii="Arial" w:hAnsi="Arial" w:cs="Arial"/>
                <w:sz w:val="24"/>
                <w:szCs w:val="24"/>
              </w:rPr>
              <w:t>452</w:t>
            </w:r>
          </w:p>
        </w:tc>
      </w:tr>
    </w:tbl>
    <w:p w:rsidR="00E929F4" w:rsidRPr="00235E73" w:rsidRDefault="00E929F4" w:rsidP="00FA42DB">
      <w:pPr>
        <w:contextualSpacing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E929F4" w:rsidRPr="00235E73" w:rsidRDefault="00E929F4" w:rsidP="00FA42DB">
      <w:pPr>
        <w:contextualSpacing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E929F4" w:rsidRPr="00235E73" w:rsidRDefault="00E929F4" w:rsidP="00FA42DB">
      <w:pPr>
        <w:contextualSpacing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E929F4" w:rsidRPr="00235E73" w:rsidRDefault="00E929F4" w:rsidP="00235E73">
      <w:pPr>
        <w:ind w:firstLine="567"/>
        <w:contextualSpacing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35E73">
        <w:rPr>
          <w:rFonts w:ascii="Arial" w:hAnsi="Arial" w:cs="Arial"/>
          <w:bCs/>
          <w:sz w:val="24"/>
          <w:szCs w:val="24"/>
          <w:lang w:eastAsia="en-US"/>
        </w:rPr>
        <w:t xml:space="preserve">Директор </w:t>
      </w:r>
    </w:p>
    <w:p w:rsidR="00E929F4" w:rsidRPr="00235E73" w:rsidRDefault="00E929F4" w:rsidP="00235E73">
      <w:pPr>
        <w:ind w:firstLine="567"/>
        <w:contextualSpacing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235E73">
        <w:rPr>
          <w:rFonts w:ascii="Arial" w:hAnsi="Arial" w:cs="Arial"/>
          <w:bCs/>
          <w:sz w:val="24"/>
          <w:szCs w:val="24"/>
          <w:lang w:eastAsia="en-US"/>
        </w:rPr>
        <w:t xml:space="preserve">МКУ «Коржевский центр»                                                   </w:t>
      </w:r>
    </w:p>
    <w:p w:rsidR="00E929F4" w:rsidRPr="00235E73" w:rsidRDefault="00E929F4" w:rsidP="00235E73">
      <w:pPr>
        <w:ind w:firstLine="567"/>
        <w:contextualSpacing/>
        <w:jc w:val="both"/>
        <w:rPr>
          <w:rFonts w:ascii="Arial" w:hAnsi="Arial" w:cs="Arial"/>
          <w:bCs/>
          <w:sz w:val="24"/>
          <w:szCs w:val="24"/>
          <w:highlight w:val="yellow"/>
          <w:lang w:eastAsia="en-US"/>
        </w:rPr>
      </w:pPr>
      <w:r w:rsidRPr="00235E73">
        <w:rPr>
          <w:rFonts w:ascii="Arial" w:hAnsi="Arial" w:cs="Arial"/>
          <w:bCs/>
          <w:sz w:val="24"/>
          <w:szCs w:val="24"/>
          <w:lang w:eastAsia="en-US"/>
        </w:rPr>
        <w:t>Ю.А.Ченская</w:t>
      </w:r>
    </w:p>
    <w:p w:rsidR="00E929F4" w:rsidRPr="00235E73" w:rsidRDefault="00E929F4" w:rsidP="00895AB4">
      <w:pPr>
        <w:ind w:firstLine="567"/>
        <w:contextualSpacing/>
        <w:jc w:val="both"/>
        <w:rPr>
          <w:rFonts w:ascii="Arial" w:hAnsi="Arial" w:cs="Arial"/>
          <w:bCs/>
          <w:sz w:val="24"/>
          <w:szCs w:val="24"/>
          <w:highlight w:val="yellow"/>
          <w:lang w:eastAsia="en-US"/>
        </w:rPr>
      </w:pPr>
    </w:p>
    <w:p w:rsidR="00E929F4" w:rsidRPr="00235E73" w:rsidRDefault="00E929F4" w:rsidP="0087129D">
      <w:pPr>
        <w:tabs>
          <w:tab w:val="left" w:pos="4858"/>
        </w:tabs>
        <w:suppressAutoHyphens/>
        <w:jc w:val="center"/>
        <w:rPr>
          <w:rFonts w:ascii="Arial" w:hAnsi="Arial" w:cs="Arial"/>
          <w:sz w:val="24"/>
          <w:szCs w:val="24"/>
        </w:rPr>
      </w:pPr>
    </w:p>
    <w:p w:rsidR="00E929F4" w:rsidRPr="00235E73" w:rsidRDefault="00E929F4" w:rsidP="0087129D">
      <w:pPr>
        <w:tabs>
          <w:tab w:val="left" w:pos="4858"/>
        </w:tabs>
        <w:suppressAutoHyphens/>
        <w:jc w:val="center"/>
        <w:rPr>
          <w:rFonts w:ascii="Arial" w:hAnsi="Arial" w:cs="Arial"/>
          <w:sz w:val="24"/>
          <w:szCs w:val="24"/>
        </w:rPr>
      </w:pPr>
    </w:p>
    <w:sectPr w:rsidR="00E929F4" w:rsidRPr="00235E73" w:rsidSect="00E85ED2">
      <w:pgSz w:w="11907" w:h="16840" w:code="9"/>
      <w:pgMar w:top="1134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9F4" w:rsidRDefault="00E929F4" w:rsidP="0087129D">
      <w:r>
        <w:separator/>
      </w:r>
    </w:p>
  </w:endnote>
  <w:endnote w:type="continuationSeparator" w:id="1">
    <w:p w:rsidR="00E929F4" w:rsidRDefault="00E929F4" w:rsidP="00871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9F4" w:rsidRDefault="00E929F4" w:rsidP="0087129D">
      <w:r>
        <w:separator/>
      </w:r>
    </w:p>
  </w:footnote>
  <w:footnote w:type="continuationSeparator" w:id="1">
    <w:p w:rsidR="00E929F4" w:rsidRDefault="00E929F4" w:rsidP="00871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2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514"/>
    <w:rsid w:val="00004A60"/>
    <w:rsid w:val="00017234"/>
    <w:rsid w:val="00021148"/>
    <w:rsid w:val="000327AB"/>
    <w:rsid w:val="00041506"/>
    <w:rsid w:val="00041987"/>
    <w:rsid w:val="00080E27"/>
    <w:rsid w:val="000B7466"/>
    <w:rsid w:val="000C1211"/>
    <w:rsid w:val="000C6D89"/>
    <w:rsid w:val="000D1D72"/>
    <w:rsid w:val="000E2B7D"/>
    <w:rsid w:val="000F5046"/>
    <w:rsid w:val="000F728C"/>
    <w:rsid w:val="000F7693"/>
    <w:rsid w:val="001216E8"/>
    <w:rsid w:val="00126B4B"/>
    <w:rsid w:val="001327C8"/>
    <w:rsid w:val="00151F40"/>
    <w:rsid w:val="0015305B"/>
    <w:rsid w:val="001673AA"/>
    <w:rsid w:val="001A15F4"/>
    <w:rsid w:val="001A28F4"/>
    <w:rsid w:val="001D37BA"/>
    <w:rsid w:val="001D6993"/>
    <w:rsid w:val="001D772F"/>
    <w:rsid w:val="001E3163"/>
    <w:rsid w:val="00221170"/>
    <w:rsid w:val="00225BE0"/>
    <w:rsid w:val="00235E73"/>
    <w:rsid w:val="00264A48"/>
    <w:rsid w:val="00271345"/>
    <w:rsid w:val="00280BAC"/>
    <w:rsid w:val="00295744"/>
    <w:rsid w:val="002C13C5"/>
    <w:rsid w:val="002D05EF"/>
    <w:rsid w:val="00313BC1"/>
    <w:rsid w:val="00320EF6"/>
    <w:rsid w:val="003215B6"/>
    <w:rsid w:val="00335B3D"/>
    <w:rsid w:val="00346625"/>
    <w:rsid w:val="00352913"/>
    <w:rsid w:val="0037101B"/>
    <w:rsid w:val="00373059"/>
    <w:rsid w:val="00374550"/>
    <w:rsid w:val="003822C7"/>
    <w:rsid w:val="003A0098"/>
    <w:rsid w:val="003B6EB5"/>
    <w:rsid w:val="0041279A"/>
    <w:rsid w:val="004156AD"/>
    <w:rsid w:val="00427CFB"/>
    <w:rsid w:val="004355E7"/>
    <w:rsid w:val="004424C8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B767E"/>
    <w:rsid w:val="004D06BF"/>
    <w:rsid w:val="004F010A"/>
    <w:rsid w:val="0050688C"/>
    <w:rsid w:val="0051027C"/>
    <w:rsid w:val="00514FE2"/>
    <w:rsid w:val="00524E42"/>
    <w:rsid w:val="005334F1"/>
    <w:rsid w:val="00562638"/>
    <w:rsid w:val="005703C4"/>
    <w:rsid w:val="00580EA3"/>
    <w:rsid w:val="0059794E"/>
    <w:rsid w:val="005A7652"/>
    <w:rsid w:val="005B2DCF"/>
    <w:rsid w:val="005D100C"/>
    <w:rsid w:val="00607498"/>
    <w:rsid w:val="00635273"/>
    <w:rsid w:val="00652878"/>
    <w:rsid w:val="00655A47"/>
    <w:rsid w:val="006608ED"/>
    <w:rsid w:val="006636EB"/>
    <w:rsid w:val="00676FC0"/>
    <w:rsid w:val="006A0D76"/>
    <w:rsid w:val="006B2DB9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21189"/>
    <w:rsid w:val="0074784C"/>
    <w:rsid w:val="00751539"/>
    <w:rsid w:val="00755E42"/>
    <w:rsid w:val="00780823"/>
    <w:rsid w:val="007C0A47"/>
    <w:rsid w:val="007F0B84"/>
    <w:rsid w:val="007F6A17"/>
    <w:rsid w:val="00800CE8"/>
    <w:rsid w:val="00806A31"/>
    <w:rsid w:val="008205FC"/>
    <w:rsid w:val="00836819"/>
    <w:rsid w:val="00836826"/>
    <w:rsid w:val="00840F88"/>
    <w:rsid w:val="008410B9"/>
    <w:rsid w:val="00844482"/>
    <w:rsid w:val="0087121B"/>
    <w:rsid w:val="0087129D"/>
    <w:rsid w:val="00885370"/>
    <w:rsid w:val="00886D41"/>
    <w:rsid w:val="00895AB4"/>
    <w:rsid w:val="008B6E98"/>
    <w:rsid w:val="008C0220"/>
    <w:rsid w:val="008C2C76"/>
    <w:rsid w:val="008D4730"/>
    <w:rsid w:val="00920435"/>
    <w:rsid w:val="00932420"/>
    <w:rsid w:val="00943943"/>
    <w:rsid w:val="00970DEA"/>
    <w:rsid w:val="00975291"/>
    <w:rsid w:val="009758C2"/>
    <w:rsid w:val="00983119"/>
    <w:rsid w:val="00985A7A"/>
    <w:rsid w:val="00996DFA"/>
    <w:rsid w:val="009D7CD8"/>
    <w:rsid w:val="009E372D"/>
    <w:rsid w:val="009F4440"/>
    <w:rsid w:val="00A06F5F"/>
    <w:rsid w:val="00A16AB0"/>
    <w:rsid w:val="00A31514"/>
    <w:rsid w:val="00A41077"/>
    <w:rsid w:val="00A46013"/>
    <w:rsid w:val="00A604A8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24AB"/>
    <w:rsid w:val="00B06366"/>
    <w:rsid w:val="00B12465"/>
    <w:rsid w:val="00B15C5E"/>
    <w:rsid w:val="00B26E35"/>
    <w:rsid w:val="00B46E30"/>
    <w:rsid w:val="00B65088"/>
    <w:rsid w:val="00B92D04"/>
    <w:rsid w:val="00BA5264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36902"/>
    <w:rsid w:val="00C55A93"/>
    <w:rsid w:val="00C55C55"/>
    <w:rsid w:val="00C64AD2"/>
    <w:rsid w:val="00C75111"/>
    <w:rsid w:val="00CA7DB0"/>
    <w:rsid w:val="00CD0F10"/>
    <w:rsid w:val="00CE3AD8"/>
    <w:rsid w:val="00CF6636"/>
    <w:rsid w:val="00D03D1D"/>
    <w:rsid w:val="00D04858"/>
    <w:rsid w:val="00D04A80"/>
    <w:rsid w:val="00D067F9"/>
    <w:rsid w:val="00D20708"/>
    <w:rsid w:val="00D235A6"/>
    <w:rsid w:val="00D32FB5"/>
    <w:rsid w:val="00D35DCF"/>
    <w:rsid w:val="00D376A5"/>
    <w:rsid w:val="00D428C1"/>
    <w:rsid w:val="00D43076"/>
    <w:rsid w:val="00D45CDC"/>
    <w:rsid w:val="00D66114"/>
    <w:rsid w:val="00D907EC"/>
    <w:rsid w:val="00D96168"/>
    <w:rsid w:val="00DA108F"/>
    <w:rsid w:val="00DA2608"/>
    <w:rsid w:val="00DF1DC7"/>
    <w:rsid w:val="00DF4541"/>
    <w:rsid w:val="00DF5A3E"/>
    <w:rsid w:val="00E15A3F"/>
    <w:rsid w:val="00E16B12"/>
    <w:rsid w:val="00E22A5D"/>
    <w:rsid w:val="00E24D1D"/>
    <w:rsid w:val="00E3336E"/>
    <w:rsid w:val="00E44D11"/>
    <w:rsid w:val="00E451F8"/>
    <w:rsid w:val="00E4607A"/>
    <w:rsid w:val="00E8262B"/>
    <w:rsid w:val="00E85ED2"/>
    <w:rsid w:val="00E87F82"/>
    <w:rsid w:val="00E929F4"/>
    <w:rsid w:val="00EC34B0"/>
    <w:rsid w:val="00EC61F7"/>
    <w:rsid w:val="00ED1E9D"/>
    <w:rsid w:val="00ED3F82"/>
    <w:rsid w:val="00ED78F4"/>
    <w:rsid w:val="00EE04D5"/>
    <w:rsid w:val="00F0566A"/>
    <w:rsid w:val="00F16195"/>
    <w:rsid w:val="00F2407A"/>
    <w:rsid w:val="00F33993"/>
    <w:rsid w:val="00F47023"/>
    <w:rsid w:val="00F55DB1"/>
    <w:rsid w:val="00F62E76"/>
    <w:rsid w:val="00F63A6C"/>
    <w:rsid w:val="00F7084E"/>
    <w:rsid w:val="00F72B76"/>
    <w:rsid w:val="00F763F5"/>
    <w:rsid w:val="00F76A32"/>
    <w:rsid w:val="00F814AB"/>
    <w:rsid w:val="00FA10C1"/>
    <w:rsid w:val="00FA42DB"/>
    <w:rsid w:val="00FA60C4"/>
    <w:rsid w:val="00FD00C7"/>
    <w:rsid w:val="00FD5830"/>
    <w:rsid w:val="00FD60CD"/>
    <w:rsid w:val="00FE6FFE"/>
    <w:rsid w:val="00FE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A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6D41"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10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10A"/>
    <w:rPr>
      <w:rFonts w:ascii="Cambria" w:hAnsi="Cambria" w:cs="Times New Roman"/>
      <w:b/>
      <w:bCs/>
      <w:i/>
      <w:iCs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B024AB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10A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B024AB"/>
    <w:pPr>
      <w:widowControl w:val="0"/>
      <w:ind w:right="19772" w:firstLine="720"/>
    </w:pPr>
    <w:rPr>
      <w:rFonts w:ascii="Arial" w:hAnsi="Arial"/>
      <w:sz w:val="20"/>
      <w:szCs w:val="20"/>
    </w:rPr>
  </w:style>
  <w:style w:type="paragraph" w:customStyle="1" w:styleId="ConsNonformat">
    <w:name w:val="ConsNonformat"/>
    <w:uiPriority w:val="99"/>
    <w:rsid w:val="00B024AB"/>
    <w:pPr>
      <w:widowControl w:val="0"/>
      <w:ind w:right="19772"/>
    </w:pPr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99"/>
    <w:rsid w:val="008444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86D41"/>
    <w:pPr>
      <w:widowControl w:val="0"/>
      <w:ind w:right="19772"/>
    </w:pPr>
    <w:rPr>
      <w:rFonts w:ascii="Arial" w:hAnsi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66114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10A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66114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7129D"/>
    <w:rPr>
      <w:rFonts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9F4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444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7152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15250"/>
    <w:rPr>
      <w:rFonts w:cs="Times New Roman"/>
    </w:rPr>
  </w:style>
  <w:style w:type="character" w:customStyle="1" w:styleId="a">
    <w:name w:val="Гипертекстовая ссылка"/>
    <w:basedOn w:val="DefaultParagraphFont"/>
    <w:uiPriority w:val="99"/>
    <w:rsid w:val="001A15F4"/>
    <w:rPr>
      <w:rFonts w:cs="Times New Roman"/>
      <w:color w:val="106BBE"/>
    </w:rPr>
  </w:style>
  <w:style w:type="paragraph" w:customStyle="1" w:styleId="ConsPlusNormal">
    <w:name w:val="ConsPlusNormal"/>
    <w:uiPriority w:val="99"/>
    <w:rsid w:val="000C1211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87129D"/>
    <w:rPr>
      <w:rFonts w:cs="Times New Roman"/>
      <w:spacing w:val="10"/>
      <w:sz w:val="25"/>
      <w:szCs w:val="25"/>
    </w:rPr>
  </w:style>
  <w:style w:type="paragraph" w:customStyle="1" w:styleId="40">
    <w:name w:val="Основной текст (4)"/>
    <w:basedOn w:val="Normal"/>
    <w:link w:val="4"/>
    <w:uiPriority w:val="99"/>
    <w:rsid w:val="0087129D"/>
    <w:pPr>
      <w:spacing w:before="1260" w:after="600" w:line="245" w:lineRule="exact"/>
      <w:jc w:val="both"/>
    </w:pPr>
    <w:rPr>
      <w:spacing w:val="10"/>
      <w:sz w:val="25"/>
      <w:szCs w:val="25"/>
    </w:rPr>
  </w:style>
  <w:style w:type="paragraph" w:styleId="Header">
    <w:name w:val="header"/>
    <w:basedOn w:val="Normal"/>
    <w:link w:val="HeaderChar"/>
    <w:uiPriority w:val="99"/>
    <w:rsid w:val="0087129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12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129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12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2120</TotalTime>
  <Pages>2</Pages>
  <Words>495</Words>
  <Characters>2825</Characters>
  <Application>Microsoft Office Outlook</Application>
  <DocSecurity>0</DocSecurity>
  <Lines>0</Lines>
  <Paragraphs>0</Paragraphs>
  <ScaleCrop>false</ScaleCrop>
  <Company>Администрация края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 ____ городское (сельское) поселение ____ муниципального района</dc:title>
  <dc:subject/>
  <dc:creator>R-620-1</dc:creator>
  <cp:keywords/>
  <dc:description/>
  <cp:lastModifiedBy>Общ отдел</cp:lastModifiedBy>
  <cp:revision>24</cp:revision>
  <cp:lastPrinted>2017-05-30T06:00:00Z</cp:lastPrinted>
  <dcterms:created xsi:type="dcterms:W3CDTF">2016-06-20T08:51:00Z</dcterms:created>
  <dcterms:modified xsi:type="dcterms:W3CDTF">2017-06-30T09:38:00Z</dcterms:modified>
</cp:coreProperties>
</file>